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7B" w:rsidRPr="00D54397" w:rsidRDefault="00C3007B" w:rsidP="00EC6CE2">
      <w:pPr>
        <w:rPr>
          <w:szCs w:val="24"/>
          <w:u w:val="none"/>
        </w:rPr>
      </w:pPr>
      <w:r w:rsidRPr="00D54397">
        <w:rPr>
          <w:szCs w:val="24"/>
          <w:u w:val="none"/>
        </w:rPr>
        <w:t>MÓRÁGY KÖZSÉG ÖNKORMÁNYZAT</w:t>
      </w:r>
    </w:p>
    <w:p w:rsidR="00C3007B" w:rsidRPr="00D54397" w:rsidRDefault="00C3007B" w:rsidP="00EC6CE2">
      <w:pPr>
        <w:rPr>
          <w:szCs w:val="24"/>
          <w:u w:val="none"/>
        </w:rPr>
      </w:pPr>
      <w:r w:rsidRPr="00D54397">
        <w:rPr>
          <w:szCs w:val="24"/>
          <w:u w:val="none"/>
        </w:rPr>
        <w:t>Képviselő-testülete</w:t>
      </w:r>
    </w:p>
    <w:p w:rsidR="000D7EC1" w:rsidRPr="00D54397" w:rsidRDefault="000D7EC1" w:rsidP="000D7EC1">
      <w:pPr>
        <w:rPr>
          <w:b/>
          <w:szCs w:val="24"/>
          <w:u w:val="none"/>
        </w:rPr>
      </w:pPr>
      <w:r w:rsidRPr="00D54397">
        <w:rPr>
          <w:b/>
          <w:szCs w:val="24"/>
          <w:u w:val="none"/>
        </w:rPr>
        <w:t>Szám: 118</w:t>
      </w:r>
      <w:r w:rsidR="0041671A" w:rsidRPr="00D54397">
        <w:rPr>
          <w:b/>
          <w:szCs w:val="24"/>
          <w:u w:val="none"/>
        </w:rPr>
        <w:t>-</w:t>
      </w:r>
      <w:r w:rsidR="009C29AC" w:rsidRPr="00D54397">
        <w:rPr>
          <w:b/>
          <w:szCs w:val="24"/>
          <w:u w:val="none"/>
        </w:rPr>
        <w:t>25</w:t>
      </w:r>
      <w:r w:rsidRPr="00D54397">
        <w:rPr>
          <w:b/>
          <w:szCs w:val="24"/>
          <w:u w:val="none"/>
        </w:rPr>
        <w:t>/2015.</w:t>
      </w:r>
    </w:p>
    <w:p w:rsidR="00C3007B" w:rsidRPr="00D54397" w:rsidRDefault="00C3007B" w:rsidP="00EC6CE2">
      <w:pPr>
        <w:rPr>
          <w:szCs w:val="24"/>
          <w:u w:val="none"/>
        </w:rPr>
      </w:pPr>
    </w:p>
    <w:p w:rsidR="00B2227F" w:rsidRPr="00D54397" w:rsidRDefault="00B2227F" w:rsidP="00EC6CE2">
      <w:pPr>
        <w:rPr>
          <w:szCs w:val="24"/>
          <w:u w:val="none"/>
        </w:rPr>
      </w:pPr>
    </w:p>
    <w:p w:rsidR="00C3007B" w:rsidRPr="00D54397" w:rsidRDefault="00C3007B" w:rsidP="00E45590">
      <w:pPr>
        <w:jc w:val="center"/>
        <w:rPr>
          <w:szCs w:val="24"/>
          <w:u w:val="none"/>
        </w:rPr>
      </w:pPr>
      <w:r w:rsidRPr="00D54397">
        <w:rPr>
          <w:szCs w:val="24"/>
          <w:u w:val="none"/>
        </w:rPr>
        <w:t>J E G Y Z Ő K Ö N Y V</w:t>
      </w:r>
    </w:p>
    <w:p w:rsidR="00C3007B" w:rsidRPr="00D54397" w:rsidRDefault="00C3007B" w:rsidP="00EC6CE2">
      <w:pPr>
        <w:rPr>
          <w:szCs w:val="24"/>
          <w:u w:val="none"/>
        </w:rPr>
      </w:pPr>
    </w:p>
    <w:p w:rsidR="00B2227F" w:rsidRPr="00D54397" w:rsidRDefault="00B2227F" w:rsidP="00EC6CE2">
      <w:pPr>
        <w:rPr>
          <w:b/>
          <w:szCs w:val="24"/>
          <w:u w:val="none"/>
        </w:rPr>
      </w:pPr>
    </w:p>
    <w:p w:rsidR="00C3007B" w:rsidRPr="00D54397" w:rsidRDefault="00C3007B" w:rsidP="00FA7E99">
      <w:pPr>
        <w:jc w:val="both"/>
        <w:rPr>
          <w:b/>
          <w:szCs w:val="24"/>
          <w:u w:val="none"/>
        </w:rPr>
      </w:pPr>
      <w:r w:rsidRPr="00D54397">
        <w:rPr>
          <w:b/>
          <w:szCs w:val="24"/>
          <w:u w:val="none"/>
        </w:rPr>
        <w:t xml:space="preserve">Készült: </w:t>
      </w:r>
      <w:r w:rsidRPr="00D54397">
        <w:rPr>
          <w:szCs w:val="24"/>
          <w:u w:val="none"/>
        </w:rPr>
        <w:t>Mórágy Község Önkor</w:t>
      </w:r>
      <w:r w:rsidR="003571A0" w:rsidRPr="00D54397">
        <w:rPr>
          <w:szCs w:val="24"/>
          <w:u w:val="none"/>
        </w:rPr>
        <w:t xml:space="preserve">mányzat Képviselő-testületének </w:t>
      </w:r>
      <w:r w:rsidR="00DB35B2" w:rsidRPr="00D54397">
        <w:rPr>
          <w:b/>
          <w:szCs w:val="24"/>
          <w:u w:val="none"/>
        </w:rPr>
        <w:t>2015</w:t>
      </w:r>
      <w:r w:rsidRPr="00D54397">
        <w:rPr>
          <w:b/>
          <w:szCs w:val="24"/>
          <w:u w:val="none"/>
        </w:rPr>
        <w:t xml:space="preserve">. </w:t>
      </w:r>
      <w:r w:rsidR="009C29AC" w:rsidRPr="00D54397">
        <w:rPr>
          <w:b/>
          <w:szCs w:val="24"/>
          <w:u w:val="none"/>
        </w:rPr>
        <w:t>nov</w:t>
      </w:r>
      <w:r w:rsidR="007D4623" w:rsidRPr="00D54397">
        <w:rPr>
          <w:b/>
          <w:szCs w:val="24"/>
          <w:u w:val="none"/>
        </w:rPr>
        <w:t>ember</w:t>
      </w:r>
      <w:r w:rsidR="00DB35B2" w:rsidRPr="00D54397">
        <w:rPr>
          <w:b/>
          <w:szCs w:val="24"/>
          <w:u w:val="none"/>
        </w:rPr>
        <w:t xml:space="preserve"> </w:t>
      </w:r>
      <w:r w:rsidR="009C29AC" w:rsidRPr="00D54397">
        <w:rPr>
          <w:b/>
          <w:szCs w:val="24"/>
          <w:u w:val="none"/>
        </w:rPr>
        <w:t>2-á</w:t>
      </w:r>
      <w:r w:rsidR="00AE3E11" w:rsidRPr="00D54397">
        <w:rPr>
          <w:b/>
          <w:szCs w:val="24"/>
          <w:u w:val="none"/>
        </w:rPr>
        <w:t xml:space="preserve">n </w:t>
      </w:r>
      <w:r w:rsidR="00A14874" w:rsidRPr="00D54397">
        <w:rPr>
          <w:szCs w:val="24"/>
          <w:u w:val="none"/>
        </w:rPr>
        <w:t>1</w:t>
      </w:r>
      <w:r w:rsidR="00CE5079" w:rsidRPr="00D54397">
        <w:rPr>
          <w:szCs w:val="24"/>
          <w:u w:val="none"/>
        </w:rPr>
        <w:t>7</w:t>
      </w:r>
      <w:r w:rsidR="00622941" w:rsidRPr="00D54397">
        <w:rPr>
          <w:szCs w:val="24"/>
          <w:u w:val="none"/>
        </w:rPr>
        <w:t xml:space="preserve">,00 </w:t>
      </w:r>
      <w:r w:rsidRPr="00D54397">
        <w:rPr>
          <w:szCs w:val="24"/>
          <w:u w:val="none"/>
        </w:rPr>
        <w:t>ó</w:t>
      </w:r>
      <w:r w:rsidR="003571A0" w:rsidRPr="00D54397">
        <w:rPr>
          <w:szCs w:val="24"/>
          <w:u w:val="none"/>
        </w:rPr>
        <w:t>rakor a Községházán megtartott</w:t>
      </w:r>
      <w:r w:rsidR="00AC4795" w:rsidRPr="00D54397">
        <w:rPr>
          <w:b/>
          <w:szCs w:val="24"/>
          <w:u w:val="none"/>
        </w:rPr>
        <w:t xml:space="preserve"> </w:t>
      </w:r>
      <w:r w:rsidR="00E058B5" w:rsidRPr="00D54397">
        <w:rPr>
          <w:b/>
          <w:szCs w:val="24"/>
          <w:u w:val="none"/>
        </w:rPr>
        <w:t>rend</w:t>
      </w:r>
      <w:r w:rsidR="007D4623" w:rsidRPr="00D54397">
        <w:rPr>
          <w:b/>
          <w:szCs w:val="24"/>
          <w:u w:val="none"/>
        </w:rPr>
        <w:t>kívüli</w:t>
      </w:r>
      <w:r w:rsidR="0014736B" w:rsidRPr="00D54397">
        <w:rPr>
          <w:b/>
          <w:szCs w:val="24"/>
          <w:u w:val="none"/>
        </w:rPr>
        <w:t xml:space="preserve"> nyílt</w:t>
      </w:r>
      <w:r w:rsidR="003571A0" w:rsidRPr="00D54397">
        <w:rPr>
          <w:szCs w:val="24"/>
          <w:u w:val="none"/>
        </w:rPr>
        <w:t xml:space="preserve"> </w:t>
      </w:r>
      <w:r w:rsidRPr="00D54397">
        <w:rPr>
          <w:szCs w:val="24"/>
          <w:u w:val="none"/>
        </w:rPr>
        <w:t>ülésén.</w:t>
      </w:r>
    </w:p>
    <w:p w:rsidR="003F2F41" w:rsidRPr="00D54397" w:rsidRDefault="003F2F41" w:rsidP="00FA7E99">
      <w:pPr>
        <w:jc w:val="both"/>
        <w:rPr>
          <w:b/>
          <w:szCs w:val="24"/>
          <w:u w:val="none"/>
        </w:rPr>
      </w:pPr>
    </w:p>
    <w:p w:rsidR="008A199A" w:rsidRPr="00D54397" w:rsidRDefault="008A199A" w:rsidP="00FA7E99">
      <w:pPr>
        <w:jc w:val="both"/>
        <w:rPr>
          <w:szCs w:val="24"/>
          <w:u w:val="none"/>
        </w:rPr>
      </w:pPr>
      <w:r w:rsidRPr="00D54397">
        <w:rPr>
          <w:b/>
          <w:szCs w:val="24"/>
          <w:u w:val="none"/>
        </w:rPr>
        <w:t xml:space="preserve">Jelen vannak: </w:t>
      </w:r>
      <w:proofErr w:type="spellStart"/>
      <w:r w:rsidRPr="00D54397">
        <w:rPr>
          <w:szCs w:val="24"/>
          <w:u w:val="none"/>
        </w:rPr>
        <w:t>Glöckner</w:t>
      </w:r>
      <w:proofErr w:type="spellEnd"/>
      <w:r w:rsidRPr="00D54397">
        <w:rPr>
          <w:szCs w:val="24"/>
          <w:u w:val="none"/>
        </w:rPr>
        <w:t xml:space="preserve"> Henrik polgármester, Illés Béla</w:t>
      </w:r>
      <w:r w:rsidR="00604A6F" w:rsidRPr="00D54397">
        <w:rPr>
          <w:szCs w:val="24"/>
          <w:u w:val="none"/>
        </w:rPr>
        <w:t>,</w:t>
      </w:r>
      <w:r w:rsidRPr="00D54397">
        <w:rPr>
          <w:szCs w:val="24"/>
          <w:u w:val="none"/>
        </w:rPr>
        <w:t xml:space="preserve"> </w:t>
      </w:r>
      <w:proofErr w:type="spellStart"/>
      <w:r w:rsidR="00277D4E" w:rsidRPr="00D54397">
        <w:rPr>
          <w:szCs w:val="24"/>
          <w:u w:val="none"/>
        </w:rPr>
        <w:t>Lieszkovszky</w:t>
      </w:r>
      <w:proofErr w:type="spellEnd"/>
      <w:r w:rsidR="00277D4E" w:rsidRPr="00D54397">
        <w:rPr>
          <w:szCs w:val="24"/>
          <w:u w:val="none"/>
        </w:rPr>
        <w:t xml:space="preserve"> László</w:t>
      </w:r>
      <w:r w:rsidR="00EE59D3" w:rsidRPr="00D54397">
        <w:rPr>
          <w:szCs w:val="24"/>
          <w:u w:val="none"/>
        </w:rPr>
        <w:t xml:space="preserve">né, </w:t>
      </w:r>
      <w:proofErr w:type="spellStart"/>
      <w:r w:rsidR="00EE59D3" w:rsidRPr="00D54397">
        <w:rPr>
          <w:szCs w:val="24"/>
          <w:u w:val="none"/>
        </w:rPr>
        <w:t>Mucska</w:t>
      </w:r>
      <w:proofErr w:type="spellEnd"/>
      <w:r w:rsidR="00EE59D3" w:rsidRPr="00D54397">
        <w:rPr>
          <w:szCs w:val="24"/>
          <w:u w:val="none"/>
        </w:rPr>
        <w:t xml:space="preserve"> Melinda</w:t>
      </w:r>
      <w:r w:rsidR="003244B7" w:rsidRPr="00D54397">
        <w:rPr>
          <w:szCs w:val="24"/>
          <w:u w:val="none"/>
        </w:rPr>
        <w:t>, Ördög Zoltán képviselők (5</w:t>
      </w:r>
      <w:r w:rsidRPr="00D54397">
        <w:rPr>
          <w:szCs w:val="24"/>
          <w:u w:val="none"/>
        </w:rPr>
        <w:t xml:space="preserve"> fő)</w:t>
      </w:r>
    </w:p>
    <w:p w:rsidR="008939D4" w:rsidRPr="00D54397" w:rsidRDefault="008939D4" w:rsidP="00FA7E99">
      <w:pPr>
        <w:jc w:val="both"/>
        <w:rPr>
          <w:szCs w:val="24"/>
          <w:u w:val="none"/>
        </w:rPr>
      </w:pPr>
    </w:p>
    <w:p w:rsidR="008A199A" w:rsidRPr="00D54397" w:rsidRDefault="008939D4" w:rsidP="00277D4E">
      <w:pPr>
        <w:jc w:val="both"/>
        <w:rPr>
          <w:szCs w:val="24"/>
          <w:u w:val="none"/>
        </w:rPr>
      </w:pPr>
      <w:r w:rsidRPr="00D54397">
        <w:rPr>
          <w:b/>
          <w:szCs w:val="24"/>
          <w:u w:val="none"/>
        </w:rPr>
        <w:t>Igazoltan távol van</w:t>
      </w:r>
      <w:r w:rsidRPr="00D54397">
        <w:rPr>
          <w:szCs w:val="24"/>
          <w:u w:val="none"/>
        </w:rPr>
        <w:t xml:space="preserve">: </w:t>
      </w:r>
      <w:r w:rsidR="003244B7" w:rsidRPr="00D54397">
        <w:rPr>
          <w:szCs w:val="24"/>
          <w:u w:val="none"/>
        </w:rPr>
        <w:t>-</w:t>
      </w:r>
    </w:p>
    <w:p w:rsidR="00277D4E" w:rsidRPr="00D54397" w:rsidRDefault="00277D4E" w:rsidP="00277D4E">
      <w:pPr>
        <w:jc w:val="both"/>
        <w:rPr>
          <w:szCs w:val="24"/>
          <w:u w:val="none"/>
        </w:rPr>
      </w:pPr>
    </w:p>
    <w:p w:rsidR="00C26023" w:rsidRPr="00D54397" w:rsidRDefault="008A199A" w:rsidP="008A199A">
      <w:pPr>
        <w:rPr>
          <w:szCs w:val="24"/>
          <w:u w:val="none"/>
        </w:rPr>
      </w:pPr>
      <w:r w:rsidRPr="00D54397">
        <w:rPr>
          <w:b/>
          <w:szCs w:val="24"/>
          <w:u w:val="none"/>
        </w:rPr>
        <w:t xml:space="preserve">Tanácskozási joggal megjelent: </w:t>
      </w:r>
      <w:r w:rsidRPr="00D54397">
        <w:rPr>
          <w:szCs w:val="24"/>
          <w:u w:val="none"/>
        </w:rPr>
        <w:t>Bakó Józsefné jegyző</w:t>
      </w:r>
      <w:r w:rsidR="003E7EB9" w:rsidRPr="00D54397">
        <w:rPr>
          <w:szCs w:val="24"/>
          <w:u w:val="none"/>
        </w:rPr>
        <w:t>, Dr. Tölgyesi Márk aljegyző</w:t>
      </w:r>
    </w:p>
    <w:p w:rsidR="00FD2D7C" w:rsidRDefault="00FD2D7C" w:rsidP="008A199A">
      <w:pPr>
        <w:rPr>
          <w:bCs/>
          <w:szCs w:val="24"/>
          <w:u w:val="none"/>
        </w:rPr>
      </w:pPr>
    </w:p>
    <w:p w:rsidR="00FD2D7C" w:rsidRPr="00FD2D7C" w:rsidRDefault="00FD2D7C" w:rsidP="008A199A">
      <w:pPr>
        <w:rPr>
          <w:b/>
          <w:bCs/>
          <w:szCs w:val="24"/>
          <w:u w:val="none"/>
        </w:rPr>
      </w:pPr>
      <w:r w:rsidRPr="00FD2D7C">
        <w:rPr>
          <w:b/>
          <w:bCs/>
          <w:szCs w:val="24"/>
          <w:u w:val="none"/>
        </w:rPr>
        <w:t>Meghívottak:</w:t>
      </w:r>
    </w:p>
    <w:p w:rsidR="00292E40" w:rsidRDefault="00FD2D7C" w:rsidP="008A199A">
      <w:pPr>
        <w:rPr>
          <w:bCs/>
          <w:szCs w:val="24"/>
          <w:u w:val="none"/>
        </w:rPr>
      </w:pPr>
      <w:r>
        <w:rPr>
          <w:bCs/>
          <w:szCs w:val="24"/>
          <w:u w:val="none"/>
        </w:rPr>
        <w:t xml:space="preserve">Dr. Partos János, Partos Dávid, </w:t>
      </w:r>
      <w:r w:rsidR="00811CA7">
        <w:rPr>
          <w:bCs/>
          <w:szCs w:val="24"/>
          <w:u w:val="none"/>
        </w:rPr>
        <w:t xml:space="preserve">Söptei </w:t>
      </w:r>
      <w:proofErr w:type="gramStart"/>
      <w:r w:rsidR="00811CA7">
        <w:rPr>
          <w:bCs/>
          <w:szCs w:val="24"/>
          <w:u w:val="none"/>
        </w:rPr>
        <w:t>Ákos  -</w:t>
      </w:r>
      <w:proofErr w:type="gramEnd"/>
      <w:r w:rsidR="00811CA7">
        <w:rPr>
          <w:bCs/>
          <w:szCs w:val="24"/>
          <w:u w:val="none"/>
        </w:rPr>
        <w:t xml:space="preserve"> kérelmezők</w:t>
      </w:r>
    </w:p>
    <w:p w:rsidR="00FD2D7C" w:rsidRDefault="00811CA7" w:rsidP="008A199A">
      <w:pPr>
        <w:rPr>
          <w:bCs/>
          <w:szCs w:val="24"/>
          <w:u w:val="none"/>
        </w:rPr>
      </w:pPr>
      <w:r>
        <w:rPr>
          <w:bCs/>
          <w:szCs w:val="24"/>
          <w:u w:val="none"/>
        </w:rPr>
        <w:t xml:space="preserve">Tóth Dóra Kata és Hajba </w:t>
      </w:r>
      <w:r w:rsidR="00FD2D7C">
        <w:rPr>
          <w:bCs/>
          <w:szCs w:val="24"/>
          <w:u w:val="none"/>
        </w:rPr>
        <w:t xml:space="preserve">Csaba </w:t>
      </w:r>
      <w:r>
        <w:rPr>
          <w:bCs/>
          <w:szCs w:val="24"/>
          <w:u w:val="none"/>
        </w:rPr>
        <w:t xml:space="preserve">a </w:t>
      </w:r>
      <w:r w:rsidR="00FD2D7C">
        <w:rPr>
          <w:bCs/>
          <w:szCs w:val="24"/>
          <w:u w:val="none"/>
        </w:rPr>
        <w:t>Mer</w:t>
      </w:r>
      <w:r>
        <w:rPr>
          <w:bCs/>
          <w:szCs w:val="24"/>
          <w:u w:val="none"/>
        </w:rPr>
        <w:t>idián Mérnöki Iroda Kft képviseletében</w:t>
      </w:r>
    </w:p>
    <w:p w:rsidR="00FD2D7C" w:rsidRPr="00D54397" w:rsidRDefault="00FD2D7C" w:rsidP="008A199A">
      <w:pPr>
        <w:rPr>
          <w:szCs w:val="24"/>
          <w:u w:val="none"/>
        </w:rPr>
      </w:pPr>
    </w:p>
    <w:p w:rsidR="00A409DC" w:rsidRPr="00D54397" w:rsidRDefault="00C3007B" w:rsidP="00EC6CE2">
      <w:pPr>
        <w:rPr>
          <w:szCs w:val="24"/>
          <w:u w:val="none"/>
        </w:rPr>
      </w:pPr>
      <w:proofErr w:type="spellStart"/>
      <w:r w:rsidRPr="00D54397">
        <w:rPr>
          <w:szCs w:val="24"/>
          <w:u w:val="none"/>
        </w:rPr>
        <w:t>Glöck</w:t>
      </w:r>
      <w:r w:rsidR="0093462D" w:rsidRPr="00D54397">
        <w:rPr>
          <w:szCs w:val="24"/>
          <w:u w:val="none"/>
        </w:rPr>
        <w:t>ner</w:t>
      </w:r>
      <w:proofErr w:type="spellEnd"/>
      <w:r w:rsidR="0093462D" w:rsidRPr="00D54397">
        <w:rPr>
          <w:szCs w:val="24"/>
          <w:u w:val="none"/>
        </w:rPr>
        <w:t xml:space="preserve"> Henrik polgármester köszöntötte</w:t>
      </w:r>
      <w:r w:rsidRPr="00D54397">
        <w:rPr>
          <w:szCs w:val="24"/>
          <w:u w:val="none"/>
        </w:rPr>
        <w:t xml:space="preserve"> a képviselő-</w:t>
      </w:r>
      <w:r w:rsidR="005735B6" w:rsidRPr="00D54397">
        <w:rPr>
          <w:szCs w:val="24"/>
          <w:u w:val="none"/>
        </w:rPr>
        <w:t>testület tagjait, a meghívottakat.</w:t>
      </w:r>
      <w:r w:rsidRPr="00D54397">
        <w:rPr>
          <w:szCs w:val="24"/>
          <w:u w:val="none"/>
        </w:rPr>
        <w:t xml:space="preserve"> </w:t>
      </w:r>
    </w:p>
    <w:p w:rsidR="00A409DC" w:rsidRPr="00D54397" w:rsidRDefault="00A409DC" w:rsidP="00EC6CE2">
      <w:pPr>
        <w:rPr>
          <w:szCs w:val="24"/>
          <w:u w:val="none"/>
        </w:rPr>
      </w:pPr>
    </w:p>
    <w:p w:rsidR="00C3007B" w:rsidRPr="00D54397" w:rsidRDefault="0093462D" w:rsidP="00EC6CE2">
      <w:pPr>
        <w:rPr>
          <w:szCs w:val="24"/>
          <w:u w:val="none"/>
        </w:rPr>
      </w:pPr>
      <w:r w:rsidRPr="00D54397">
        <w:rPr>
          <w:szCs w:val="24"/>
          <w:u w:val="none"/>
        </w:rPr>
        <w:t>Megállapította</w:t>
      </w:r>
      <w:r w:rsidR="00C3007B" w:rsidRPr="00D54397">
        <w:rPr>
          <w:szCs w:val="24"/>
          <w:u w:val="none"/>
        </w:rPr>
        <w:t>, hogy a testület ha</w:t>
      </w:r>
      <w:r w:rsidRPr="00D54397">
        <w:rPr>
          <w:szCs w:val="24"/>
          <w:u w:val="none"/>
        </w:rPr>
        <w:t>tározatképes, az ülést megnyitotta</w:t>
      </w:r>
      <w:r w:rsidR="00C3007B" w:rsidRPr="00D54397">
        <w:rPr>
          <w:szCs w:val="24"/>
          <w:u w:val="none"/>
        </w:rPr>
        <w:t xml:space="preserve">. </w:t>
      </w:r>
    </w:p>
    <w:p w:rsidR="00C3007B" w:rsidRPr="00D54397" w:rsidRDefault="00C3007B" w:rsidP="00EC6CE2">
      <w:pPr>
        <w:rPr>
          <w:szCs w:val="24"/>
          <w:u w:val="none"/>
        </w:rPr>
      </w:pPr>
    </w:p>
    <w:p w:rsidR="00C3007B" w:rsidRPr="00D54397" w:rsidRDefault="00AE2C1B" w:rsidP="002054E7">
      <w:pPr>
        <w:jc w:val="both"/>
        <w:rPr>
          <w:szCs w:val="24"/>
          <w:u w:val="none"/>
        </w:rPr>
      </w:pPr>
      <w:proofErr w:type="gramStart"/>
      <w:r w:rsidRPr="00D54397">
        <w:rPr>
          <w:szCs w:val="24"/>
          <w:u w:val="none"/>
        </w:rPr>
        <w:t>Ezután</w:t>
      </w:r>
      <w:proofErr w:type="gramEnd"/>
      <w:r w:rsidR="00D50D98" w:rsidRPr="00D54397">
        <w:rPr>
          <w:szCs w:val="24"/>
          <w:u w:val="none"/>
        </w:rPr>
        <w:t xml:space="preserve"> </w:t>
      </w:r>
      <w:r w:rsidR="001A4896" w:rsidRPr="00D54397">
        <w:rPr>
          <w:szCs w:val="24"/>
          <w:u w:val="none"/>
        </w:rPr>
        <w:t>javaslatot tett</w:t>
      </w:r>
      <w:r w:rsidRPr="00D54397">
        <w:rPr>
          <w:szCs w:val="24"/>
          <w:u w:val="none"/>
        </w:rPr>
        <w:t xml:space="preserve"> arra, hogy a meghívóban </w:t>
      </w:r>
      <w:r w:rsidR="00C3007B" w:rsidRPr="00D54397">
        <w:rPr>
          <w:szCs w:val="24"/>
          <w:u w:val="none"/>
        </w:rPr>
        <w:t>szereplő napirendi pontok kerüljenek megtárgyalásra.</w:t>
      </w:r>
    </w:p>
    <w:p w:rsidR="00A409DC" w:rsidRPr="00D54397" w:rsidRDefault="00A409DC" w:rsidP="00FA7E99">
      <w:pPr>
        <w:jc w:val="both"/>
        <w:rPr>
          <w:szCs w:val="24"/>
          <w:u w:val="none"/>
        </w:rPr>
      </w:pPr>
    </w:p>
    <w:p w:rsidR="007D0933" w:rsidRPr="00D54397" w:rsidRDefault="00527FAD" w:rsidP="002406BE">
      <w:pPr>
        <w:jc w:val="both"/>
        <w:rPr>
          <w:szCs w:val="24"/>
          <w:u w:val="none"/>
        </w:rPr>
      </w:pPr>
      <w:r w:rsidRPr="00D54397">
        <w:rPr>
          <w:szCs w:val="24"/>
          <w:u w:val="none"/>
        </w:rPr>
        <w:t>Mórágy K</w:t>
      </w:r>
      <w:r w:rsidR="00C3007B" w:rsidRPr="00D54397">
        <w:rPr>
          <w:szCs w:val="24"/>
          <w:u w:val="none"/>
        </w:rPr>
        <w:t>özség Önkormányzatának Képvise</w:t>
      </w:r>
      <w:r w:rsidR="00956302" w:rsidRPr="00D54397">
        <w:rPr>
          <w:szCs w:val="24"/>
          <w:u w:val="none"/>
        </w:rPr>
        <w:t>lő-testülete a javaslat alapján</w:t>
      </w:r>
      <w:r w:rsidR="00C3007B" w:rsidRPr="00D54397">
        <w:rPr>
          <w:szCs w:val="24"/>
          <w:u w:val="none"/>
        </w:rPr>
        <w:t xml:space="preserve"> - </w:t>
      </w:r>
      <w:proofErr w:type="gramStart"/>
      <w:r w:rsidR="005F33E4" w:rsidRPr="00D54397">
        <w:rPr>
          <w:szCs w:val="24"/>
          <w:u w:val="none"/>
        </w:rPr>
        <w:t>egyhangúlag</w:t>
      </w:r>
      <w:proofErr w:type="gramEnd"/>
      <w:r w:rsidR="003244B7" w:rsidRPr="00D54397">
        <w:rPr>
          <w:szCs w:val="24"/>
          <w:u w:val="none"/>
        </w:rPr>
        <w:t xml:space="preserve"> 5</w:t>
      </w:r>
      <w:r w:rsidR="006D2E8B" w:rsidRPr="00D54397">
        <w:rPr>
          <w:szCs w:val="24"/>
          <w:u w:val="none"/>
        </w:rPr>
        <w:t xml:space="preserve"> </w:t>
      </w:r>
      <w:r w:rsidR="00956302" w:rsidRPr="00D54397">
        <w:rPr>
          <w:szCs w:val="24"/>
          <w:u w:val="none"/>
        </w:rPr>
        <w:t>igen szavazattal</w:t>
      </w:r>
      <w:r w:rsidR="00C3007B" w:rsidRPr="00D54397">
        <w:rPr>
          <w:szCs w:val="24"/>
          <w:u w:val="none"/>
        </w:rPr>
        <w:t xml:space="preserve"> - az alábbi napirendi pontokat fogadta el:</w:t>
      </w:r>
    </w:p>
    <w:p w:rsidR="002406BE" w:rsidRPr="00D54397" w:rsidRDefault="002406BE" w:rsidP="00EC6CE2">
      <w:pPr>
        <w:rPr>
          <w:b/>
          <w:bCs/>
          <w:szCs w:val="24"/>
          <w:u w:val="none"/>
        </w:rPr>
      </w:pPr>
    </w:p>
    <w:p w:rsidR="000F5DCD" w:rsidRPr="00D54397" w:rsidRDefault="000F5DCD" w:rsidP="000F5DCD">
      <w:pPr>
        <w:pStyle w:val="Szvegtrzs2"/>
        <w:spacing w:after="0" w:line="240" w:lineRule="auto"/>
        <w:jc w:val="both"/>
        <w:rPr>
          <w:b/>
          <w:bCs/>
          <w:sz w:val="24"/>
          <w:szCs w:val="24"/>
          <w:u w:val="single"/>
        </w:rPr>
      </w:pPr>
      <w:r w:rsidRPr="00D54397">
        <w:rPr>
          <w:b/>
          <w:bCs/>
          <w:sz w:val="24"/>
          <w:szCs w:val="24"/>
          <w:u w:val="single"/>
        </w:rPr>
        <w:t>Napirendi pontok:</w:t>
      </w:r>
    </w:p>
    <w:p w:rsidR="000F5DCD" w:rsidRPr="00D54397" w:rsidRDefault="000F5DCD" w:rsidP="000F5DCD">
      <w:pPr>
        <w:tabs>
          <w:tab w:val="left" w:pos="720"/>
        </w:tabs>
        <w:jc w:val="both"/>
        <w:rPr>
          <w:szCs w:val="24"/>
          <w:u w:val="none"/>
        </w:rPr>
      </w:pPr>
    </w:p>
    <w:p w:rsidR="00DC7B0D" w:rsidRPr="00DC7B0D" w:rsidRDefault="00DC7B0D" w:rsidP="00DC7B0D">
      <w:pPr>
        <w:numPr>
          <w:ilvl w:val="0"/>
          <w:numId w:val="33"/>
        </w:numPr>
        <w:tabs>
          <w:tab w:val="left" w:pos="4140"/>
        </w:tabs>
        <w:rPr>
          <w:b/>
          <w:bCs/>
          <w:szCs w:val="24"/>
          <w:u w:val="none"/>
        </w:rPr>
      </w:pPr>
      <w:r w:rsidRPr="00DC7B0D">
        <w:rPr>
          <w:b/>
          <w:szCs w:val="24"/>
          <w:u w:val="none"/>
        </w:rPr>
        <w:t xml:space="preserve">Mórágy Község Önkormányzat rendezési tervének módosítása </w:t>
      </w:r>
    </w:p>
    <w:p w:rsidR="00DC7B0D" w:rsidRPr="00DC7B0D" w:rsidRDefault="00DC7B0D" w:rsidP="00DC7B0D">
      <w:pPr>
        <w:tabs>
          <w:tab w:val="left" w:pos="4140"/>
        </w:tabs>
        <w:ind w:left="720"/>
        <w:rPr>
          <w:szCs w:val="24"/>
          <w:u w:val="none"/>
        </w:rPr>
      </w:pPr>
      <w:r w:rsidRPr="00DC7B0D">
        <w:rPr>
          <w:szCs w:val="24"/>
          <w:u w:val="none"/>
        </w:rPr>
        <w:t xml:space="preserve">Előterjesztő: </w:t>
      </w:r>
      <w:proofErr w:type="spellStart"/>
      <w:r w:rsidRPr="00DC7B0D">
        <w:rPr>
          <w:szCs w:val="24"/>
          <w:u w:val="none"/>
        </w:rPr>
        <w:t>Glöckner</w:t>
      </w:r>
      <w:proofErr w:type="spellEnd"/>
      <w:r w:rsidRPr="00DC7B0D">
        <w:rPr>
          <w:szCs w:val="24"/>
          <w:u w:val="none"/>
        </w:rPr>
        <w:t xml:space="preserve"> Henrik polgármester</w:t>
      </w:r>
    </w:p>
    <w:p w:rsidR="00DC7B0D" w:rsidRPr="00DC7B0D" w:rsidRDefault="00DC7B0D" w:rsidP="00DC7B0D">
      <w:pPr>
        <w:tabs>
          <w:tab w:val="left" w:pos="4140"/>
        </w:tabs>
        <w:ind w:left="720"/>
        <w:rPr>
          <w:szCs w:val="24"/>
          <w:u w:val="none"/>
        </w:rPr>
      </w:pPr>
      <w:r w:rsidRPr="00DC7B0D">
        <w:rPr>
          <w:szCs w:val="24"/>
          <w:u w:val="none"/>
        </w:rPr>
        <w:t xml:space="preserve">                    Tó</w:t>
      </w:r>
      <w:r>
        <w:rPr>
          <w:szCs w:val="24"/>
          <w:u w:val="none"/>
        </w:rPr>
        <w:t>th Dóra Kata</w:t>
      </w:r>
      <w:r w:rsidR="008E7EC1">
        <w:rPr>
          <w:szCs w:val="24"/>
          <w:u w:val="none"/>
        </w:rPr>
        <w:t xml:space="preserve"> </w:t>
      </w:r>
      <w:r w:rsidRPr="00DC7B0D">
        <w:rPr>
          <w:szCs w:val="24"/>
          <w:u w:val="none"/>
        </w:rPr>
        <w:t>Meridián Mérnöki Iroda Kft. munkatársa</w:t>
      </w:r>
    </w:p>
    <w:p w:rsidR="00DC7B0D" w:rsidRPr="00DC7B0D" w:rsidRDefault="00DC7B0D" w:rsidP="00DC7B0D">
      <w:pPr>
        <w:tabs>
          <w:tab w:val="left" w:pos="4140"/>
        </w:tabs>
        <w:ind w:left="720"/>
        <w:rPr>
          <w:szCs w:val="24"/>
          <w:u w:val="none"/>
        </w:rPr>
      </w:pPr>
    </w:p>
    <w:p w:rsidR="00DC7B0D" w:rsidRPr="00DC7B0D" w:rsidRDefault="00DC7B0D" w:rsidP="00DC7B0D">
      <w:pPr>
        <w:numPr>
          <w:ilvl w:val="0"/>
          <w:numId w:val="33"/>
        </w:numPr>
        <w:tabs>
          <w:tab w:val="left" w:pos="4140"/>
        </w:tabs>
        <w:jc w:val="both"/>
        <w:rPr>
          <w:b/>
          <w:szCs w:val="24"/>
          <w:u w:val="none"/>
        </w:rPr>
      </w:pPr>
      <w:r w:rsidRPr="00DC7B0D">
        <w:rPr>
          <w:b/>
          <w:szCs w:val="24"/>
          <w:u w:val="none"/>
          <w:lang w:eastAsia="en-US"/>
        </w:rPr>
        <w:t>A Völgységi Önkormányzatok Társulásának 2016. január 1-jétől érvényes Tagok 1 csoportjára vonatkozó alapszolgáltatási díj elfogadása</w:t>
      </w:r>
      <w:r w:rsidRPr="00DC7B0D">
        <w:rPr>
          <w:b/>
          <w:szCs w:val="24"/>
          <w:u w:val="none"/>
        </w:rPr>
        <w:t xml:space="preserve"> </w:t>
      </w:r>
    </w:p>
    <w:p w:rsidR="00DC7B0D" w:rsidRPr="00DC7B0D" w:rsidRDefault="00DC7B0D" w:rsidP="00DC7B0D">
      <w:pPr>
        <w:tabs>
          <w:tab w:val="left" w:pos="4140"/>
        </w:tabs>
        <w:ind w:left="720"/>
        <w:rPr>
          <w:szCs w:val="24"/>
          <w:u w:val="none"/>
        </w:rPr>
      </w:pPr>
      <w:r w:rsidRPr="00DC7B0D">
        <w:rPr>
          <w:szCs w:val="24"/>
          <w:u w:val="none"/>
        </w:rPr>
        <w:t xml:space="preserve">Előterjesztő: </w:t>
      </w:r>
      <w:proofErr w:type="spellStart"/>
      <w:r w:rsidRPr="00DC7B0D">
        <w:rPr>
          <w:szCs w:val="24"/>
          <w:u w:val="none"/>
        </w:rPr>
        <w:t>Glöckner</w:t>
      </w:r>
      <w:proofErr w:type="spellEnd"/>
      <w:r w:rsidRPr="00DC7B0D">
        <w:rPr>
          <w:szCs w:val="24"/>
          <w:u w:val="none"/>
        </w:rPr>
        <w:t xml:space="preserve"> Henrik polgármester</w:t>
      </w:r>
    </w:p>
    <w:p w:rsidR="00922EB2" w:rsidRPr="007C16E3" w:rsidRDefault="00922EB2" w:rsidP="00922EB2">
      <w:pPr>
        <w:tabs>
          <w:tab w:val="left" w:pos="4140"/>
        </w:tabs>
        <w:rPr>
          <w:szCs w:val="24"/>
          <w:u w:val="none"/>
        </w:rPr>
      </w:pPr>
      <w:r>
        <w:rPr>
          <w:szCs w:val="24"/>
          <w:u w:val="none"/>
        </w:rPr>
        <w:t xml:space="preserve">            </w:t>
      </w:r>
      <w:r w:rsidRPr="007C16E3">
        <w:rPr>
          <w:szCs w:val="24"/>
          <w:u w:val="none"/>
        </w:rPr>
        <w:t>(írásbeli előterjesztés)</w:t>
      </w:r>
    </w:p>
    <w:p w:rsidR="00DC7B0D" w:rsidRPr="00DC7B0D" w:rsidRDefault="00DC7B0D" w:rsidP="00DC7B0D">
      <w:pPr>
        <w:tabs>
          <w:tab w:val="left" w:pos="4140"/>
        </w:tabs>
        <w:jc w:val="both"/>
        <w:rPr>
          <w:b/>
          <w:szCs w:val="24"/>
          <w:u w:val="none"/>
        </w:rPr>
      </w:pPr>
    </w:p>
    <w:p w:rsidR="00DC7B0D" w:rsidRPr="00DC7B0D" w:rsidRDefault="00DC7B0D" w:rsidP="00DC7B0D">
      <w:pPr>
        <w:numPr>
          <w:ilvl w:val="0"/>
          <w:numId w:val="33"/>
        </w:numPr>
        <w:jc w:val="both"/>
        <w:rPr>
          <w:b/>
          <w:szCs w:val="24"/>
          <w:u w:val="none"/>
          <w:lang w:eastAsia="en-US"/>
        </w:rPr>
      </w:pPr>
      <w:r w:rsidRPr="00DC7B0D">
        <w:rPr>
          <w:b/>
          <w:szCs w:val="24"/>
          <w:u w:val="none"/>
          <w:lang w:eastAsia="en-US"/>
        </w:rPr>
        <w:t>A Bonyhádi Szociális Alapszolgáltatási Központként Működő Gondozási Központ Fenntartója társulást megszüntető megállapodásának elfogadása</w:t>
      </w:r>
    </w:p>
    <w:p w:rsidR="00DC7B0D" w:rsidRPr="00DC7B0D" w:rsidRDefault="00DC7B0D" w:rsidP="00DC7B0D">
      <w:pPr>
        <w:tabs>
          <w:tab w:val="left" w:pos="4140"/>
        </w:tabs>
        <w:ind w:left="720"/>
        <w:rPr>
          <w:szCs w:val="24"/>
          <w:u w:val="none"/>
        </w:rPr>
      </w:pPr>
      <w:r w:rsidRPr="00DC7B0D">
        <w:rPr>
          <w:szCs w:val="24"/>
          <w:u w:val="none"/>
        </w:rPr>
        <w:t xml:space="preserve">Előterjesztő: </w:t>
      </w:r>
      <w:proofErr w:type="spellStart"/>
      <w:r w:rsidRPr="00DC7B0D">
        <w:rPr>
          <w:szCs w:val="24"/>
          <w:u w:val="none"/>
        </w:rPr>
        <w:t>Glöckner</w:t>
      </w:r>
      <w:proofErr w:type="spellEnd"/>
      <w:r w:rsidRPr="00DC7B0D">
        <w:rPr>
          <w:szCs w:val="24"/>
          <w:u w:val="none"/>
        </w:rPr>
        <w:t xml:space="preserve"> Henrik polgármester</w:t>
      </w:r>
    </w:p>
    <w:p w:rsidR="00922EB2" w:rsidRPr="007C16E3" w:rsidRDefault="00922EB2" w:rsidP="00922EB2">
      <w:pPr>
        <w:tabs>
          <w:tab w:val="left" w:pos="4140"/>
        </w:tabs>
        <w:rPr>
          <w:szCs w:val="24"/>
          <w:u w:val="none"/>
        </w:rPr>
      </w:pPr>
      <w:r>
        <w:rPr>
          <w:szCs w:val="24"/>
          <w:u w:val="none"/>
        </w:rPr>
        <w:t xml:space="preserve">            </w:t>
      </w:r>
      <w:r w:rsidRPr="007C16E3">
        <w:rPr>
          <w:szCs w:val="24"/>
          <w:u w:val="none"/>
        </w:rPr>
        <w:t>(írásbeli előterjesztés)</w:t>
      </w:r>
    </w:p>
    <w:p w:rsidR="00DC7B0D" w:rsidRPr="00DC7B0D" w:rsidRDefault="00DC7B0D" w:rsidP="00DC7B0D">
      <w:pPr>
        <w:ind w:left="720"/>
        <w:jc w:val="both"/>
        <w:rPr>
          <w:b/>
          <w:szCs w:val="24"/>
          <w:u w:val="none"/>
          <w:lang w:eastAsia="en-US"/>
        </w:rPr>
      </w:pPr>
    </w:p>
    <w:p w:rsidR="00DC7B0D" w:rsidRPr="00DC7B0D" w:rsidRDefault="00DC7B0D" w:rsidP="00DC7B0D">
      <w:pPr>
        <w:numPr>
          <w:ilvl w:val="0"/>
          <w:numId w:val="33"/>
        </w:numPr>
        <w:tabs>
          <w:tab w:val="left" w:pos="4140"/>
        </w:tabs>
        <w:jc w:val="both"/>
        <w:rPr>
          <w:b/>
          <w:szCs w:val="24"/>
          <w:u w:val="none"/>
        </w:rPr>
      </w:pPr>
      <w:r w:rsidRPr="00DC7B0D">
        <w:rPr>
          <w:b/>
          <w:szCs w:val="24"/>
          <w:u w:val="none"/>
        </w:rPr>
        <w:t xml:space="preserve">Egyebek </w:t>
      </w:r>
    </w:p>
    <w:p w:rsidR="00DC7B0D" w:rsidRPr="00DC7B0D" w:rsidRDefault="00DC7B0D" w:rsidP="00DC7B0D">
      <w:pPr>
        <w:tabs>
          <w:tab w:val="left" w:pos="4140"/>
        </w:tabs>
        <w:ind w:left="720"/>
        <w:jc w:val="both"/>
        <w:rPr>
          <w:b/>
          <w:szCs w:val="24"/>
          <w:u w:val="none"/>
        </w:rPr>
      </w:pPr>
    </w:p>
    <w:p w:rsidR="00DC7B0D" w:rsidRPr="00DC7B0D" w:rsidRDefault="00DC7B0D" w:rsidP="00DC7B0D">
      <w:pPr>
        <w:tabs>
          <w:tab w:val="left" w:pos="4140"/>
        </w:tabs>
        <w:ind w:left="720"/>
        <w:jc w:val="both"/>
        <w:rPr>
          <w:b/>
          <w:szCs w:val="24"/>
          <w:u w:val="none"/>
        </w:rPr>
      </w:pPr>
    </w:p>
    <w:p w:rsidR="00DC7B0D" w:rsidRPr="00DC7B0D" w:rsidRDefault="00DC7B0D" w:rsidP="00DC7B0D">
      <w:pPr>
        <w:tabs>
          <w:tab w:val="left" w:pos="4140"/>
        </w:tabs>
        <w:ind w:left="720"/>
        <w:jc w:val="both"/>
        <w:rPr>
          <w:b/>
          <w:szCs w:val="24"/>
          <w:u w:val="none"/>
        </w:rPr>
      </w:pPr>
    </w:p>
    <w:p w:rsidR="00702D79" w:rsidRPr="008440E8" w:rsidRDefault="00DC7B0D" w:rsidP="00702D79">
      <w:pPr>
        <w:numPr>
          <w:ilvl w:val="0"/>
          <w:numId w:val="33"/>
        </w:numPr>
        <w:tabs>
          <w:tab w:val="left" w:pos="4140"/>
        </w:tabs>
        <w:jc w:val="both"/>
        <w:rPr>
          <w:b/>
          <w:szCs w:val="24"/>
          <w:u w:val="none"/>
        </w:rPr>
      </w:pPr>
      <w:r w:rsidRPr="00DC7B0D">
        <w:rPr>
          <w:b/>
          <w:szCs w:val="24"/>
          <w:u w:val="none"/>
        </w:rPr>
        <w:t>Kérdések, interpellációk</w:t>
      </w:r>
    </w:p>
    <w:p w:rsidR="00D02882" w:rsidRPr="00D54397" w:rsidRDefault="00D02882" w:rsidP="00D02882">
      <w:pPr>
        <w:pStyle w:val="western"/>
        <w:spacing w:before="0" w:beforeAutospacing="0"/>
        <w:jc w:val="both"/>
        <w:rPr>
          <w:rFonts w:ascii="Times New Roman" w:hAnsi="Times New Roman" w:cs="Times New Roman"/>
        </w:rPr>
      </w:pPr>
    </w:p>
    <w:p w:rsidR="009C17DE" w:rsidRPr="00D54397" w:rsidRDefault="009C17DE" w:rsidP="009C17DE">
      <w:pPr>
        <w:rPr>
          <w:b/>
          <w:szCs w:val="24"/>
          <w:u w:val="none"/>
        </w:rPr>
      </w:pPr>
      <w:r w:rsidRPr="00D54397">
        <w:rPr>
          <w:b/>
          <w:szCs w:val="24"/>
          <w:u w:val="none"/>
        </w:rPr>
        <w:t>Napirendi pontok tárgyalása:</w:t>
      </w:r>
    </w:p>
    <w:p w:rsidR="00540E40" w:rsidRPr="00D54397" w:rsidRDefault="00540E40" w:rsidP="00540E40">
      <w:pPr>
        <w:pStyle w:val="Szvegtrzs"/>
        <w:rPr>
          <w:b/>
          <w:szCs w:val="24"/>
        </w:rPr>
      </w:pPr>
    </w:p>
    <w:p w:rsidR="002E772F" w:rsidRPr="00DC7B0D" w:rsidRDefault="002E772F" w:rsidP="002E772F">
      <w:pPr>
        <w:numPr>
          <w:ilvl w:val="0"/>
          <w:numId w:val="34"/>
        </w:numPr>
        <w:tabs>
          <w:tab w:val="left" w:pos="4140"/>
        </w:tabs>
        <w:rPr>
          <w:b/>
          <w:bCs/>
          <w:szCs w:val="24"/>
          <w:u w:val="none"/>
        </w:rPr>
      </w:pPr>
      <w:r w:rsidRPr="00DC7B0D">
        <w:rPr>
          <w:b/>
          <w:szCs w:val="24"/>
          <w:u w:val="none"/>
        </w:rPr>
        <w:t xml:space="preserve">Mórágy Község Önkormányzat rendezési tervének módosítása </w:t>
      </w:r>
    </w:p>
    <w:p w:rsidR="002E772F" w:rsidRPr="00DC7B0D" w:rsidRDefault="002E772F" w:rsidP="002E772F">
      <w:pPr>
        <w:tabs>
          <w:tab w:val="left" w:pos="4140"/>
        </w:tabs>
        <w:ind w:left="720"/>
        <w:rPr>
          <w:szCs w:val="24"/>
          <w:u w:val="none"/>
        </w:rPr>
      </w:pPr>
      <w:r w:rsidRPr="00DC7B0D">
        <w:rPr>
          <w:szCs w:val="24"/>
          <w:u w:val="none"/>
        </w:rPr>
        <w:t xml:space="preserve">Előterjesztő: </w:t>
      </w:r>
      <w:proofErr w:type="spellStart"/>
      <w:r w:rsidRPr="00DC7B0D">
        <w:rPr>
          <w:szCs w:val="24"/>
          <w:u w:val="none"/>
        </w:rPr>
        <w:t>Glöckner</w:t>
      </w:r>
      <w:proofErr w:type="spellEnd"/>
      <w:r w:rsidRPr="00DC7B0D">
        <w:rPr>
          <w:szCs w:val="24"/>
          <w:u w:val="none"/>
        </w:rPr>
        <w:t xml:space="preserve"> Henrik polgármester</w:t>
      </w:r>
    </w:p>
    <w:p w:rsidR="002E772F" w:rsidRPr="00DC7B0D" w:rsidRDefault="002E772F" w:rsidP="002E772F">
      <w:pPr>
        <w:tabs>
          <w:tab w:val="left" w:pos="4140"/>
        </w:tabs>
        <w:ind w:left="720"/>
        <w:rPr>
          <w:szCs w:val="24"/>
          <w:u w:val="none"/>
        </w:rPr>
      </w:pPr>
      <w:r w:rsidRPr="00DC7B0D">
        <w:rPr>
          <w:szCs w:val="24"/>
          <w:u w:val="none"/>
        </w:rPr>
        <w:t xml:space="preserve">                    Tó</w:t>
      </w:r>
      <w:r>
        <w:rPr>
          <w:szCs w:val="24"/>
          <w:u w:val="none"/>
        </w:rPr>
        <w:t xml:space="preserve">th Dóra Kata </w:t>
      </w:r>
      <w:r w:rsidRPr="00DC7B0D">
        <w:rPr>
          <w:szCs w:val="24"/>
          <w:u w:val="none"/>
        </w:rPr>
        <w:t>Meridián Mérnöki Iroda Kft. munkatársa</w:t>
      </w:r>
    </w:p>
    <w:p w:rsidR="001A489D" w:rsidRPr="00D54397" w:rsidRDefault="001A489D" w:rsidP="001A489D">
      <w:pPr>
        <w:tabs>
          <w:tab w:val="left" w:pos="284"/>
        </w:tabs>
        <w:jc w:val="both"/>
        <w:rPr>
          <w:b/>
          <w:color w:val="000000"/>
          <w:szCs w:val="24"/>
          <w:u w:val="none"/>
        </w:rPr>
      </w:pPr>
    </w:p>
    <w:p w:rsidR="000611EF" w:rsidRDefault="00757B9A" w:rsidP="000611EF">
      <w:pPr>
        <w:tabs>
          <w:tab w:val="left" w:pos="284"/>
        </w:tabs>
        <w:jc w:val="both"/>
        <w:rPr>
          <w:bCs/>
          <w:szCs w:val="24"/>
          <w:u w:val="none"/>
        </w:rPr>
      </w:pPr>
      <w:proofErr w:type="spellStart"/>
      <w:r w:rsidRPr="00D54397">
        <w:rPr>
          <w:bCs/>
          <w:szCs w:val="24"/>
          <w:u w:val="none"/>
        </w:rPr>
        <w:t>Glöckner</w:t>
      </w:r>
      <w:proofErr w:type="spellEnd"/>
      <w:r w:rsidRPr="00D54397">
        <w:rPr>
          <w:bCs/>
          <w:szCs w:val="24"/>
          <w:u w:val="none"/>
        </w:rPr>
        <w:t xml:space="preserve"> Henrik polgármester elmondta, hogy</w:t>
      </w:r>
      <w:r w:rsidR="00794D7E">
        <w:rPr>
          <w:bCs/>
          <w:szCs w:val="24"/>
          <w:u w:val="none"/>
        </w:rPr>
        <w:t xml:space="preserve"> a </w:t>
      </w:r>
      <w:r w:rsidR="008440E8">
        <w:rPr>
          <w:bCs/>
          <w:szCs w:val="24"/>
          <w:u w:val="none"/>
        </w:rPr>
        <w:t xml:space="preserve">rendkívüli testületi ülés egyik legfőbb célja </w:t>
      </w:r>
      <w:proofErr w:type="gramStart"/>
      <w:r w:rsidR="008440E8">
        <w:rPr>
          <w:bCs/>
          <w:szCs w:val="24"/>
          <w:u w:val="none"/>
        </w:rPr>
        <w:t>ezen</w:t>
      </w:r>
      <w:proofErr w:type="gramEnd"/>
      <w:r w:rsidR="008440E8">
        <w:rPr>
          <w:bCs/>
          <w:szCs w:val="24"/>
          <w:u w:val="none"/>
        </w:rPr>
        <w:t xml:space="preserve"> napirend volt, </w:t>
      </w:r>
      <w:r w:rsidR="0023148B">
        <w:rPr>
          <w:bCs/>
          <w:szCs w:val="24"/>
          <w:u w:val="none"/>
        </w:rPr>
        <w:t xml:space="preserve">hiszen </w:t>
      </w:r>
      <w:r w:rsidR="008440E8">
        <w:rPr>
          <w:bCs/>
          <w:szCs w:val="24"/>
          <w:u w:val="none"/>
        </w:rPr>
        <w:t>Mórágy Község Önkormányzat rendezési tervének módosításához az önkormányzat állásfoglalása szükséges, s ennek részleteit kívántuk tisztázni ezen az ülésen. Az eljárásban érintett kérelmezőt Dr. Partos Jánost meghívt</w:t>
      </w:r>
      <w:r w:rsidR="0023148B">
        <w:rPr>
          <w:bCs/>
          <w:szCs w:val="24"/>
          <w:u w:val="none"/>
        </w:rPr>
        <w:t>uk az ülésre, hogy elmondhassa véleményét az ügyről.</w:t>
      </w:r>
      <w:r w:rsidR="008440E8">
        <w:rPr>
          <w:bCs/>
          <w:szCs w:val="24"/>
          <w:u w:val="none"/>
        </w:rPr>
        <w:t xml:space="preserve">  </w:t>
      </w:r>
    </w:p>
    <w:p w:rsidR="00794D7E" w:rsidRDefault="00794D7E" w:rsidP="000611EF">
      <w:pPr>
        <w:tabs>
          <w:tab w:val="left" w:pos="284"/>
        </w:tabs>
        <w:jc w:val="both"/>
        <w:rPr>
          <w:bCs/>
          <w:szCs w:val="24"/>
          <w:u w:val="none"/>
        </w:rPr>
      </w:pPr>
    </w:p>
    <w:p w:rsidR="003C2484" w:rsidRPr="003C2484" w:rsidRDefault="003C2484" w:rsidP="000611EF">
      <w:pPr>
        <w:tabs>
          <w:tab w:val="left" w:pos="284"/>
        </w:tabs>
        <w:jc w:val="both"/>
        <w:rPr>
          <w:bCs/>
          <w:szCs w:val="24"/>
          <w:u w:val="none"/>
        </w:rPr>
      </w:pPr>
      <w:r>
        <w:rPr>
          <w:bCs/>
          <w:szCs w:val="24"/>
          <w:u w:val="none"/>
        </w:rPr>
        <w:t xml:space="preserve">Dr. Partos János a Képviselő –testület előtt röviden ismertette és a tervlapon egyeztette Tóth Dóra Katával és Hajba Csabával a Meridián Mérnöki Iroda Kft. képviselőivel a rendezési terv módosításával kapcsolatosan felmerült kérdéseit, kifogásait, majd a végleges és mindenki </w:t>
      </w:r>
      <w:r w:rsidRPr="003C2484">
        <w:rPr>
          <w:bCs/>
          <w:szCs w:val="24"/>
          <w:u w:val="none"/>
        </w:rPr>
        <w:t>által elfogadott tervlapot a kérelmező – Dr. Partos János</w:t>
      </w:r>
      <w:r>
        <w:rPr>
          <w:bCs/>
          <w:szCs w:val="24"/>
          <w:u w:val="none"/>
        </w:rPr>
        <w:t xml:space="preserve">, </w:t>
      </w:r>
      <w:proofErr w:type="spellStart"/>
      <w:r>
        <w:rPr>
          <w:bCs/>
          <w:szCs w:val="24"/>
          <w:u w:val="none"/>
        </w:rPr>
        <w:t>Glöckner</w:t>
      </w:r>
      <w:proofErr w:type="spellEnd"/>
      <w:r>
        <w:rPr>
          <w:bCs/>
          <w:szCs w:val="24"/>
          <w:u w:val="none"/>
        </w:rPr>
        <w:t xml:space="preserve"> Henrik</w:t>
      </w:r>
      <w:r w:rsidRPr="003C2484">
        <w:rPr>
          <w:bCs/>
          <w:szCs w:val="24"/>
          <w:u w:val="none"/>
        </w:rPr>
        <w:t xml:space="preserve"> polgármester és a tervező közös megegyezéseként aláírták.</w:t>
      </w:r>
    </w:p>
    <w:p w:rsidR="003C2484" w:rsidRDefault="003C2484" w:rsidP="000611EF">
      <w:pPr>
        <w:tabs>
          <w:tab w:val="left" w:pos="284"/>
        </w:tabs>
        <w:jc w:val="both"/>
        <w:rPr>
          <w:bCs/>
          <w:szCs w:val="24"/>
          <w:u w:val="none"/>
        </w:rPr>
      </w:pPr>
    </w:p>
    <w:p w:rsidR="00794D7E" w:rsidRDefault="00794D7E" w:rsidP="000611EF">
      <w:pPr>
        <w:tabs>
          <w:tab w:val="left" w:pos="284"/>
        </w:tabs>
        <w:jc w:val="both"/>
        <w:rPr>
          <w:bCs/>
          <w:szCs w:val="24"/>
          <w:u w:val="none"/>
        </w:rPr>
      </w:pPr>
      <w:r>
        <w:rPr>
          <w:bCs/>
          <w:szCs w:val="24"/>
          <w:u w:val="none"/>
        </w:rPr>
        <w:t>Dr. Partos János</w:t>
      </w:r>
      <w:r w:rsidR="003C2484">
        <w:rPr>
          <w:bCs/>
          <w:szCs w:val="24"/>
          <w:u w:val="none"/>
        </w:rPr>
        <w:t xml:space="preserve"> ezt követően</w:t>
      </w:r>
      <w:r>
        <w:rPr>
          <w:bCs/>
          <w:szCs w:val="24"/>
          <w:u w:val="none"/>
        </w:rPr>
        <w:t xml:space="preserve"> elmondta, hogy 2014-ben Partos Dávid megvásárolta a 473 </w:t>
      </w:r>
      <w:proofErr w:type="spellStart"/>
      <w:r>
        <w:rPr>
          <w:bCs/>
          <w:szCs w:val="24"/>
          <w:u w:val="none"/>
        </w:rPr>
        <w:t>hrsz-ú</w:t>
      </w:r>
      <w:proofErr w:type="spellEnd"/>
      <w:r>
        <w:rPr>
          <w:bCs/>
          <w:szCs w:val="24"/>
          <w:u w:val="none"/>
        </w:rPr>
        <w:t xml:space="preserve"> területet. Erről később derült ki, hogy a rendezési tervben ezen az ingatlanon egy 10 méteres önkormányzati út van leválasztva, ezzel az a baj, hogy a tervezett panzió parkolójából vettek el területet. Az önkormányzat akkor az adásvételkor aláírta, hogy nem terhelt ingatlant ad át, de amint kiderült, másképp van.  Ezt az útnak fenntartott szakaszt ki kellene venni a rendezési tervből. </w:t>
      </w:r>
    </w:p>
    <w:p w:rsidR="00794D7E" w:rsidRDefault="00794D7E" w:rsidP="000611EF">
      <w:pPr>
        <w:tabs>
          <w:tab w:val="left" w:pos="284"/>
        </w:tabs>
        <w:jc w:val="both"/>
        <w:rPr>
          <w:bCs/>
          <w:szCs w:val="24"/>
          <w:u w:val="none"/>
        </w:rPr>
      </w:pPr>
    </w:p>
    <w:p w:rsidR="00794D7E" w:rsidRDefault="00794D7E" w:rsidP="000611EF">
      <w:pPr>
        <w:tabs>
          <w:tab w:val="left" w:pos="284"/>
        </w:tabs>
        <w:jc w:val="both"/>
        <w:rPr>
          <w:bCs/>
          <w:szCs w:val="24"/>
          <w:u w:val="none"/>
        </w:rPr>
      </w:pPr>
      <w:r>
        <w:rPr>
          <w:bCs/>
          <w:szCs w:val="24"/>
          <w:u w:val="none"/>
        </w:rPr>
        <w:t>Tóth Dóra Kata elmondta, hogy ez alapvetően már megint egy újfajta igény a Dr. Partos János részéről, amivel itt ebben az eljárási szakaszban nem is lehet már semmit kezdeni. A megbízásuk sem erről szólt, másrészt a rendezési terv módosítását az év végéig el kell fogadni, egy ilyen módosítás ezt lehetetlenné tenné. A jelenlegi helyzetben ez a rész nem módosítható, hiszen a fejlesztési tervekben sem szerepelt.</w:t>
      </w:r>
    </w:p>
    <w:p w:rsidR="00794D7E" w:rsidRDefault="00794D7E" w:rsidP="000611EF">
      <w:pPr>
        <w:tabs>
          <w:tab w:val="left" w:pos="284"/>
        </w:tabs>
        <w:jc w:val="both"/>
        <w:rPr>
          <w:bCs/>
          <w:szCs w:val="24"/>
          <w:u w:val="none"/>
        </w:rPr>
      </w:pPr>
    </w:p>
    <w:p w:rsidR="00794D7E" w:rsidRDefault="00794D7E" w:rsidP="000611EF">
      <w:pPr>
        <w:tabs>
          <w:tab w:val="left" w:pos="284"/>
        </w:tabs>
        <w:jc w:val="both"/>
        <w:rPr>
          <w:bCs/>
          <w:szCs w:val="24"/>
          <w:u w:val="none"/>
        </w:rPr>
      </w:pPr>
      <w:r>
        <w:rPr>
          <w:bCs/>
          <w:szCs w:val="24"/>
          <w:u w:val="none"/>
        </w:rPr>
        <w:t xml:space="preserve">Partos Dávid elmondta, hogy </w:t>
      </w:r>
      <w:r w:rsidR="00482E39">
        <w:rPr>
          <w:bCs/>
          <w:szCs w:val="24"/>
          <w:u w:val="none"/>
        </w:rPr>
        <w:t xml:space="preserve">így lett megírva a pályázat a panzióra, ami egy 150 </w:t>
      </w:r>
      <w:r w:rsidR="00F86426">
        <w:rPr>
          <w:bCs/>
          <w:szCs w:val="24"/>
          <w:u w:val="none"/>
        </w:rPr>
        <w:t>milliós beruházást jelent. Így</w:t>
      </w:r>
      <w:r w:rsidR="00482E39">
        <w:rPr>
          <w:bCs/>
          <w:szCs w:val="24"/>
          <w:u w:val="none"/>
        </w:rPr>
        <w:t xml:space="preserve"> ha más megoldás nem lesz, akkor az adásvételi szerződést kell megtámadnunk jogi úton, egyébként is ez a tervezett út </w:t>
      </w:r>
      <w:proofErr w:type="gramStart"/>
      <w:r w:rsidR="00482E39">
        <w:rPr>
          <w:bCs/>
          <w:szCs w:val="24"/>
          <w:u w:val="none"/>
        </w:rPr>
        <w:t>úgy</w:t>
      </w:r>
      <w:proofErr w:type="gramEnd"/>
      <w:r w:rsidR="00482E39">
        <w:rPr>
          <w:bCs/>
          <w:szCs w:val="24"/>
          <w:u w:val="none"/>
        </w:rPr>
        <w:t xml:space="preserve"> ahogy van, ebben a formájában értelmetlen. </w:t>
      </w:r>
    </w:p>
    <w:p w:rsidR="00482E39" w:rsidRDefault="00482E39" w:rsidP="000611EF">
      <w:pPr>
        <w:tabs>
          <w:tab w:val="left" w:pos="284"/>
        </w:tabs>
        <w:jc w:val="both"/>
        <w:rPr>
          <w:bCs/>
          <w:szCs w:val="24"/>
          <w:u w:val="none"/>
        </w:rPr>
      </w:pPr>
    </w:p>
    <w:p w:rsidR="00482E39" w:rsidRDefault="00482E39"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a tervben szereplő útról az adásvételkor nem volt tudomásunk, azzal kapcsolatosan mi magunk is jóhiszeműen jártunk el. Bennünk mindig is megvolt a segítő szándék, s most is így állunk hozzá. Az önök pályázata is </w:t>
      </w:r>
      <w:proofErr w:type="gramStart"/>
      <w:r>
        <w:rPr>
          <w:bCs/>
          <w:szCs w:val="24"/>
          <w:u w:val="none"/>
        </w:rPr>
        <w:t>reméljük</w:t>
      </w:r>
      <w:proofErr w:type="gramEnd"/>
      <w:r>
        <w:rPr>
          <w:bCs/>
          <w:szCs w:val="24"/>
          <w:u w:val="none"/>
        </w:rPr>
        <w:t xml:space="preserve"> megvalósul, s ha lehet keresünk megoldást arra, hogy mindegyik fél elégedett legyen. </w:t>
      </w:r>
    </w:p>
    <w:p w:rsidR="00482E39" w:rsidRDefault="00482E39" w:rsidP="000611EF">
      <w:pPr>
        <w:tabs>
          <w:tab w:val="left" w:pos="284"/>
        </w:tabs>
        <w:jc w:val="both"/>
        <w:rPr>
          <w:bCs/>
          <w:szCs w:val="24"/>
          <w:u w:val="none"/>
        </w:rPr>
      </w:pPr>
    </w:p>
    <w:p w:rsidR="00482E39" w:rsidRDefault="00482E39" w:rsidP="000611EF">
      <w:pPr>
        <w:tabs>
          <w:tab w:val="left" w:pos="284"/>
        </w:tabs>
        <w:jc w:val="both"/>
        <w:rPr>
          <w:bCs/>
          <w:szCs w:val="24"/>
          <w:u w:val="none"/>
        </w:rPr>
      </w:pPr>
      <w:r>
        <w:rPr>
          <w:bCs/>
          <w:szCs w:val="24"/>
          <w:u w:val="none"/>
        </w:rPr>
        <w:t>Dr. Partos János elmondta, hogy a tulajdoni lapon valóban nem szerepel ez a fajta teher, a földhivatal mondta azt, hogy erről ő sem tud, azt a Helyi Építési Szabályzat rendezi, amit az önkormányzatnak kell ismernie.</w:t>
      </w:r>
    </w:p>
    <w:p w:rsidR="0064773A" w:rsidRDefault="0064773A" w:rsidP="000611EF">
      <w:pPr>
        <w:tabs>
          <w:tab w:val="left" w:pos="284"/>
        </w:tabs>
        <w:jc w:val="both"/>
        <w:rPr>
          <w:bCs/>
          <w:szCs w:val="24"/>
          <w:u w:val="none"/>
        </w:rPr>
      </w:pPr>
    </w:p>
    <w:p w:rsidR="001553F4" w:rsidRDefault="001553F4" w:rsidP="000611EF">
      <w:pPr>
        <w:tabs>
          <w:tab w:val="left" w:pos="284"/>
        </w:tabs>
        <w:jc w:val="both"/>
        <w:rPr>
          <w:bCs/>
          <w:szCs w:val="24"/>
          <w:u w:val="none"/>
        </w:rPr>
      </w:pPr>
      <w:r>
        <w:rPr>
          <w:bCs/>
          <w:szCs w:val="24"/>
          <w:u w:val="none"/>
        </w:rPr>
        <w:lastRenderedPageBreak/>
        <w:t>A kérdéses ingatlan mellett van egy ingatlan, mely tudomása szerint életveszélyessé van nyilvánítva, az ingatlan tulajdonosai mindenfelé tartózkodnak az országban, gyakorlatilag utolérhetetlenek. Az önk</w:t>
      </w:r>
      <w:r w:rsidR="00356FEA">
        <w:rPr>
          <w:bCs/>
          <w:szCs w:val="24"/>
          <w:u w:val="none"/>
        </w:rPr>
        <w:t>ormányzat az, aki a 13/2012-es K</w:t>
      </w:r>
      <w:r>
        <w:rPr>
          <w:bCs/>
          <w:szCs w:val="24"/>
          <w:u w:val="none"/>
        </w:rPr>
        <w:t xml:space="preserve">ormányrendelet által biztosított módon lebonthatná ezt az épületet, de az önkormányzat ebben sem nyújt segítséget nekik. </w:t>
      </w:r>
      <w:r w:rsidR="00191EA7">
        <w:rPr>
          <w:bCs/>
          <w:szCs w:val="24"/>
          <w:u w:val="none"/>
        </w:rPr>
        <w:t xml:space="preserve">A 2009-ben adott főépítészi vélemény alapján már intézkedni kellett volna az </w:t>
      </w:r>
      <w:r w:rsidR="000969E9">
        <w:rPr>
          <w:bCs/>
          <w:szCs w:val="24"/>
          <w:u w:val="none"/>
        </w:rPr>
        <w:t>önkormányzatnak</w:t>
      </w:r>
      <w:r w:rsidR="00191EA7">
        <w:rPr>
          <w:bCs/>
          <w:szCs w:val="24"/>
          <w:u w:val="none"/>
        </w:rPr>
        <w:t>.</w:t>
      </w:r>
    </w:p>
    <w:p w:rsidR="00191EA7" w:rsidRDefault="00191EA7" w:rsidP="000611EF">
      <w:pPr>
        <w:tabs>
          <w:tab w:val="left" w:pos="284"/>
        </w:tabs>
        <w:jc w:val="both"/>
        <w:rPr>
          <w:bCs/>
          <w:szCs w:val="24"/>
          <w:u w:val="none"/>
        </w:rPr>
      </w:pPr>
    </w:p>
    <w:p w:rsidR="00191EA7" w:rsidRDefault="000458A9"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az önkormányzat adna segítséget, ha lenne hozzá joga, de tudomásuk szerint erre –azaz a lebontásra - nincsen jogosítványunk, ha akarjuk, ha</w:t>
      </w:r>
      <w:r w:rsidR="006D31D4">
        <w:rPr>
          <w:bCs/>
          <w:szCs w:val="24"/>
          <w:u w:val="none"/>
        </w:rPr>
        <w:t xml:space="preserve"> nem. Emellett ilyen irányú írásbeli kérelmet sem a Dr. Partos </w:t>
      </w:r>
      <w:r w:rsidR="003C2484">
        <w:rPr>
          <w:bCs/>
          <w:szCs w:val="24"/>
          <w:u w:val="none"/>
        </w:rPr>
        <w:t xml:space="preserve">János </w:t>
      </w:r>
      <w:r w:rsidR="006D31D4">
        <w:rPr>
          <w:bCs/>
          <w:szCs w:val="24"/>
          <w:u w:val="none"/>
        </w:rPr>
        <w:t xml:space="preserve">úr, sem más nem adott be az önkormányzathoz. </w:t>
      </w:r>
    </w:p>
    <w:p w:rsidR="00191EA7" w:rsidRDefault="00191EA7" w:rsidP="000611EF">
      <w:pPr>
        <w:tabs>
          <w:tab w:val="left" w:pos="284"/>
        </w:tabs>
        <w:jc w:val="both"/>
        <w:rPr>
          <w:bCs/>
          <w:szCs w:val="24"/>
          <w:u w:val="none"/>
        </w:rPr>
      </w:pPr>
    </w:p>
    <w:p w:rsidR="00191EA7" w:rsidRDefault="00191EA7" w:rsidP="000611EF">
      <w:pPr>
        <w:tabs>
          <w:tab w:val="left" w:pos="284"/>
        </w:tabs>
        <w:jc w:val="both"/>
        <w:rPr>
          <w:bCs/>
          <w:szCs w:val="24"/>
          <w:u w:val="none"/>
        </w:rPr>
      </w:pPr>
      <w:r>
        <w:rPr>
          <w:bCs/>
          <w:szCs w:val="24"/>
          <w:u w:val="none"/>
        </w:rPr>
        <w:t>Dr. Partos János elmondta, hogy a rendezési terv módosítása egy olyan folyamat, amelybe</w:t>
      </w:r>
      <w:r w:rsidR="00455922">
        <w:rPr>
          <w:bCs/>
          <w:szCs w:val="24"/>
          <w:u w:val="none"/>
        </w:rPr>
        <w:t>n</w:t>
      </w:r>
      <w:r>
        <w:rPr>
          <w:bCs/>
          <w:szCs w:val="24"/>
          <w:u w:val="none"/>
        </w:rPr>
        <w:t xml:space="preserve"> ha kell az utolsó pillanatban is meg kell hallgatni az érintett lakosok véleményét, ha ez nem történik meg, akkor nem teljes</w:t>
      </w:r>
      <w:r w:rsidR="008122ED">
        <w:rPr>
          <w:bCs/>
          <w:szCs w:val="24"/>
          <w:u w:val="none"/>
        </w:rPr>
        <w:t xml:space="preserve"> </w:t>
      </w:r>
      <w:r>
        <w:rPr>
          <w:bCs/>
          <w:szCs w:val="24"/>
          <w:u w:val="none"/>
        </w:rPr>
        <w:t>körű az eljárás.</w:t>
      </w:r>
    </w:p>
    <w:p w:rsidR="00191EA7" w:rsidRDefault="00191EA7" w:rsidP="000611EF">
      <w:pPr>
        <w:tabs>
          <w:tab w:val="left" w:pos="284"/>
        </w:tabs>
        <w:jc w:val="both"/>
        <w:rPr>
          <w:bCs/>
          <w:szCs w:val="24"/>
          <w:u w:val="none"/>
        </w:rPr>
      </w:pPr>
    </w:p>
    <w:p w:rsidR="00276EFA" w:rsidRDefault="00276EFA" w:rsidP="000611EF">
      <w:pPr>
        <w:tabs>
          <w:tab w:val="left" w:pos="284"/>
        </w:tabs>
        <w:jc w:val="both"/>
        <w:rPr>
          <w:bCs/>
          <w:szCs w:val="24"/>
          <w:u w:val="none"/>
        </w:rPr>
      </w:pPr>
      <w:r>
        <w:rPr>
          <w:bCs/>
          <w:szCs w:val="24"/>
          <w:u w:val="none"/>
        </w:rPr>
        <w:t>Illés Béla képviselő elmondta, hogy szándékunkban áll rendezni a helyzetet</w:t>
      </w:r>
      <w:r w:rsidR="000458A9">
        <w:rPr>
          <w:bCs/>
          <w:szCs w:val="24"/>
          <w:u w:val="none"/>
        </w:rPr>
        <w:t>,</w:t>
      </w:r>
      <w:r>
        <w:rPr>
          <w:bCs/>
          <w:szCs w:val="24"/>
          <w:u w:val="none"/>
        </w:rPr>
        <w:t xml:space="preserve"> de hangsúlyozná, hogy az önkormányzat az adásvételkor abszolút jóhiszeműen járt el. A tulajdonos az ilyen és egyéb jellegű igényét adja be írásban, ahhoz hogy az igényeit megvizsgálva rendezni tudjuk az ügyet. </w:t>
      </w:r>
    </w:p>
    <w:p w:rsidR="00276EFA" w:rsidRDefault="00276EFA" w:rsidP="000611EF">
      <w:pPr>
        <w:tabs>
          <w:tab w:val="left" w:pos="284"/>
        </w:tabs>
        <w:jc w:val="both"/>
        <w:rPr>
          <w:bCs/>
          <w:szCs w:val="24"/>
          <w:u w:val="none"/>
        </w:rPr>
      </w:pPr>
    </w:p>
    <w:p w:rsidR="00276EFA" w:rsidRDefault="00276EFA" w:rsidP="000611EF">
      <w:pPr>
        <w:tabs>
          <w:tab w:val="left" w:pos="284"/>
        </w:tabs>
        <w:jc w:val="both"/>
        <w:rPr>
          <w:bCs/>
          <w:szCs w:val="24"/>
          <w:u w:val="none"/>
        </w:rPr>
      </w:pPr>
      <w:r>
        <w:rPr>
          <w:bCs/>
          <w:szCs w:val="24"/>
          <w:u w:val="none"/>
        </w:rPr>
        <w:t>Dr. Partos János elmondta, hogy ebben a lebontásra ítélt ház</w:t>
      </w:r>
      <w:r w:rsidR="00C354FF">
        <w:rPr>
          <w:bCs/>
          <w:szCs w:val="24"/>
          <w:u w:val="none"/>
        </w:rPr>
        <w:t xml:space="preserve"> ügyében épp nemrég beszélt az Örökségvédelmi és Építésügyi H</w:t>
      </w:r>
      <w:r>
        <w:rPr>
          <w:bCs/>
          <w:szCs w:val="24"/>
          <w:u w:val="none"/>
        </w:rPr>
        <w:t xml:space="preserve">ivatallal. </w:t>
      </w:r>
    </w:p>
    <w:p w:rsidR="00276EFA" w:rsidRDefault="00276EFA" w:rsidP="000611EF">
      <w:pPr>
        <w:tabs>
          <w:tab w:val="left" w:pos="284"/>
        </w:tabs>
        <w:jc w:val="both"/>
        <w:rPr>
          <w:bCs/>
          <w:szCs w:val="24"/>
          <w:u w:val="none"/>
        </w:rPr>
      </w:pPr>
    </w:p>
    <w:p w:rsidR="00276EFA" w:rsidRDefault="00276EFA"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vajon megoldást jelentene-e az ügyben az, ha az önkormányzat nyilatkozna arról, hogy a jelenleg önkormányzati útnak tervezett területet </w:t>
      </w:r>
      <w:r w:rsidR="00B238D9">
        <w:rPr>
          <w:bCs/>
          <w:szCs w:val="24"/>
          <w:u w:val="none"/>
        </w:rPr>
        <w:t>az elkövetkezendő 15-20 évben nem kívánja út céljára igénybe venni?</w:t>
      </w:r>
    </w:p>
    <w:p w:rsidR="00B238D9" w:rsidRDefault="00B238D9" w:rsidP="000611EF">
      <w:pPr>
        <w:tabs>
          <w:tab w:val="left" w:pos="284"/>
        </w:tabs>
        <w:jc w:val="both"/>
        <w:rPr>
          <w:bCs/>
          <w:szCs w:val="24"/>
          <w:u w:val="none"/>
        </w:rPr>
      </w:pPr>
    </w:p>
    <w:p w:rsidR="00794D7E" w:rsidRDefault="00762916" w:rsidP="000611EF">
      <w:pPr>
        <w:tabs>
          <w:tab w:val="left" w:pos="284"/>
        </w:tabs>
        <w:jc w:val="both"/>
        <w:rPr>
          <w:bCs/>
          <w:szCs w:val="24"/>
          <w:u w:val="none"/>
        </w:rPr>
      </w:pPr>
      <w:r>
        <w:rPr>
          <w:bCs/>
          <w:szCs w:val="24"/>
          <w:u w:val="none"/>
        </w:rPr>
        <w:t>Dr. Partos János elmondta, hogy a településrendezési terv módosítás</w:t>
      </w:r>
      <w:r w:rsidR="00EA6793">
        <w:rPr>
          <w:bCs/>
          <w:szCs w:val="24"/>
          <w:u w:val="none"/>
        </w:rPr>
        <w:t>a</w:t>
      </w:r>
      <w:r>
        <w:rPr>
          <w:bCs/>
          <w:szCs w:val="24"/>
          <w:u w:val="none"/>
        </w:rPr>
        <w:t xml:space="preserve"> miatt most véleménye szerint nem lenne kielégítő megoldás ez a számukra. Egy olyan megoldást javasolna, hogy mikor a megyei főépítészhez beterjesztésre került az anyag, akkor egy kérelmet csatoljon az önkormányzat, amelyben felhívja a főépítész figyelmét erre a problémára.</w:t>
      </w:r>
    </w:p>
    <w:p w:rsidR="00762916" w:rsidRDefault="00762916" w:rsidP="000611EF">
      <w:pPr>
        <w:tabs>
          <w:tab w:val="left" w:pos="284"/>
        </w:tabs>
        <w:jc w:val="both"/>
        <w:rPr>
          <w:bCs/>
          <w:szCs w:val="24"/>
          <w:u w:val="none"/>
        </w:rPr>
      </w:pPr>
    </w:p>
    <w:p w:rsidR="00762916" w:rsidRDefault="00762916" w:rsidP="000611EF">
      <w:pPr>
        <w:tabs>
          <w:tab w:val="left" w:pos="284"/>
        </w:tabs>
        <w:jc w:val="both"/>
        <w:rPr>
          <w:bCs/>
          <w:szCs w:val="24"/>
          <w:u w:val="none"/>
        </w:rPr>
      </w:pPr>
      <w:r>
        <w:rPr>
          <w:bCs/>
          <w:szCs w:val="24"/>
          <w:u w:val="none"/>
        </w:rPr>
        <w:t xml:space="preserve">Tóth Dóra Kata elmondta, hogy ezt bármelyik tulajdonos is megteheti egyedül. </w:t>
      </w:r>
    </w:p>
    <w:p w:rsidR="00762916" w:rsidRDefault="00762916" w:rsidP="000611EF">
      <w:pPr>
        <w:tabs>
          <w:tab w:val="left" w:pos="284"/>
        </w:tabs>
        <w:jc w:val="both"/>
        <w:rPr>
          <w:bCs/>
          <w:szCs w:val="24"/>
          <w:u w:val="none"/>
        </w:rPr>
      </w:pPr>
    </w:p>
    <w:p w:rsidR="00762916" w:rsidRDefault="00762916" w:rsidP="000611EF">
      <w:pPr>
        <w:tabs>
          <w:tab w:val="left" w:pos="284"/>
        </w:tabs>
        <w:jc w:val="both"/>
        <w:rPr>
          <w:bCs/>
          <w:szCs w:val="24"/>
          <w:u w:val="none"/>
        </w:rPr>
      </w:pPr>
      <w:r>
        <w:rPr>
          <w:bCs/>
          <w:szCs w:val="24"/>
          <w:u w:val="none"/>
        </w:rPr>
        <w:t xml:space="preserve">Dr. Partos János elmondta, hogy ő az önkormányzat támogatásával tudja csak ezt elképzelni, kérte a polgármestert vegyen részt ezen a tárgyaláson. </w:t>
      </w:r>
    </w:p>
    <w:p w:rsidR="00762916" w:rsidRDefault="00762916" w:rsidP="000611EF">
      <w:pPr>
        <w:tabs>
          <w:tab w:val="left" w:pos="284"/>
        </w:tabs>
        <w:jc w:val="both"/>
        <w:rPr>
          <w:bCs/>
          <w:szCs w:val="24"/>
          <w:u w:val="none"/>
        </w:rPr>
      </w:pPr>
    </w:p>
    <w:p w:rsidR="00D226BD" w:rsidRDefault="00762916"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elmegy a főépítészhez tárgyalni a kérdésben, ennek nem látja akadályát.</w:t>
      </w:r>
      <w:r w:rsidR="00D226BD">
        <w:rPr>
          <w:bCs/>
          <w:szCs w:val="24"/>
          <w:u w:val="none"/>
        </w:rPr>
        <w:t xml:space="preserve"> A polgármester kérte, térjenek a házbontás kérdéskörére.</w:t>
      </w:r>
    </w:p>
    <w:p w:rsidR="00D226BD" w:rsidRDefault="00D226BD" w:rsidP="000611EF">
      <w:pPr>
        <w:tabs>
          <w:tab w:val="left" w:pos="284"/>
        </w:tabs>
        <w:jc w:val="both"/>
        <w:rPr>
          <w:bCs/>
          <w:szCs w:val="24"/>
          <w:u w:val="none"/>
        </w:rPr>
      </w:pPr>
    </w:p>
    <w:p w:rsidR="00D226BD" w:rsidRDefault="00D226BD" w:rsidP="000611EF">
      <w:pPr>
        <w:tabs>
          <w:tab w:val="left" w:pos="284"/>
        </w:tabs>
        <w:jc w:val="both"/>
        <w:rPr>
          <w:bCs/>
          <w:szCs w:val="24"/>
          <w:u w:val="none"/>
        </w:rPr>
      </w:pPr>
      <w:r>
        <w:rPr>
          <w:bCs/>
          <w:szCs w:val="24"/>
          <w:u w:val="none"/>
        </w:rPr>
        <w:t>Bakó Józsefné jegyző elmondta, hogy</w:t>
      </w:r>
      <w:r w:rsidR="00C354FF">
        <w:rPr>
          <w:bCs/>
          <w:szCs w:val="24"/>
          <w:u w:val="none"/>
        </w:rPr>
        <w:t xml:space="preserve"> tudomásunk szerint</w:t>
      </w:r>
      <w:r>
        <w:rPr>
          <w:bCs/>
          <w:szCs w:val="24"/>
          <w:u w:val="none"/>
        </w:rPr>
        <w:t xml:space="preserve"> </w:t>
      </w:r>
      <w:r w:rsidR="00BD0A14">
        <w:rPr>
          <w:bCs/>
          <w:szCs w:val="24"/>
          <w:u w:val="none"/>
        </w:rPr>
        <w:t xml:space="preserve">az építéshatóság részéről született bontási engedély, de ennek az engedélyező hatóság nem tud érvényt szerezni, hiszen a sok tulajdonost nem érik utol, de </w:t>
      </w:r>
      <w:r w:rsidR="004957D2">
        <w:rPr>
          <w:bCs/>
          <w:szCs w:val="24"/>
          <w:u w:val="none"/>
        </w:rPr>
        <w:t>nekik kell a bontást elvégezni.</w:t>
      </w:r>
      <w:r w:rsidR="00BD0A14">
        <w:rPr>
          <w:bCs/>
          <w:szCs w:val="24"/>
          <w:u w:val="none"/>
        </w:rPr>
        <w:t xml:space="preserve"> Az önkormányzatnak viszont nincs joga ahhoz, hogy elbontsa ezt az épületet</w:t>
      </w:r>
      <w:r w:rsidR="004957D2">
        <w:rPr>
          <w:bCs/>
          <w:szCs w:val="24"/>
          <w:u w:val="none"/>
        </w:rPr>
        <w:t>, mivel több tulajdonosa van az épületnek.</w:t>
      </w:r>
      <w:r w:rsidR="00DD395D">
        <w:rPr>
          <w:bCs/>
          <w:szCs w:val="24"/>
          <w:u w:val="none"/>
        </w:rPr>
        <w:t xml:space="preserve"> Mit ért Ön az alatt</w:t>
      </w:r>
      <w:r w:rsidR="00C354FF">
        <w:rPr>
          <w:bCs/>
          <w:szCs w:val="24"/>
          <w:u w:val="none"/>
        </w:rPr>
        <w:t xml:space="preserve"> Dr. Partos úr</w:t>
      </w:r>
      <w:r w:rsidR="00DD395D">
        <w:rPr>
          <w:bCs/>
          <w:szCs w:val="24"/>
          <w:u w:val="none"/>
        </w:rPr>
        <w:t>, mikor azt mondja, hogy az önkormányzat lebonthatja ezt az épületet, ami magánszemélyek tulajdonában van?</w:t>
      </w:r>
    </w:p>
    <w:p w:rsidR="00A94FEB" w:rsidRDefault="00A94FEB" w:rsidP="000611EF">
      <w:pPr>
        <w:tabs>
          <w:tab w:val="left" w:pos="284"/>
        </w:tabs>
        <w:jc w:val="both"/>
        <w:rPr>
          <w:bCs/>
          <w:szCs w:val="24"/>
          <w:u w:val="none"/>
        </w:rPr>
      </w:pPr>
    </w:p>
    <w:p w:rsidR="00DD395D" w:rsidRDefault="00A94FEB" w:rsidP="000611EF">
      <w:pPr>
        <w:tabs>
          <w:tab w:val="left" w:pos="284"/>
        </w:tabs>
        <w:jc w:val="both"/>
        <w:rPr>
          <w:bCs/>
          <w:szCs w:val="24"/>
          <w:u w:val="none"/>
        </w:rPr>
      </w:pPr>
      <w:r>
        <w:rPr>
          <w:bCs/>
          <w:szCs w:val="24"/>
          <w:u w:val="none"/>
        </w:rPr>
        <w:t xml:space="preserve">Dr. Partos János elmondta, hogy a Szekszárdi Örökségvédelmi és Építésügyi Hivatal </w:t>
      </w:r>
      <w:r w:rsidR="00435F50">
        <w:rPr>
          <w:bCs/>
          <w:szCs w:val="24"/>
          <w:u w:val="none"/>
        </w:rPr>
        <w:t xml:space="preserve">megmondta neki júliusban, hogy mit lehet tenni az ügyben, a tulajdonosi kört már </w:t>
      </w:r>
      <w:r w:rsidR="00435F50">
        <w:rPr>
          <w:bCs/>
          <w:szCs w:val="24"/>
          <w:u w:val="none"/>
        </w:rPr>
        <w:lastRenderedPageBreak/>
        <w:t xml:space="preserve">folyamatosan bírságolják. A másodfokú építésügyi hatóság azt nyilatkozta az ügyben, hogy az építési, jelen esetben bontási engedélyt az ingatlan tulajdonosainak alá kell írni. </w:t>
      </w:r>
    </w:p>
    <w:p w:rsidR="005C6D98" w:rsidRDefault="005C6D98" w:rsidP="000611EF">
      <w:pPr>
        <w:tabs>
          <w:tab w:val="left" w:pos="284"/>
        </w:tabs>
        <w:jc w:val="both"/>
        <w:rPr>
          <w:bCs/>
          <w:szCs w:val="24"/>
          <w:u w:val="none"/>
        </w:rPr>
      </w:pPr>
      <w:r>
        <w:rPr>
          <w:bCs/>
          <w:szCs w:val="24"/>
          <w:u w:val="none"/>
        </w:rPr>
        <w:t xml:space="preserve">Az egész ügy azon a ponton okoz számukra gondot, hogy statikai terv szinten van az építési – engedélyen.  Addig nem lehet folytatni az építkezést, amíg ezt az épületet, ami lebontásra vár, el nem tüntetik, hiszen az épület falától 8 méteres körben tilos munkálatokat folytatni, amellett a szomszédnak kárt okozhat, ha megkezdi az építkezést. </w:t>
      </w:r>
    </w:p>
    <w:p w:rsidR="005C6D98" w:rsidRDefault="005C6D98" w:rsidP="000611EF">
      <w:pPr>
        <w:tabs>
          <w:tab w:val="left" w:pos="284"/>
        </w:tabs>
        <w:jc w:val="both"/>
        <w:rPr>
          <w:bCs/>
          <w:szCs w:val="24"/>
          <w:u w:val="none"/>
        </w:rPr>
      </w:pPr>
      <w:r>
        <w:rPr>
          <w:bCs/>
          <w:szCs w:val="24"/>
          <w:u w:val="none"/>
        </w:rPr>
        <w:t>Az általa már említett kormányrendelet engedné elvi szinten, hogy lebontásra kerüljön az ingatlantulajdonosok aláírása nélkül is az épület, s ha ezt nem fogja megengedni a másodfokú hatóság, akkor</w:t>
      </w:r>
      <w:r w:rsidR="009C247C">
        <w:rPr>
          <w:bCs/>
          <w:szCs w:val="24"/>
          <w:u w:val="none"/>
        </w:rPr>
        <w:t xml:space="preserve"> ő</w:t>
      </w:r>
      <w:r>
        <w:rPr>
          <w:bCs/>
          <w:szCs w:val="24"/>
          <w:u w:val="none"/>
        </w:rPr>
        <w:t xml:space="preserve"> nagy eséllyel be fogja perelni az összes érintett hatóságot közigazgatási jogkörben okozott károkozásért.</w:t>
      </w:r>
    </w:p>
    <w:p w:rsidR="00F327AC" w:rsidRDefault="005C6D98" w:rsidP="000611EF">
      <w:pPr>
        <w:tabs>
          <w:tab w:val="left" w:pos="284"/>
        </w:tabs>
        <w:jc w:val="both"/>
        <w:rPr>
          <w:bCs/>
          <w:szCs w:val="24"/>
          <w:u w:val="none"/>
        </w:rPr>
      </w:pPr>
      <w:r>
        <w:rPr>
          <w:bCs/>
          <w:szCs w:val="24"/>
          <w:u w:val="none"/>
        </w:rPr>
        <w:t>Ha ez a ház a szomszédba dől be, akkor biztos nagy baj lesz, s ha a nyugati homlokzat az út felé dől ki, akkor szintén nagy baj</w:t>
      </w:r>
      <w:r w:rsidR="00021896">
        <w:rPr>
          <w:bCs/>
          <w:szCs w:val="24"/>
          <w:u w:val="none"/>
        </w:rPr>
        <w:t xml:space="preserve"> lehet</w:t>
      </w:r>
      <w:r>
        <w:rPr>
          <w:bCs/>
          <w:szCs w:val="24"/>
          <w:u w:val="none"/>
        </w:rPr>
        <w:t xml:space="preserve"> belőle</w:t>
      </w:r>
      <w:r w:rsidR="00DF4BF8">
        <w:rPr>
          <w:bCs/>
          <w:szCs w:val="24"/>
          <w:u w:val="none"/>
        </w:rPr>
        <w:t>. Ezt az egész kérdést a főépítész megoldhatná, oly módon, hogy a rendkívüli helyzetre tekintettel kimondhatná, hogy az építési napló tulajdonos általi aláírásától tekintsenek el ebben az ügyben. Viszont ehhez a lépéshez is megint szükséges az önkormányzat támogatása.</w:t>
      </w:r>
      <w:r w:rsidR="006D0A9F">
        <w:rPr>
          <w:bCs/>
          <w:szCs w:val="24"/>
          <w:u w:val="none"/>
        </w:rPr>
        <w:t xml:space="preserve"> Ő azt a tanácsot kapta, hogy az önkormányzat adjon be egy kérelmet az általa már említett </w:t>
      </w:r>
      <w:r w:rsidR="00F327AC">
        <w:rPr>
          <w:bCs/>
          <w:szCs w:val="24"/>
          <w:u w:val="none"/>
        </w:rPr>
        <w:t>kormányrendeletre hivatkozással és jelentse be igényét arra, hogy el szeretné bontani az életveszélyes ingatlant. Az igaz, hogy ezt a lehetséges verziót jelenleg a másodfok elutasította. De szerinte ez működhet.</w:t>
      </w:r>
    </w:p>
    <w:p w:rsidR="00F327AC" w:rsidRDefault="00F327AC" w:rsidP="000611EF">
      <w:pPr>
        <w:tabs>
          <w:tab w:val="left" w:pos="284"/>
        </w:tabs>
        <w:jc w:val="both"/>
        <w:rPr>
          <w:bCs/>
          <w:szCs w:val="24"/>
          <w:u w:val="none"/>
        </w:rPr>
      </w:pPr>
    </w:p>
    <w:p w:rsidR="00F327AC" w:rsidRDefault="00F327AC"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ha ezen múlik, akkor ebben is lehetünk partnerek, a főépítésznél felvethetjük a kérdést.</w:t>
      </w:r>
    </w:p>
    <w:p w:rsidR="00F327AC" w:rsidRDefault="00F327AC" w:rsidP="000611EF">
      <w:pPr>
        <w:tabs>
          <w:tab w:val="left" w:pos="284"/>
        </w:tabs>
        <w:jc w:val="both"/>
        <w:rPr>
          <w:bCs/>
          <w:szCs w:val="24"/>
          <w:u w:val="none"/>
        </w:rPr>
      </w:pPr>
    </w:p>
    <w:p w:rsidR="00F327AC" w:rsidRDefault="00F327AC" w:rsidP="000611EF">
      <w:pPr>
        <w:tabs>
          <w:tab w:val="left" w:pos="284"/>
        </w:tabs>
        <w:jc w:val="both"/>
        <w:rPr>
          <w:bCs/>
          <w:szCs w:val="24"/>
          <w:u w:val="none"/>
        </w:rPr>
      </w:pPr>
      <w:r>
        <w:rPr>
          <w:bCs/>
          <w:szCs w:val="24"/>
          <w:u w:val="none"/>
        </w:rPr>
        <w:t>Dr. Partos János elmondta, hogy a jelenlegi helyzetben két járható út van a kérdéses ingatlan lebontása során, az egyik az, ha főépítészi segítséggel gyorsan lebontják azt, vagy bírósági eljárás keretében 1,5-2 év</w:t>
      </w:r>
      <w:r w:rsidR="003F1E1E">
        <w:rPr>
          <w:bCs/>
          <w:szCs w:val="24"/>
          <w:u w:val="none"/>
        </w:rPr>
        <w:t xml:space="preserve"> után jutunk el a lebontásig.</w:t>
      </w:r>
    </w:p>
    <w:p w:rsidR="00E62989" w:rsidRDefault="00E62989" w:rsidP="000611EF">
      <w:pPr>
        <w:tabs>
          <w:tab w:val="left" w:pos="284"/>
        </w:tabs>
        <w:jc w:val="both"/>
        <w:rPr>
          <w:bCs/>
          <w:szCs w:val="24"/>
          <w:u w:val="none"/>
        </w:rPr>
      </w:pPr>
    </w:p>
    <w:p w:rsidR="003F1E1E" w:rsidRDefault="00E62989" w:rsidP="000611EF">
      <w:pPr>
        <w:tabs>
          <w:tab w:val="left" w:pos="284"/>
        </w:tabs>
        <w:jc w:val="both"/>
        <w:rPr>
          <w:bCs/>
          <w:szCs w:val="24"/>
          <w:u w:val="none"/>
        </w:rPr>
      </w:pPr>
      <w:r>
        <w:rPr>
          <w:bCs/>
          <w:szCs w:val="24"/>
          <w:u w:val="none"/>
        </w:rPr>
        <w:t>Dr. Partos János új kérdésként felvetette</w:t>
      </w:r>
      <w:r w:rsidR="003F1E1E">
        <w:rPr>
          <w:bCs/>
          <w:szCs w:val="24"/>
          <w:u w:val="none"/>
        </w:rPr>
        <w:t xml:space="preserve">, hogy a Szabadság utcai út és járda kérdésében a most zajló karbantartás, útjavítás csak időleges megoldás. Véleménye szerint a járda olyan elenyésző költségvetési tétel, ami maximum két ütemben megvalósítható lenne. </w:t>
      </w:r>
    </w:p>
    <w:p w:rsidR="003F1E1E" w:rsidRDefault="003F1E1E" w:rsidP="000611EF">
      <w:pPr>
        <w:tabs>
          <w:tab w:val="left" w:pos="284"/>
        </w:tabs>
        <w:jc w:val="both"/>
        <w:rPr>
          <w:bCs/>
          <w:szCs w:val="24"/>
          <w:u w:val="none"/>
        </w:rPr>
      </w:pPr>
    </w:p>
    <w:p w:rsidR="003F1E1E" w:rsidRDefault="003F1E1E" w:rsidP="000611EF">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ez a teljes felújítás az idei évben biztos nem fog megtörténni, erre van is egy árajánlatunk, mely értelmében a járda, és a vízrendezés – melyek csak együtt </w:t>
      </w:r>
      <w:r w:rsidR="00450C32">
        <w:rPr>
          <w:bCs/>
          <w:szCs w:val="24"/>
          <w:u w:val="none"/>
        </w:rPr>
        <w:t>kivitelezhetőek -</w:t>
      </w:r>
      <w:r>
        <w:rPr>
          <w:bCs/>
          <w:szCs w:val="24"/>
          <w:u w:val="none"/>
        </w:rPr>
        <w:t xml:space="preserve"> 34 millió forintba kerülnének. </w:t>
      </w:r>
    </w:p>
    <w:p w:rsidR="003F1E1E" w:rsidRDefault="003F1E1E" w:rsidP="003F1E1E">
      <w:pPr>
        <w:tabs>
          <w:tab w:val="left" w:pos="284"/>
        </w:tabs>
        <w:jc w:val="both"/>
        <w:rPr>
          <w:bCs/>
          <w:szCs w:val="24"/>
          <w:u w:val="none"/>
        </w:rPr>
      </w:pPr>
    </w:p>
    <w:p w:rsidR="003F1E1E" w:rsidRDefault="003F1E1E" w:rsidP="003F1E1E">
      <w:pPr>
        <w:tabs>
          <w:tab w:val="left" w:pos="284"/>
        </w:tabs>
        <w:jc w:val="both"/>
        <w:rPr>
          <w:bCs/>
          <w:szCs w:val="24"/>
          <w:u w:val="none"/>
        </w:rPr>
      </w:pPr>
      <w:r>
        <w:rPr>
          <w:bCs/>
          <w:szCs w:val="24"/>
          <w:u w:val="none"/>
        </w:rPr>
        <w:t>Dr. Partos János elmondta, hogy</w:t>
      </w:r>
      <w:r w:rsidR="00454D77">
        <w:rPr>
          <w:bCs/>
          <w:szCs w:val="24"/>
          <w:u w:val="none"/>
        </w:rPr>
        <w:t xml:space="preserve"> ők lemérték ezt a járdát, összesen 1100 méteren kellene megépíteni, ezt véleménye szer</w:t>
      </w:r>
      <w:r w:rsidR="00607AD5">
        <w:rPr>
          <w:bCs/>
          <w:szCs w:val="24"/>
          <w:u w:val="none"/>
        </w:rPr>
        <w:t>int sokkal olcsóbban</w:t>
      </w:r>
      <w:r w:rsidR="00454D77">
        <w:rPr>
          <w:bCs/>
          <w:szCs w:val="24"/>
          <w:u w:val="none"/>
        </w:rPr>
        <w:t xml:space="preserve"> is meg lehetne oldani. </w:t>
      </w:r>
    </w:p>
    <w:p w:rsidR="00454D77" w:rsidRDefault="00454D77" w:rsidP="003F1E1E">
      <w:pPr>
        <w:tabs>
          <w:tab w:val="left" w:pos="284"/>
        </w:tabs>
        <w:jc w:val="both"/>
        <w:rPr>
          <w:bCs/>
          <w:szCs w:val="24"/>
          <w:u w:val="none"/>
        </w:rPr>
      </w:pPr>
    </w:p>
    <w:p w:rsidR="00454D77" w:rsidRDefault="00454D77" w:rsidP="003F1E1E">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w:t>
      </w:r>
      <w:r w:rsidR="00607AD5">
        <w:rPr>
          <w:bCs/>
          <w:szCs w:val="24"/>
          <w:u w:val="none"/>
        </w:rPr>
        <w:t xml:space="preserve">ez nem így működik, a vízrendezéssel ez egy igen komoly beruházás, </w:t>
      </w:r>
      <w:r w:rsidR="00450C32">
        <w:rPr>
          <w:bCs/>
          <w:szCs w:val="24"/>
          <w:u w:val="none"/>
        </w:rPr>
        <w:t>természetesen,</w:t>
      </w:r>
      <w:r w:rsidR="00607AD5">
        <w:rPr>
          <w:bCs/>
          <w:szCs w:val="24"/>
          <w:u w:val="none"/>
        </w:rPr>
        <w:t xml:space="preserve"> </w:t>
      </w:r>
      <w:r w:rsidR="00FB70F1">
        <w:rPr>
          <w:bCs/>
          <w:szCs w:val="24"/>
          <w:u w:val="none"/>
        </w:rPr>
        <w:t>ha oda jutunk, hogy meg tudjuk</w:t>
      </w:r>
      <w:r w:rsidR="00607AD5">
        <w:rPr>
          <w:bCs/>
          <w:szCs w:val="24"/>
          <w:u w:val="none"/>
        </w:rPr>
        <w:t xml:space="preserve"> valósítani, újra megkérjük az árajánlatokat.</w:t>
      </w:r>
    </w:p>
    <w:p w:rsidR="00607AD5" w:rsidRDefault="00607AD5" w:rsidP="003F1E1E">
      <w:pPr>
        <w:tabs>
          <w:tab w:val="left" w:pos="284"/>
        </w:tabs>
        <w:jc w:val="both"/>
        <w:rPr>
          <w:bCs/>
          <w:szCs w:val="24"/>
          <w:u w:val="none"/>
        </w:rPr>
      </w:pPr>
    </w:p>
    <w:p w:rsidR="008814DA" w:rsidRPr="008814DA" w:rsidRDefault="008814DA" w:rsidP="003F1E1E">
      <w:pPr>
        <w:tabs>
          <w:tab w:val="left" w:pos="284"/>
        </w:tabs>
        <w:jc w:val="both"/>
        <w:rPr>
          <w:bCs/>
          <w:i/>
          <w:szCs w:val="24"/>
          <w:u w:val="none"/>
        </w:rPr>
      </w:pPr>
      <w:r w:rsidRPr="008814DA">
        <w:rPr>
          <w:bCs/>
          <w:i/>
          <w:szCs w:val="24"/>
          <w:u w:val="none"/>
        </w:rPr>
        <w:t>Ez követően</w:t>
      </w:r>
      <w:r w:rsidR="000549FA">
        <w:rPr>
          <w:bCs/>
          <w:i/>
          <w:szCs w:val="24"/>
          <w:u w:val="none"/>
        </w:rPr>
        <w:t xml:space="preserve"> 19’30 </w:t>
      </w:r>
      <w:proofErr w:type="spellStart"/>
      <w:r w:rsidR="000549FA">
        <w:rPr>
          <w:bCs/>
          <w:i/>
          <w:szCs w:val="24"/>
          <w:u w:val="none"/>
        </w:rPr>
        <w:t>-kor</w:t>
      </w:r>
      <w:proofErr w:type="spellEnd"/>
      <w:r w:rsidRPr="008814DA">
        <w:rPr>
          <w:bCs/>
          <w:i/>
          <w:szCs w:val="24"/>
          <w:u w:val="none"/>
        </w:rPr>
        <w:t xml:space="preserve"> Dr. Partos János, Partos Dávid, és </w:t>
      </w:r>
      <w:r>
        <w:rPr>
          <w:bCs/>
          <w:i/>
          <w:szCs w:val="24"/>
          <w:u w:val="none"/>
        </w:rPr>
        <w:t xml:space="preserve">Söptei Ákos </w:t>
      </w:r>
      <w:r w:rsidRPr="008814DA">
        <w:rPr>
          <w:bCs/>
          <w:i/>
          <w:szCs w:val="24"/>
          <w:u w:val="none"/>
        </w:rPr>
        <w:t>távoztak az ülésről.</w:t>
      </w:r>
    </w:p>
    <w:p w:rsidR="008814DA" w:rsidRDefault="008814DA" w:rsidP="003F1E1E">
      <w:pPr>
        <w:tabs>
          <w:tab w:val="left" w:pos="284"/>
        </w:tabs>
        <w:jc w:val="both"/>
        <w:rPr>
          <w:bCs/>
          <w:szCs w:val="24"/>
          <w:u w:val="none"/>
        </w:rPr>
      </w:pPr>
    </w:p>
    <w:p w:rsidR="00607AD5" w:rsidRDefault="00127EF9" w:rsidP="003F1E1E">
      <w:pPr>
        <w:tabs>
          <w:tab w:val="left" w:pos="284"/>
        </w:tabs>
        <w:jc w:val="both"/>
        <w:rPr>
          <w:bCs/>
          <w:szCs w:val="24"/>
          <w:u w:val="none"/>
        </w:rPr>
      </w:pPr>
      <w:r>
        <w:rPr>
          <w:bCs/>
          <w:szCs w:val="24"/>
          <w:u w:val="none"/>
        </w:rPr>
        <w:t xml:space="preserve">Tóth Dóra Kata ezután tájékoztatta a testületet a rendezési terv módosításának jelenlegi állapotáról, az érintett hatóságok véleményéről, s az </w:t>
      </w:r>
      <w:r w:rsidR="00C61956">
        <w:rPr>
          <w:bCs/>
          <w:szCs w:val="24"/>
          <w:u w:val="none"/>
        </w:rPr>
        <w:t xml:space="preserve">ezekkel kapcsolatos teendőkről. </w:t>
      </w:r>
    </w:p>
    <w:p w:rsidR="00C61956" w:rsidRDefault="00C61956" w:rsidP="003F1E1E">
      <w:pPr>
        <w:tabs>
          <w:tab w:val="left" w:pos="284"/>
        </w:tabs>
        <w:jc w:val="both"/>
        <w:rPr>
          <w:bCs/>
          <w:szCs w:val="24"/>
          <w:u w:val="none"/>
        </w:rPr>
      </w:pPr>
    </w:p>
    <w:p w:rsidR="00C61956" w:rsidRDefault="00C61956" w:rsidP="003F1E1E">
      <w:pPr>
        <w:tabs>
          <w:tab w:val="left" w:pos="284"/>
        </w:tabs>
        <w:jc w:val="both"/>
        <w:rPr>
          <w:bCs/>
          <w:szCs w:val="24"/>
          <w:u w:val="none"/>
        </w:rPr>
      </w:pPr>
      <w:r>
        <w:rPr>
          <w:bCs/>
          <w:szCs w:val="24"/>
          <w:u w:val="none"/>
        </w:rPr>
        <w:t>Illés Béla képviselő érdeklődött, hogy van-e lehetősége arra a Testületnek, hogy a rendezési terv módosítása ügyében külön döntést hozzon, azaz a bányára vonatkozóan nem fogadja el, de a Szabadság utcai módosítás tekintetében hozzájárul, avagy fordítva?</w:t>
      </w:r>
    </w:p>
    <w:p w:rsidR="00C61956" w:rsidRDefault="00C61956" w:rsidP="003F1E1E">
      <w:pPr>
        <w:tabs>
          <w:tab w:val="left" w:pos="284"/>
        </w:tabs>
        <w:jc w:val="both"/>
        <w:rPr>
          <w:bCs/>
          <w:szCs w:val="24"/>
          <w:u w:val="none"/>
        </w:rPr>
      </w:pPr>
    </w:p>
    <w:p w:rsidR="00C61956" w:rsidRDefault="00C61956" w:rsidP="003F1E1E">
      <w:pPr>
        <w:tabs>
          <w:tab w:val="left" w:pos="284"/>
        </w:tabs>
        <w:jc w:val="both"/>
        <w:rPr>
          <w:bCs/>
          <w:szCs w:val="24"/>
          <w:u w:val="none"/>
        </w:rPr>
      </w:pPr>
      <w:r>
        <w:rPr>
          <w:bCs/>
          <w:szCs w:val="24"/>
          <w:u w:val="none"/>
        </w:rPr>
        <w:lastRenderedPageBreak/>
        <w:t xml:space="preserve">Tóth Dóra Kata elmondta, hogy </w:t>
      </w:r>
      <w:r w:rsidR="00A549CB">
        <w:rPr>
          <w:bCs/>
          <w:szCs w:val="24"/>
          <w:u w:val="none"/>
        </w:rPr>
        <w:t xml:space="preserve">talán </w:t>
      </w:r>
      <w:r>
        <w:rPr>
          <w:bCs/>
          <w:szCs w:val="24"/>
          <w:u w:val="none"/>
        </w:rPr>
        <w:t xml:space="preserve">elvi szinten van lehetősége a </w:t>
      </w:r>
      <w:r w:rsidR="00A549CB">
        <w:rPr>
          <w:bCs/>
          <w:szCs w:val="24"/>
          <w:u w:val="none"/>
        </w:rPr>
        <w:t>Testületnek külön döntést hozni,</w:t>
      </w:r>
      <w:r w:rsidR="00495A92">
        <w:rPr>
          <w:bCs/>
          <w:szCs w:val="24"/>
          <w:u w:val="none"/>
        </w:rPr>
        <w:t xml:space="preserve"> </w:t>
      </w:r>
      <w:r w:rsidR="00A549CB">
        <w:rPr>
          <w:bCs/>
          <w:szCs w:val="24"/>
          <w:u w:val="none"/>
        </w:rPr>
        <w:t>de nem egyértelmű a helyzet, a megyei főé</w:t>
      </w:r>
      <w:r w:rsidR="00C874A4">
        <w:rPr>
          <w:bCs/>
          <w:szCs w:val="24"/>
          <w:u w:val="none"/>
        </w:rPr>
        <w:t>pítésszel erről egyeztetni kell, elképzelhető ugyanis, hogy ezt a módosítást csak komplexen lehet kezelni.</w:t>
      </w:r>
    </w:p>
    <w:p w:rsidR="00794D7E" w:rsidRPr="00D54397" w:rsidRDefault="00794D7E" w:rsidP="000611EF">
      <w:pPr>
        <w:tabs>
          <w:tab w:val="left" w:pos="284"/>
        </w:tabs>
        <w:jc w:val="both"/>
        <w:rPr>
          <w:bCs/>
          <w:szCs w:val="24"/>
          <w:u w:val="none"/>
        </w:rPr>
      </w:pPr>
    </w:p>
    <w:p w:rsidR="0060791B" w:rsidRPr="00D54397" w:rsidRDefault="004B61E2" w:rsidP="001A489D">
      <w:pPr>
        <w:tabs>
          <w:tab w:val="left" w:pos="284"/>
        </w:tabs>
        <w:jc w:val="both"/>
        <w:rPr>
          <w:bCs/>
          <w:szCs w:val="24"/>
          <w:u w:val="none"/>
        </w:rPr>
      </w:pPr>
      <w:r>
        <w:rPr>
          <w:bCs/>
          <w:szCs w:val="24"/>
          <w:u w:val="none"/>
        </w:rPr>
        <w:t>A polgármester k</w:t>
      </w:r>
      <w:r w:rsidR="00757B9A" w:rsidRPr="00D54397">
        <w:rPr>
          <w:bCs/>
          <w:szCs w:val="24"/>
          <w:u w:val="none"/>
        </w:rPr>
        <w:t>érte vitassák meg a kérdést.</w:t>
      </w:r>
    </w:p>
    <w:p w:rsidR="00E9289A" w:rsidRPr="00D54397" w:rsidRDefault="00E9289A" w:rsidP="001A489D">
      <w:pPr>
        <w:tabs>
          <w:tab w:val="left" w:pos="284"/>
        </w:tabs>
        <w:jc w:val="both"/>
        <w:rPr>
          <w:bCs/>
          <w:szCs w:val="24"/>
          <w:u w:val="none"/>
        </w:rPr>
      </w:pPr>
    </w:p>
    <w:p w:rsidR="00E9289A" w:rsidRPr="00D54397" w:rsidRDefault="00E9289A" w:rsidP="00E9289A">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E030B5" w:rsidRDefault="00E030B5" w:rsidP="00E030B5">
      <w:pPr>
        <w:autoSpaceDE w:val="0"/>
        <w:autoSpaceDN w:val="0"/>
        <w:adjustRightInd w:val="0"/>
        <w:jc w:val="center"/>
        <w:rPr>
          <w:bCs/>
          <w:i/>
          <w:color w:val="000000"/>
          <w:szCs w:val="24"/>
          <w:u w:val="none"/>
        </w:rPr>
      </w:pPr>
    </w:p>
    <w:p w:rsidR="00E030B5" w:rsidRPr="00E030B5" w:rsidRDefault="00E030B5" w:rsidP="00E030B5">
      <w:pPr>
        <w:autoSpaceDE w:val="0"/>
        <w:autoSpaceDN w:val="0"/>
        <w:adjustRightInd w:val="0"/>
        <w:jc w:val="center"/>
        <w:rPr>
          <w:bCs/>
          <w:i/>
          <w:color w:val="000000"/>
          <w:szCs w:val="24"/>
          <w:u w:val="none"/>
        </w:rPr>
      </w:pPr>
      <w:r w:rsidRPr="00E030B5">
        <w:rPr>
          <w:bCs/>
          <w:i/>
          <w:color w:val="000000"/>
          <w:szCs w:val="24"/>
          <w:u w:val="none"/>
        </w:rPr>
        <w:t>/2015.(XI.2.) képviselő-testületi határozat</w:t>
      </w:r>
    </w:p>
    <w:p w:rsidR="00E030B5" w:rsidRPr="00E030B5" w:rsidRDefault="00E030B5" w:rsidP="00E030B5">
      <w:pPr>
        <w:tabs>
          <w:tab w:val="left" w:pos="284"/>
        </w:tabs>
        <w:jc w:val="center"/>
        <w:rPr>
          <w:bCs/>
          <w:i/>
          <w:szCs w:val="24"/>
          <w:u w:val="none"/>
        </w:rPr>
      </w:pPr>
      <w:proofErr w:type="gramStart"/>
      <w:r w:rsidRPr="00E030B5">
        <w:rPr>
          <w:bCs/>
          <w:i/>
          <w:szCs w:val="24"/>
          <w:u w:val="none"/>
        </w:rPr>
        <w:t>a</w:t>
      </w:r>
      <w:proofErr w:type="gramEnd"/>
      <w:r w:rsidRPr="00E030B5">
        <w:rPr>
          <w:bCs/>
          <w:i/>
          <w:szCs w:val="24"/>
          <w:u w:val="none"/>
        </w:rPr>
        <w:t xml:space="preserve"> településrendezési terv módosításához szükséges önkormányzati állásfoglalásról </w:t>
      </w:r>
    </w:p>
    <w:p w:rsidR="00E030B5" w:rsidRPr="00E030B5" w:rsidRDefault="00E030B5" w:rsidP="00E030B5">
      <w:pPr>
        <w:pStyle w:val="Cm"/>
        <w:jc w:val="left"/>
        <w:rPr>
          <w:b w:val="0"/>
          <w:bCs/>
          <w:i/>
          <w:szCs w:val="24"/>
        </w:rPr>
      </w:pPr>
    </w:p>
    <w:p w:rsidR="00E030B5" w:rsidRPr="00E030B5" w:rsidRDefault="00E030B5" w:rsidP="00E030B5">
      <w:pPr>
        <w:pStyle w:val="Cm"/>
        <w:jc w:val="both"/>
        <w:rPr>
          <w:b w:val="0"/>
          <w:i/>
          <w:szCs w:val="24"/>
        </w:rPr>
      </w:pPr>
      <w:r w:rsidRPr="00E030B5">
        <w:rPr>
          <w:b w:val="0"/>
          <w:bCs/>
          <w:i/>
          <w:szCs w:val="24"/>
        </w:rPr>
        <w:t xml:space="preserve">Mórágy Község Képviselő-testülete a településfejlesztési koncepcióról, az integrált településfejlesztési stratégiáról és a településrendezési eszközökről, valamint egyes településrendezési sajátos jogintézményekről szóló </w:t>
      </w:r>
      <w:r w:rsidRPr="00E030B5">
        <w:rPr>
          <w:b w:val="0"/>
          <w:i/>
          <w:szCs w:val="24"/>
        </w:rPr>
        <w:t>314/2012. (XI. 8.) Kormányrendelet 39. § (2) bekezdése alapján az alábbi döntést hozza:</w:t>
      </w:r>
    </w:p>
    <w:p w:rsidR="00E030B5" w:rsidRPr="00E030B5" w:rsidRDefault="00E030B5" w:rsidP="00E030B5">
      <w:pPr>
        <w:pStyle w:val="Cm"/>
        <w:jc w:val="both"/>
        <w:rPr>
          <w:b w:val="0"/>
          <w:i/>
          <w:szCs w:val="24"/>
        </w:rPr>
      </w:pPr>
    </w:p>
    <w:p w:rsidR="00E030B5" w:rsidRPr="00E030B5" w:rsidRDefault="00E67FE1" w:rsidP="00E030B5">
      <w:pPr>
        <w:pStyle w:val="Cm"/>
        <w:tabs>
          <w:tab w:val="left" w:pos="2880"/>
        </w:tabs>
        <w:jc w:val="both"/>
        <w:rPr>
          <w:b w:val="0"/>
          <w:bCs/>
          <w:i/>
          <w:szCs w:val="24"/>
        </w:rPr>
      </w:pPr>
      <w:r>
        <w:rPr>
          <w:b w:val="0"/>
          <w:bCs/>
          <w:i/>
          <w:szCs w:val="24"/>
        </w:rPr>
        <w:t xml:space="preserve">Mórág </w:t>
      </w:r>
      <w:r w:rsidR="00E030B5" w:rsidRPr="00E030B5">
        <w:rPr>
          <w:b w:val="0"/>
          <w:bCs/>
          <w:i/>
          <w:szCs w:val="24"/>
        </w:rPr>
        <w:t>K</w:t>
      </w:r>
      <w:r>
        <w:rPr>
          <w:b w:val="0"/>
          <w:bCs/>
          <w:i/>
          <w:szCs w:val="24"/>
        </w:rPr>
        <w:t>özség 81/2015. (VII.</w:t>
      </w:r>
      <w:r w:rsidR="00E030B5" w:rsidRPr="00E030B5">
        <w:rPr>
          <w:b w:val="0"/>
          <w:bCs/>
          <w:i/>
          <w:szCs w:val="24"/>
        </w:rPr>
        <w:t>13.</w:t>
      </w:r>
      <w:proofErr w:type="gramStart"/>
      <w:r w:rsidR="00E030B5" w:rsidRPr="00E030B5">
        <w:rPr>
          <w:b w:val="0"/>
          <w:bCs/>
          <w:i/>
          <w:szCs w:val="24"/>
        </w:rPr>
        <w:t>)</w:t>
      </w:r>
      <w:r>
        <w:rPr>
          <w:b w:val="0"/>
          <w:bCs/>
          <w:i/>
          <w:szCs w:val="24"/>
        </w:rPr>
        <w:t>Képviselő-testületi</w:t>
      </w:r>
      <w:proofErr w:type="gramEnd"/>
      <w:r>
        <w:rPr>
          <w:b w:val="0"/>
          <w:bCs/>
          <w:i/>
          <w:szCs w:val="24"/>
        </w:rPr>
        <w:t xml:space="preserve"> </w:t>
      </w:r>
      <w:r w:rsidR="00E030B5" w:rsidRPr="00E030B5">
        <w:rPr>
          <w:b w:val="0"/>
          <w:bCs/>
          <w:i/>
          <w:szCs w:val="24"/>
        </w:rPr>
        <w:t xml:space="preserve">határozata alapján elkészített Településrendezési </w:t>
      </w:r>
      <w:r w:rsidRPr="00E030B5">
        <w:rPr>
          <w:b w:val="0"/>
          <w:bCs/>
          <w:i/>
          <w:szCs w:val="24"/>
        </w:rPr>
        <w:t>tervmódosító</w:t>
      </w:r>
      <w:r w:rsidR="00E030B5" w:rsidRPr="00E030B5">
        <w:rPr>
          <w:b w:val="0"/>
          <w:bCs/>
          <w:i/>
          <w:szCs w:val="24"/>
        </w:rPr>
        <w:t xml:space="preserve"> anyagának 314/2012. Kormányrendelet 38. § (2) bekezdése alapján beérkezett véleményeket Mórágy Község Képviselő-testülete megismerte és jelen határozat 1. számú mellékletében szereplő Önkormányzati állásfoglalásban szereplő válaszokkal egyetért, és azt elfogadja. A Képviselő - testületi határozat mellékletét képezi a 2. számú mellékletben szereplő aláírt tervlap is, mely a kérelmező, a polgármester és a tervező közös megegyezését tartalmazza. </w:t>
      </w:r>
    </w:p>
    <w:p w:rsidR="00E030B5" w:rsidRPr="00E030B5" w:rsidRDefault="00E030B5" w:rsidP="00E030B5">
      <w:pPr>
        <w:pStyle w:val="Cm"/>
        <w:tabs>
          <w:tab w:val="left" w:pos="2880"/>
        </w:tabs>
        <w:jc w:val="both"/>
        <w:rPr>
          <w:b w:val="0"/>
          <w:bCs/>
          <w:i/>
          <w:szCs w:val="24"/>
        </w:rPr>
      </w:pPr>
    </w:p>
    <w:p w:rsidR="00E030B5" w:rsidRPr="00E030B5" w:rsidRDefault="00E030B5" w:rsidP="00E030B5">
      <w:pPr>
        <w:pStyle w:val="Cm"/>
        <w:jc w:val="both"/>
        <w:rPr>
          <w:b w:val="0"/>
          <w:bCs/>
          <w:i/>
          <w:color w:val="FF0000"/>
          <w:szCs w:val="24"/>
        </w:rPr>
      </w:pPr>
    </w:p>
    <w:p w:rsidR="00E030B5" w:rsidRPr="00E030B5" w:rsidRDefault="00E030B5" w:rsidP="00E030B5">
      <w:pPr>
        <w:pStyle w:val="Cm"/>
        <w:numPr>
          <w:ilvl w:val="0"/>
          <w:numId w:val="30"/>
        </w:numPr>
        <w:rPr>
          <w:b w:val="0"/>
          <w:bCs/>
          <w:i/>
          <w:szCs w:val="24"/>
        </w:rPr>
      </w:pPr>
      <w:r w:rsidRPr="00E030B5">
        <w:rPr>
          <w:b w:val="0"/>
          <w:bCs/>
          <w:i/>
          <w:szCs w:val="24"/>
        </w:rPr>
        <w:t xml:space="preserve">Melléklet Mórágy Község 115/2015. </w:t>
      </w:r>
      <w:r w:rsidR="00E67FE1">
        <w:rPr>
          <w:b w:val="0"/>
          <w:bCs/>
          <w:i/>
          <w:szCs w:val="24"/>
        </w:rPr>
        <w:t>Képviselő-testületi</w:t>
      </w:r>
      <w:r w:rsidRPr="00E030B5">
        <w:rPr>
          <w:b w:val="0"/>
          <w:bCs/>
          <w:i/>
          <w:szCs w:val="24"/>
        </w:rPr>
        <w:t xml:space="preserve"> határozatához</w:t>
      </w:r>
    </w:p>
    <w:p w:rsidR="00E030B5" w:rsidRPr="00E030B5" w:rsidRDefault="00E030B5" w:rsidP="00E030B5">
      <w:pPr>
        <w:pStyle w:val="Cm"/>
        <w:jc w:val="both"/>
        <w:rPr>
          <w:b w:val="0"/>
          <w:bCs/>
          <w:i/>
          <w:color w:val="FF0000"/>
          <w:szCs w:val="24"/>
        </w:rPr>
      </w:pPr>
    </w:p>
    <w:p w:rsidR="00E030B5" w:rsidRPr="00E030B5" w:rsidRDefault="00E030B5" w:rsidP="00E030B5">
      <w:pPr>
        <w:pStyle w:val="Cm"/>
        <w:rPr>
          <w:b w:val="0"/>
          <w:bCs/>
          <w:i/>
          <w:szCs w:val="24"/>
        </w:rPr>
      </w:pPr>
      <w:r w:rsidRPr="00E030B5">
        <w:rPr>
          <w:b w:val="0"/>
          <w:bCs/>
          <w:i/>
          <w:szCs w:val="24"/>
        </w:rPr>
        <w:t>A TERVEZŐVEL KÖZÖSEN KIALAKÍTOTT</w:t>
      </w:r>
    </w:p>
    <w:p w:rsidR="00E030B5" w:rsidRPr="00E030B5" w:rsidRDefault="00E030B5" w:rsidP="00E030B5">
      <w:pPr>
        <w:pStyle w:val="Cm"/>
        <w:rPr>
          <w:b w:val="0"/>
          <w:bCs/>
          <w:i/>
          <w:szCs w:val="24"/>
        </w:rPr>
      </w:pPr>
      <w:r w:rsidRPr="00E030B5">
        <w:rPr>
          <w:b w:val="0"/>
          <w:bCs/>
          <w:i/>
          <w:szCs w:val="24"/>
        </w:rPr>
        <w:t>ÖNKORMÁNYZATI ÁLLÁSFOGLALÁS</w:t>
      </w:r>
    </w:p>
    <w:p w:rsidR="00E030B5" w:rsidRPr="00E030B5" w:rsidRDefault="00E030B5" w:rsidP="00E030B5">
      <w:pPr>
        <w:pStyle w:val="Alcm"/>
        <w:rPr>
          <w:i/>
          <w:sz w:val="24"/>
        </w:rPr>
      </w:pPr>
      <w:r w:rsidRPr="00E030B5">
        <w:rPr>
          <w:i/>
          <w:sz w:val="24"/>
        </w:rPr>
        <w:t xml:space="preserve">Mórágy Község 2015. évi településrendezési tervének módosításához </w:t>
      </w:r>
    </w:p>
    <w:p w:rsidR="00E030B5" w:rsidRPr="00E030B5" w:rsidRDefault="00E030B5" w:rsidP="00E030B5">
      <w:pPr>
        <w:pStyle w:val="Alcm"/>
        <w:rPr>
          <w:i/>
          <w:sz w:val="24"/>
        </w:rPr>
      </w:pPr>
    </w:p>
    <w:p w:rsidR="00E030B5" w:rsidRPr="00E030B5" w:rsidRDefault="00E030B5" w:rsidP="00E030B5">
      <w:pPr>
        <w:pStyle w:val="Szvegtrzsbehzssal"/>
        <w:rPr>
          <w:i/>
          <w:szCs w:val="24"/>
          <w:u w:val="none"/>
        </w:rPr>
      </w:pPr>
      <w:r w:rsidRPr="00E030B5">
        <w:rPr>
          <w:i/>
          <w:szCs w:val="24"/>
          <w:u w:val="none"/>
        </w:rPr>
        <w:t xml:space="preserve">A település rendezési tervének egyeztetési anyagát az Önkormányzat elkészíttette, és egyeztetésre megküldte a 314/2012. (XI. 8.) Kormányrendelet (továbbiakban röviden </w:t>
      </w:r>
      <w:proofErr w:type="spellStart"/>
      <w:r w:rsidRPr="00E030B5">
        <w:rPr>
          <w:i/>
          <w:szCs w:val="24"/>
          <w:u w:val="none"/>
        </w:rPr>
        <w:t>EljR</w:t>
      </w:r>
      <w:proofErr w:type="spellEnd"/>
      <w:r w:rsidRPr="00E030B5">
        <w:rPr>
          <w:i/>
          <w:szCs w:val="24"/>
          <w:u w:val="none"/>
        </w:rPr>
        <w:t xml:space="preserve">.) szerint, az abban érdekelt szerveknek.  Az egyeztetési anyagra érkezett közbenső véleményeket az alábbiakban ismertetjük: </w:t>
      </w:r>
    </w:p>
    <w:p w:rsidR="00E030B5" w:rsidRPr="00E030B5" w:rsidRDefault="00E030B5" w:rsidP="00E030B5">
      <w:pPr>
        <w:tabs>
          <w:tab w:val="left" w:pos="5580"/>
          <w:tab w:val="left" w:pos="8100"/>
        </w:tabs>
        <w:spacing w:before="120"/>
        <w:jc w:val="both"/>
        <w:rPr>
          <w:i/>
          <w:szCs w:val="24"/>
          <w:u w:val="none"/>
        </w:rPr>
      </w:pPr>
    </w:p>
    <w:p w:rsidR="00E030B5" w:rsidRPr="00E030B5" w:rsidRDefault="00E030B5" w:rsidP="00E030B5">
      <w:pPr>
        <w:ind w:firstLine="360"/>
        <w:jc w:val="both"/>
        <w:rPr>
          <w:i/>
          <w:szCs w:val="24"/>
          <w:u w:val="none"/>
        </w:rPr>
      </w:pPr>
      <w:r w:rsidRPr="00E030B5">
        <w:rPr>
          <w:i/>
          <w:szCs w:val="24"/>
          <w:u w:val="none"/>
        </w:rPr>
        <w:t>Az egyeztetési anyagra nyilatkozatot nem küldött: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Közép-dunántúli Vízügyi Igazgatóság</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proofErr w:type="spellStart"/>
      <w:r w:rsidRPr="00E030B5">
        <w:rPr>
          <w:i/>
          <w:szCs w:val="24"/>
          <w:u w:val="none"/>
        </w:rPr>
        <w:t>Forster</w:t>
      </w:r>
      <w:proofErr w:type="spellEnd"/>
      <w:r w:rsidRPr="00E030B5">
        <w:rPr>
          <w:i/>
          <w:szCs w:val="24"/>
          <w:u w:val="none"/>
        </w:rPr>
        <w:t xml:space="preserve"> Gyula Nemzeti Örökséggazdálkodási és Szolgáltatási Központ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Alsónána Önkormányzata</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Bátaapáti Önkormányzata</w:t>
      </w:r>
    </w:p>
    <w:p w:rsidR="00E030B5" w:rsidRPr="00E030B5" w:rsidRDefault="00E030B5" w:rsidP="00E030B5">
      <w:pPr>
        <w:jc w:val="both"/>
        <w:rPr>
          <w:i/>
          <w:color w:val="FF0000"/>
          <w:szCs w:val="24"/>
          <w:u w:val="none"/>
        </w:rPr>
      </w:pPr>
    </w:p>
    <w:p w:rsidR="00E030B5" w:rsidRPr="00E030B5" w:rsidRDefault="00E030B5" w:rsidP="00E030B5">
      <w:pPr>
        <w:ind w:firstLine="360"/>
        <w:jc w:val="both"/>
        <w:rPr>
          <w:i/>
          <w:szCs w:val="24"/>
          <w:u w:val="none"/>
        </w:rPr>
      </w:pPr>
      <w:r w:rsidRPr="00E030B5">
        <w:rPr>
          <w:i/>
          <w:szCs w:val="24"/>
          <w:u w:val="none"/>
        </w:rPr>
        <w:t>Az egyeztetési anyagra nyilatkozatot küldött: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Kormányhivatal Építésügyi, Hatósági, Oktatási és Törvényességi Felügyeleti Főosztály, Építésügyi Osztály TOD/25/227-2/2015. (</w:t>
      </w:r>
      <w:r w:rsidR="00E67FE1">
        <w:rPr>
          <w:i/>
          <w:szCs w:val="24"/>
          <w:u w:val="none"/>
        </w:rPr>
        <w:t>09.</w:t>
      </w:r>
      <w:r w:rsidRPr="00E030B5">
        <w:rPr>
          <w:i/>
          <w:szCs w:val="24"/>
          <w:u w:val="none"/>
        </w:rPr>
        <w:t xml:space="preserve"> 24.) számú levelében a tervmódosítással kapcsolatba az alábbi véleményt adja:</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lastRenderedPageBreak/>
        <w:t>Az egyes tervek, illetve programok környezeti vizsgálatáról szóló 2/2005. (I. 11.) Korm. rendeletben (továbbiakban Kr.) foglaltaknak megfelelően a kidolgozónak ki kell</w:t>
      </w:r>
      <w:r w:rsidR="00763B3C">
        <w:rPr>
          <w:i/>
          <w:szCs w:val="24"/>
          <w:u w:val="none"/>
        </w:rPr>
        <w:t xml:space="preserve"> kérni a Kr. rendelet 3. számú </w:t>
      </w:r>
      <w:r w:rsidRPr="00E030B5">
        <w:rPr>
          <w:i/>
          <w:szCs w:val="24"/>
          <w:u w:val="none"/>
        </w:rPr>
        <w:t xml:space="preserve">mellékletben meghatározott környezet védelméért felelős közigazgatási szervek véleményét arról, hogy a hatáskörükbe tartozó környezet-, vagy természetvédelmi szakterületet illetően várható-e jelentős környezeti hatás. A </w:t>
      </w:r>
      <w:proofErr w:type="spellStart"/>
      <w:r w:rsidRPr="00E030B5">
        <w:rPr>
          <w:i/>
          <w:szCs w:val="24"/>
          <w:u w:val="none"/>
        </w:rPr>
        <w:t>Kr-ben</w:t>
      </w:r>
      <w:proofErr w:type="spellEnd"/>
      <w:r w:rsidRPr="00E030B5">
        <w:rPr>
          <w:i/>
          <w:szCs w:val="24"/>
          <w:u w:val="none"/>
        </w:rPr>
        <w:t xml:space="preserve"> részletezett eljárás még nem történt meg. A most megküldött anyagban szerepel dokumentáció annak eldöntésére, hogy várható-e jelentős környezeti hatás. De erre vonatkozóan kérelem még nem érkezett. Kérte az államigazgatási szervek véleményének kikérését. A képviselő-testület döntése csak a környezet védelméért felelős szervek megkeresését, véleményük megismerését követően történhet. Kérte, hogy a Kr. szerinti megkeresésre kerüljön sor, mely után a képviselő-testület dönthet a várható környezeti hatás jelentőségéről.</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módosító rendelet tervezet 2. § (2) bekezdése az alaprendelet 8. § (2) bekezdését változtatja meg. Az előírás elhagyását kérjük, a jogszabályok hierarchiájából következően a magasabb szintű jogszabályok, illetve a jogszabályok betartandók, akkor is, ha azt a HÉSZ nem írja elő.</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módosító rendelet 6</w:t>
      </w:r>
      <w:r w:rsidR="00E67FE1">
        <w:rPr>
          <w:i/>
          <w:szCs w:val="24"/>
          <w:u w:val="none"/>
        </w:rPr>
        <w:t>.</w:t>
      </w:r>
      <w:r w:rsidRPr="00E030B5">
        <w:rPr>
          <w:i/>
          <w:szCs w:val="24"/>
          <w:u w:val="none"/>
        </w:rPr>
        <w:t xml:space="preserve"> § (1) bekezdése a 14</w:t>
      </w:r>
      <w:r w:rsidR="00E67FE1">
        <w:rPr>
          <w:i/>
          <w:szCs w:val="24"/>
          <w:u w:val="none"/>
        </w:rPr>
        <w:t>.</w:t>
      </w:r>
      <w:r w:rsidRPr="00E030B5">
        <w:rPr>
          <w:i/>
          <w:szCs w:val="24"/>
          <w:u w:val="none"/>
        </w:rPr>
        <w:t xml:space="preserve"> § (1) bekezdését tervezi megváltoztatni. Az előírásban a közlekedési területeken elhelyezhető épületek és létesítmények körét részletezi, azzal, hogy a közlekedési felügyelet hozzájárulásával történhet. A </w:t>
      </w:r>
      <w:proofErr w:type="spellStart"/>
      <w:r w:rsidRPr="00E030B5">
        <w:rPr>
          <w:i/>
          <w:szCs w:val="24"/>
          <w:u w:val="none"/>
        </w:rPr>
        <w:t>HÉSZ-ben</w:t>
      </w:r>
      <w:proofErr w:type="spellEnd"/>
      <w:r w:rsidRPr="00E030B5">
        <w:rPr>
          <w:i/>
          <w:szCs w:val="24"/>
          <w:u w:val="none"/>
        </w:rPr>
        <w:t xml:space="preserve"> nem lehet kikötni a közlekedési felügyelet hozzájárulását. Az engedélyezésre vonatkozóan a Kormányrendelet írja le a szabályokat, illetve a hozzájárulást a tulajdonos, vagy a kezelő adhat. Kérte a szabályozás átfogalmazását.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Javasolta továbbá ezt a bekezdést átgondolni abból a szempontból, hogy a reklám célú hirdetőtáblák elhelyezhetővé váljanak.</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 xml:space="preserve">A módosító rendelet tervezetében a 9. § (1) bekezdése az alaprendelet 21. § (2) bekezdését tervezi megváltoztatni. Itt kérte az előírás törlését, mivel az önkormányzatnak nincs felhatalmazása arra, hogy a régészeti területek vonatkozásában a szakhatósági bevonás hatáskörében szabályokat alkosson. </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módosító rendelet 10. és 11. § előírásában a település szakvéleményét is ki kell kérni. Az elgondolást támogatta, viszont a kérdéskörre a településképi véleményezési eljárás a megfelelő. Kérte ennek megfelelően a módosítást átfogalmazni, illetve a településképi véleményezési eljárásról szóló rendelet tervezetet megalkotni. A rendelet tervezet 10. §</w:t>
      </w:r>
      <w:proofErr w:type="spellStart"/>
      <w:r w:rsidRPr="00E030B5">
        <w:rPr>
          <w:i/>
          <w:szCs w:val="24"/>
          <w:u w:val="none"/>
        </w:rPr>
        <w:t>-ból</w:t>
      </w:r>
      <w:proofErr w:type="spellEnd"/>
      <w:r w:rsidRPr="00E030B5">
        <w:rPr>
          <w:i/>
          <w:szCs w:val="24"/>
          <w:u w:val="none"/>
        </w:rPr>
        <w:t xml:space="preserve"> törlésre kerül a települési főépítész szakvéleménye szövegrész, a 11. § pedig teljes egészében törlésre kerül. Az önkormányzat képviselő-testülete tájékoztatva lett a településképi véleményezési eljárásról szóló helyi rendelet lényegéről és megalkotásának szükségességérő a későbbiekben hoz döntést.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módosító rendelet 19. § előírásaival kerül az alaprendeletbe a bányászati tevékenységek területeinek előírásai. Az előírás (2) bekezdésében konténer jellegű építmények elhelyezését teszik lehetővé. Emellett szükségesnek gondolta az ilyen építmények funkciójának is elsődleges szempontként a meghatározását. Kérte a szabályozás kiegészítését.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 xml:space="preserve">A módosító rendelet tervezet mellékleteiben a vegyes és gazdasági területekre vonatkozó építési és telekalakítási előírások szerepelnek. Kérte egyértelműen meghatározni azt, hogy a táblázatban lévő számadatok a legkisebb telek </w:t>
      </w:r>
      <w:r w:rsidR="00E67FE1" w:rsidRPr="00E030B5">
        <w:rPr>
          <w:i/>
          <w:szCs w:val="24"/>
          <w:u w:val="none"/>
        </w:rPr>
        <w:t>szélességére,</w:t>
      </w:r>
      <w:r w:rsidRPr="00E030B5">
        <w:rPr>
          <w:i/>
          <w:szCs w:val="24"/>
          <w:u w:val="none"/>
        </w:rPr>
        <w:t xml:space="preserve"> mélységére, illetve telekterületére vonatkozóan a kialakítható vagy a beépíthető telekre vonatkozik. Kérte a többi építési övezetnél is egyértelművé tenni a szabályozást.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 xml:space="preserve">A jogszabályszerkesztésről szóló 61/2009. (XII. 14.) IRM rendelet 6. § b) pontja értelmében nem vezethető be rövid </w:t>
      </w:r>
      <w:r w:rsidR="00E67FE1" w:rsidRPr="00E030B5">
        <w:rPr>
          <w:i/>
          <w:szCs w:val="24"/>
          <w:u w:val="none"/>
        </w:rPr>
        <w:t>megjelölés -</w:t>
      </w:r>
      <w:r w:rsidRPr="00E030B5">
        <w:rPr>
          <w:i/>
          <w:szCs w:val="24"/>
          <w:u w:val="none"/>
        </w:rPr>
        <w:t xml:space="preserve"> többek között - a jogszabály tervezetének és a jogszabály tervezete szerkezeti egységének a címében, a jogszabály tervezetének a preambulumában, a bevezető részében. A rövidíteni kívánt jogszabály elnevezése </w:t>
      </w:r>
      <w:r w:rsidRPr="00E030B5">
        <w:rPr>
          <w:i/>
          <w:szCs w:val="24"/>
          <w:u w:val="none"/>
        </w:rPr>
        <w:lastRenderedPageBreak/>
        <w:t>tekintetében rövid megjelölését bevezetni a normaszövegben történő első előforduláskor kell.</w:t>
      </w:r>
    </w:p>
    <w:p w:rsidR="00E030B5" w:rsidRPr="00E030B5" w:rsidRDefault="00E030B5" w:rsidP="00E030B5">
      <w:pPr>
        <w:numPr>
          <w:ilvl w:val="0"/>
          <w:numId w:val="25"/>
        </w:numPr>
        <w:tabs>
          <w:tab w:val="left" w:pos="5580"/>
          <w:tab w:val="left" w:pos="8100"/>
        </w:tabs>
        <w:jc w:val="both"/>
        <w:rPr>
          <w:i/>
          <w:szCs w:val="24"/>
          <w:u w:val="none"/>
        </w:rPr>
      </w:pPr>
      <w:proofErr w:type="gramStart"/>
      <w:r w:rsidRPr="00E030B5">
        <w:rPr>
          <w:i/>
          <w:szCs w:val="24"/>
          <w:u w:val="none"/>
        </w:rPr>
        <w:t>A</w:t>
      </w:r>
      <w:proofErr w:type="gramEnd"/>
      <w:r w:rsidRPr="00E030B5">
        <w:rPr>
          <w:i/>
          <w:szCs w:val="24"/>
          <w:u w:val="none"/>
        </w:rPr>
        <w:t xml:space="preserve"> IRM rendelet 54. § (1) bekezdése szerint nem az eredeti jog</w:t>
      </w:r>
      <w:r w:rsidR="00120ABA">
        <w:rPr>
          <w:i/>
          <w:szCs w:val="24"/>
          <w:u w:val="none"/>
        </w:rPr>
        <w:t xml:space="preserve">alkotói hatáskörben megalkotni </w:t>
      </w:r>
      <w:r w:rsidRPr="00E030B5">
        <w:rPr>
          <w:i/>
          <w:szCs w:val="24"/>
          <w:u w:val="none"/>
        </w:rPr>
        <w:t xml:space="preserve">tervezett rendelet bevezető részében egyértelműen meg kell jelölni a jogszabály egyes rendelkezéseinek a megalkotásához szükséges valamennyi olyan felhatalmazó rendelkezést megállapító jogszabályi rendelkezést, amely alapján a rendeletet kiadják. Az IRM rendelet 55. § (1) bekezdése alapján a bevezető részben a rendeletalkotásra felhatalmazást adó rendelkezés vagy az eredeti jogalkotói hatáskört megállapító rendelkezés után meg kell jelölni azt a feladatkört megállapító jogszabályi rendelkezést, amely alapján a jogszabályt kiadják. Az IRM rendelet 55. § (5) bekezdése rögzíti, hogy az önkormányzati rendelet bevezető részének a megszövegezésekor az önkormányzat feladatköreként az alaptörvény 32. cikk (1) bekezdés megfelelő pontját, a helyi önkormányzatokról szóló törvénynek a feladatkört megállapító rendelkezését vagy más törvénynek a feladatkört megállapító rendelkezését kell feltüntetni. A tervezet bevezető részében a rendelkezésre felhatalmazást adó valamennyi rendelkezést, valamint a feladatkört megállapító jogszabályi rendelkezéseket is fel kell tüntetni. A felhatalmazó rendelkezések az 1997. évi LXXVIII. törvény 62. § (6) bekezdés 6. pontja. </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Az 1997. évi LXXVIII. törvény 8. § (2) bekezdése rögzíti, hogy a településfejlesztési koncepciót, az integrált településfejlesztési stratégiát és a településrendezési eszközöket a települési önkormányzat a településfejlesztési koncepció, az integrált településfejlesztési stratégia és a településrendezési eszközök elkészítéséről és elfogadásáról szóló kormányrendeletben foglaltak szerint a megállapításuk előtt véleményezteti. a tervezet bevezető része nem jelöli meg a véleményezési jogkörrel rendelkező szerv véleményezésének tényét.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tervezet 7. § (1)-(2) bekezdéseiben, a 8. §</w:t>
      </w:r>
      <w:proofErr w:type="spellStart"/>
      <w:r w:rsidRPr="00E030B5">
        <w:rPr>
          <w:i/>
          <w:szCs w:val="24"/>
          <w:u w:val="none"/>
        </w:rPr>
        <w:t>-ban</w:t>
      </w:r>
      <w:proofErr w:type="spellEnd"/>
      <w:r w:rsidRPr="00E030B5">
        <w:rPr>
          <w:i/>
          <w:szCs w:val="24"/>
          <w:u w:val="none"/>
        </w:rPr>
        <w:t>, a 9. § (1)-(2) bekezdéseiben, a 10. §-12 §</w:t>
      </w:r>
      <w:proofErr w:type="spellStart"/>
      <w:r w:rsidRPr="00E030B5">
        <w:rPr>
          <w:i/>
          <w:szCs w:val="24"/>
          <w:u w:val="none"/>
        </w:rPr>
        <w:t>-aiban</w:t>
      </w:r>
      <w:proofErr w:type="spellEnd"/>
      <w:r w:rsidRPr="00E030B5">
        <w:rPr>
          <w:i/>
          <w:szCs w:val="24"/>
          <w:u w:val="none"/>
        </w:rPr>
        <w:t>, a 13. § (1)-(2) bekezdéseiben "az alábbi rendelkezés lép" kifejezés helyett " a következő rendelkezés lép" kifejezés használandó, továbbá a 7. § (1) bekezdését alábbiak szerint szükséges módosítani: A Rendelet 15. § (1) bekezdése helyébe a következő rendelkezés lép: "(1) V-1 jelű vízgazdálkodási területen csak vízkárelhárítást szolgáló építmények helyezhetők el."</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tervezet 14. § - 16. §</w:t>
      </w:r>
      <w:proofErr w:type="spellStart"/>
      <w:r w:rsidRPr="00E030B5">
        <w:rPr>
          <w:i/>
          <w:szCs w:val="24"/>
          <w:u w:val="none"/>
        </w:rPr>
        <w:t>-ait</w:t>
      </w:r>
      <w:proofErr w:type="spellEnd"/>
      <w:r w:rsidRPr="00E030B5">
        <w:rPr>
          <w:i/>
          <w:szCs w:val="24"/>
          <w:u w:val="none"/>
        </w:rPr>
        <w:t xml:space="preserve"> az alábbiak szerint szükséges módosítani: 14. § A Rendelet 2. § (3) bekezdésében az "engedélyezhető" szövegrész helyébe a "végezhető"" szöveg lép. 15. § A Rendelet 4. § (4) bekezdésében a "területén" szövegrész helyébe a "belterületen" szöveg lép. 16. § A Rendelet 30-át követő a "Tájképvédelmi területeken történő építés feltételei" cím szövegrész helyébe a "Tájképvédelmi szempontból kiemelten kezelendő terület övezetében történő építés feltételei" szöveg lép. </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tervezet 17. § és 18. §</w:t>
      </w:r>
      <w:proofErr w:type="spellStart"/>
      <w:r w:rsidRPr="00E030B5">
        <w:rPr>
          <w:i/>
          <w:szCs w:val="24"/>
          <w:u w:val="none"/>
        </w:rPr>
        <w:t>-aiban</w:t>
      </w:r>
      <w:proofErr w:type="spellEnd"/>
      <w:r w:rsidRPr="00E030B5">
        <w:rPr>
          <w:i/>
          <w:szCs w:val="24"/>
          <w:u w:val="none"/>
        </w:rPr>
        <w:t xml:space="preserve"> "az alábbi" kifejezés helyett "a következő" kifejezés használandó.</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Az IRM rendelet alapján a tervezet 20. § (1) bekezdésének a) - c) pontjait az alábbiak szerint kell módosítani: 1. melléklete szerinti 2. melléklettel, 2. melléklete szerinti 3. melléklettel, 3. melléklete szerinti 4. melléklettel.</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tervezet 21. § (1) bekezdésében és a 22. §</w:t>
      </w:r>
      <w:proofErr w:type="spellStart"/>
      <w:r w:rsidRPr="00E030B5">
        <w:rPr>
          <w:i/>
          <w:szCs w:val="24"/>
          <w:u w:val="none"/>
        </w:rPr>
        <w:t>-ában</w:t>
      </w:r>
      <w:proofErr w:type="spellEnd"/>
      <w:r w:rsidRPr="00E030B5">
        <w:rPr>
          <w:i/>
          <w:szCs w:val="24"/>
          <w:u w:val="none"/>
        </w:rPr>
        <w:t xml:space="preserve"> foglalt rendelkezéseket egyetlen szakaszban kell feltüntetni. Helyesen: Hatályát veszti a Rendelet1. melléklete, a Rendelet 1. § (1), (4) bekezdései, a 2. § (4) bekezdése, a 3. § (1), (3) bekezdései, a 7. § (1)-(6) bekezdései</w:t>
      </w:r>
      <w:proofErr w:type="gramStart"/>
      <w:r w:rsidRPr="00E030B5">
        <w:rPr>
          <w:i/>
          <w:szCs w:val="24"/>
          <w:u w:val="none"/>
        </w:rPr>
        <w:t>,,</w:t>
      </w:r>
      <w:proofErr w:type="gramEnd"/>
      <w:r w:rsidRPr="00E030B5">
        <w:rPr>
          <w:i/>
          <w:szCs w:val="24"/>
          <w:u w:val="none"/>
        </w:rPr>
        <w:t xml:space="preserve"> 7. § (9)-(10), (12) bekezdései, a 10. § (2) bekezdése, a 14. § (2) bekezdése, a 16. § (3) bekezdése, a 21. § (3), (7),(9) bekezdése, a 28. §, a 31. § (4) bekezdése.</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A tervezet 23. § (2) bekezdése a következőképp módosítandó: E rendelet - 20. § (1) bekezdés c) pontjában foglalt kivétellel - az (1) bekezdés hatályba lépését követő napon lép hatályba.</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lastRenderedPageBreak/>
        <w:t xml:space="preserve">Kérte az átdolgozott anyagot ellenjegyezni a jegyzőnek törvényesség, jogalkotás szempontból, illetve a települési főépítésznek szakmai közreműködő szempontból. Felhívta a figyelmet, hogy települési főépítész közreműködése a teljes egyeztetési eljárás során szükséges, mivel - az </w:t>
      </w:r>
      <w:proofErr w:type="spellStart"/>
      <w:r w:rsidRPr="00E030B5">
        <w:rPr>
          <w:i/>
          <w:szCs w:val="24"/>
          <w:u w:val="none"/>
        </w:rPr>
        <w:t>Étv</w:t>
      </w:r>
      <w:proofErr w:type="spellEnd"/>
      <w:r w:rsidRPr="00E030B5">
        <w:rPr>
          <w:i/>
          <w:szCs w:val="24"/>
          <w:u w:val="none"/>
        </w:rPr>
        <w:t xml:space="preserve">. 6/A § (3) bekezdése alapján - az önkormányzat településrendezési feladatát települési vagy térségi önkormányzati főépítész közreműködésével látja el. Kérte az egyeztetési eljárás minden szakaszában főépítészt alkalmazni, mivel alkalmazása az </w:t>
      </w:r>
      <w:proofErr w:type="spellStart"/>
      <w:r w:rsidRPr="00E030B5">
        <w:rPr>
          <w:i/>
          <w:szCs w:val="24"/>
          <w:u w:val="none"/>
        </w:rPr>
        <w:t>Étv</w:t>
      </w:r>
      <w:proofErr w:type="spellEnd"/>
      <w:r w:rsidRPr="00E030B5">
        <w:rPr>
          <w:i/>
          <w:szCs w:val="24"/>
          <w:u w:val="none"/>
        </w:rPr>
        <w:t>. rendelkezése alapján a rendeletalkotási folyamathoz szükséges eljárási szabálynak minősül, amelynek sérelme a megalkotni kívánt rendelet közjogi érvénytelenségét eredményezi. A hivatkozott eljárási jog sérelmének fennállásának esetén az illetékes megyei kormányhivatal törvényességi felügyeleti eljárás keretében vizsgálhatja eljárásjogi és anyagi szempontból a településrendezési döntés jogszerűségét.</w:t>
      </w:r>
    </w:p>
    <w:p w:rsidR="00E030B5" w:rsidRPr="00E030B5" w:rsidRDefault="00E030B5" w:rsidP="00E030B5">
      <w:pPr>
        <w:numPr>
          <w:ilvl w:val="0"/>
          <w:numId w:val="25"/>
        </w:numPr>
        <w:tabs>
          <w:tab w:val="left" w:pos="5580"/>
          <w:tab w:val="left" w:pos="8100"/>
        </w:tabs>
        <w:jc w:val="both"/>
        <w:rPr>
          <w:i/>
          <w:szCs w:val="24"/>
          <w:u w:val="none"/>
        </w:rPr>
      </w:pPr>
      <w:r w:rsidRPr="00E030B5">
        <w:rPr>
          <w:i/>
          <w:szCs w:val="24"/>
          <w:u w:val="none"/>
        </w:rPr>
        <w:t xml:space="preserve">Felhívta a figyelmet, hogy az </w:t>
      </w:r>
      <w:proofErr w:type="spellStart"/>
      <w:r w:rsidRPr="00E030B5">
        <w:rPr>
          <w:i/>
          <w:szCs w:val="24"/>
          <w:u w:val="none"/>
        </w:rPr>
        <w:t>ELjR</w:t>
      </w:r>
      <w:proofErr w:type="spellEnd"/>
      <w:r w:rsidRPr="00E030B5">
        <w:rPr>
          <w:i/>
          <w:szCs w:val="24"/>
          <w:u w:val="none"/>
        </w:rPr>
        <w:t>. 45. § (2) bekezdése alapján a helyi építési szabályrendelet módosító rendeletét a képviselő-testületnek legkésőbb 2015. december 31. napjáig el kell fogadnia.</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Fejér Megyei Kormányhivatal Környezetvédelmi és Természetvédelmi Főosztály KTF-19157/2015. (09. 28.) számú levelében az alábbi tájékoztatást adta:</w:t>
      </w:r>
    </w:p>
    <w:p w:rsidR="00E030B5" w:rsidRPr="00E030B5" w:rsidRDefault="00E030B5" w:rsidP="00E030B5">
      <w:pPr>
        <w:numPr>
          <w:ilvl w:val="0"/>
          <w:numId w:val="26"/>
        </w:numPr>
        <w:tabs>
          <w:tab w:val="left" w:pos="5580"/>
          <w:tab w:val="left" w:pos="8100"/>
        </w:tabs>
        <w:jc w:val="both"/>
        <w:rPr>
          <w:i/>
          <w:szCs w:val="24"/>
          <w:u w:val="none"/>
        </w:rPr>
      </w:pPr>
      <w:r w:rsidRPr="00E030B5">
        <w:rPr>
          <w:i/>
          <w:szCs w:val="24"/>
          <w:u w:val="none"/>
        </w:rPr>
        <w:t xml:space="preserve">A tervdokumentáción belül, a beérkezett előzetes vélemények között, a Duna-Dráva Nemzeti Park Igazgatóság DDNPI 854-12/2015. számú tájékoztatása alapján a 050, 051, 052, 053/1, 053/2 és a 054 </w:t>
      </w:r>
      <w:proofErr w:type="spellStart"/>
      <w:r w:rsidR="00E67FE1" w:rsidRPr="00E030B5">
        <w:rPr>
          <w:i/>
          <w:szCs w:val="24"/>
          <w:u w:val="none"/>
        </w:rPr>
        <w:t>hrsz-ú</w:t>
      </w:r>
      <w:proofErr w:type="spellEnd"/>
      <w:r w:rsidR="00E67FE1" w:rsidRPr="00E030B5">
        <w:rPr>
          <w:i/>
          <w:szCs w:val="24"/>
          <w:u w:val="none"/>
        </w:rPr>
        <w:t xml:space="preserve"> földrészleteket</w:t>
      </w:r>
      <w:r w:rsidRPr="00E030B5">
        <w:rPr>
          <w:i/>
          <w:szCs w:val="24"/>
          <w:u w:val="none"/>
        </w:rPr>
        <w:t xml:space="preserve"> érintő magterületi kivonásról a Földművelésügyi Minisztérium Környezetügyért, Agrárfejlesztésért és </w:t>
      </w:r>
      <w:proofErr w:type="spellStart"/>
      <w:r w:rsidRPr="00E030B5">
        <w:rPr>
          <w:i/>
          <w:szCs w:val="24"/>
          <w:u w:val="none"/>
        </w:rPr>
        <w:t>Hungarikumokért</w:t>
      </w:r>
      <w:proofErr w:type="spellEnd"/>
      <w:r w:rsidRPr="00E030B5">
        <w:rPr>
          <w:i/>
          <w:szCs w:val="24"/>
          <w:u w:val="none"/>
        </w:rPr>
        <w:t xml:space="preserve"> Felelős Államtitkárságának </w:t>
      </w:r>
      <w:proofErr w:type="spellStart"/>
      <w:r w:rsidRPr="00E030B5">
        <w:rPr>
          <w:i/>
          <w:szCs w:val="24"/>
          <w:u w:val="none"/>
        </w:rPr>
        <w:t>Természetmegőrzési</w:t>
      </w:r>
      <w:proofErr w:type="spellEnd"/>
      <w:r w:rsidRPr="00E030B5">
        <w:rPr>
          <w:i/>
          <w:szCs w:val="24"/>
          <w:u w:val="none"/>
        </w:rPr>
        <w:t xml:space="preserve"> Főosztályával a szakmai egyeztetése még nem zárult le. Fentiekre figyelemmel, </w:t>
      </w:r>
      <w:proofErr w:type="gramStart"/>
      <w:r w:rsidRPr="00E030B5">
        <w:rPr>
          <w:i/>
          <w:szCs w:val="24"/>
          <w:u w:val="none"/>
        </w:rPr>
        <w:t>ezen</w:t>
      </w:r>
      <w:proofErr w:type="gramEnd"/>
      <w:r w:rsidRPr="00E030B5">
        <w:rPr>
          <w:i/>
          <w:szCs w:val="24"/>
          <w:u w:val="none"/>
        </w:rPr>
        <w:t xml:space="preserve"> területeket jelenleg a Főosztály az országos ökológiai hálózat magterület övezetének elemeként tartja számon, melyre figyelemmel jogszabályi előírás alapján új külszíni művelésű bányatelek nem létesíthető, azaz a településrendezési eszközökben az érintett területek vonatkozásában a különleges, beépítésre nem szánt bányászati területbe történő átsorolás nem támogatható. Az Önkormányzat tudomásul veszi az előbbiekben leírtakat. </w:t>
      </w:r>
    </w:p>
    <w:p w:rsidR="00E030B5" w:rsidRPr="00E030B5" w:rsidRDefault="00E030B5" w:rsidP="00E030B5">
      <w:pPr>
        <w:numPr>
          <w:ilvl w:val="0"/>
          <w:numId w:val="26"/>
        </w:numPr>
        <w:tabs>
          <w:tab w:val="left" w:pos="5580"/>
          <w:tab w:val="left" w:pos="8100"/>
        </w:tabs>
        <w:jc w:val="both"/>
        <w:rPr>
          <w:i/>
          <w:szCs w:val="24"/>
          <w:u w:val="none"/>
        </w:rPr>
      </w:pPr>
      <w:r w:rsidRPr="00E030B5">
        <w:rPr>
          <w:i/>
          <w:szCs w:val="24"/>
          <w:u w:val="none"/>
        </w:rPr>
        <w:t xml:space="preserve">A tervezett módosítás ellen - a Mórágy 050, 051, 052, 053/1, 053/2, 054 </w:t>
      </w:r>
      <w:proofErr w:type="spellStart"/>
      <w:r w:rsidRPr="00E030B5">
        <w:rPr>
          <w:i/>
          <w:szCs w:val="24"/>
          <w:u w:val="none"/>
        </w:rPr>
        <w:t>hrsz-ú</w:t>
      </w:r>
      <w:proofErr w:type="spellEnd"/>
      <w:r w:rsidRPr="00E030B5">
        <w:rPr>
          <w:i/>
          <w:szCs w:val="24"/>
          <w:u w:val="none"/>
        </w:rPr>
        <w:t xml:space="preserve"> "Mórágy II. gránit (Nyugat) nevű bányatelek bányászati tevékenység végzésére alkalmas övezetbe sorolása kivételével - a vonatkozó hatályos jogszabályi előírások betartása mellett környezetvédelmi, valamint táj- és természetvédelmi szempontból nem emelt kifogást, azt elfogadásra javasolta.</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Fejér Megyei Katasztrófavédelmi Igazgatóság Igazgató-helyettesi Szervezet Katasztrófavédelmi Hatósági Osztály 35700/10952-1/2015. (</w:t>
      </w:r>
      <w:r w:rsidR="00E67FE1">
        <w:rPr>
          <w:i/>
          <w:szCs w:val="24"/>
          <w:u w:val="none"/>
        </w:rPr>
        <w:t>0</w:t>
      </w:r>
      <w:r w:rsidRPr="00E030B5">
        <w:rPr>
          <w:i/>
          <w:szCs w:val="24"/>
          <w:u w:val="none"/>
        </w:rPr>
        <w:t>9. 22.) számú levelében az alábbiakat adta elő:</w:t>
      </w:r>
    </w:p>
    <w:p w:rsidR="00E030B5" w:rsidRPr="00E030B5" w:rsidRDefault="00E030B5" w:rsidP="00E030B5">
      <w:pPr>
        <w:numPr>
          <w:ilvl w:val="0"/>
          <w:numId w:val="27"/>
        </w:numPr>
        <w:tabs>
          <w:tab w:val="left" w:pos="5580"/>
          <w:tab w:val="left" w:pos="8100"/>
        </w:tabs>
        <w:jc w:val="both"/>
        <w:rPr>
          <w:i/>
          <w:szCs w:val="24"/>
          <w:u w:val="none"/>
        </w:rPr>
      </w:pPr>
      <w:r w:rsidRPr="00E030B5">
        <w:rPr>
          <w:i/>
          <w:szCs w:val="24"/>
          <w:u w:val="none"/>
        </w:rPr>
        <w:t>Mórágy település érinti a Mórágyi vízmű előzetesen lehatárolt hidrogeológiai "A" és "B" védőterületét és a Kismórágyi vízmű előzetesen lehatárolt hidrogeológiai "B" védőterületét.</w:t>
      </w:r>
    </w:p>
    <w:p w:rsidR="00E030B5" w:rsidRPr="00E030B5" w:rsidRDefault="00E030B5" w:rsidP="00E030B5">
      <w:pPr>
        <w:numPr>
          <w:ilvl w:val="0"/>
          <w:numId w:val="27"/>
        </w:numPr>
        <w:tabs>
          <w:tab w:val="left" w:pos="5580"/>
          <w:tab w:val="left" w:pos="8100"/>
        </w:tabs>
        <w:jc w:val="both"/>
        <w:rPr>
          <w:i/>
          <w:color w:val="FF0000"/>
          <w:szCs w:val="24"/>
          <w:u w:val="none"/>
        </w:rPr>
      </w:pPr>
      <w:r w:rsidRPr="00E030B5">
        <w:rPr>
          <w:i/>
          <w:szCs w:val="24"/>
          <w:u w:val="none"/>
        </w:rPr>
        <w:t xml:space="preserve">A 253/1997. (XII. 20.) Korm. rendelet 2013. 01. 01-ével történő módosítását követően annak korábbi függeléke hatályát vesztette. A függelék tartalmazta a szennyvíztisztító, szennyvíziszap-kezelő, </w:t>
      </w:r>
      <w:proofErr w:type="spellStart"/>
      <w:r w:rsidRPr="00E030B5">
        <w:rPr>
          <w:i/>
          <w:szCs w:val="24"/>
          <w:u w:val="none"/>
        </w:rPr>
        <w:t>-tároló</w:t>
      </w:r>
      <w:proofErr w:type="spellEnd"/>
      <w:r w:rsidRPr="00E030B5">
        <w:rPr>
          <w:i/>
          <w:szCs w:val="24"/>
          <w:u w:val="none"/>
        </w:rPr>
        <w:t xml:space="preserve"> és </w:t>
      </w:r>
      <w:proofErr w:type="spellStart"/>
      <w:r w:rsidRPr="00E030B5">
        <w:rPr>
          <w:i/>
          <w:szCs w:val="24"/>
          <w:u w:val="none"/>
        </w:rPr>
        <w:t>-elhelyező</w:t>
      </w:r>
      <w:proofErr w:type="spellEnd"/>
      <w:r w:rsidRPr="00E030B5">
        <w:rPr>
          <w:i/>
          <w:szCs w:val="24"/>
          <w:u w:val="none"/>
        </w:rPr>
        <w:t xml:space="preserve"> építmények, átemelők legkisebb távolságát (védőterületet) a lakó-</w:t>
      </w:r>
      <w:proofErr w:type="gramStart"/>
      <w:r w:rsidRPr="00E030B5">
        <w:rPr>
          <w:i/>
          <w:szCs w:val="24"/>
          <w:u w:val="none"/>
        </w:rPr>
        <w:t>,  vegyes-</w:t>
      </w:r>
      <w:proofErr w:type="gramEnd"/>
      <w:r w:rsidRPr="00E030B5">
        <w:rPr>
          <w:i/>
          <w:szCs w:val="24"/>
          <w:u w:val="none"/>
        </w:rPr>
        <w:t>, gazdasági üdülő- és különleges területektől. A függelék hatályon kívül helyezésével jogszabály nem tartalmaz előírást a szükséges védőtávolságokról, ezért javasolta a védőtávolságok helyi rendeletbe történő előírását, megakadályozva ezzel az azok működéséből adódó későbbi panaszokat (zaj, bűz). A javaslatot az önkormányzat nem kívánja figyelembe venni.</w:t>
      </w:r>
    </w:p>
    <w:p w:rsidR="00E030B5" w:rsidRPr="00E030B5" w:rsidRDefault="00E030B5" w:rsidP="00E030B5">
      <w:pPr>
        <w:numPr>
          <w:ilvl w:val="0"/>
          <w:numId w:val="27"/>
        </w:numPr>
        <w:tabs>
          <w:tab w:val="left" w:pos="5580"/>
          <w:tab w:val="left" w:pos="8100"/>
        </w:tabs>
        <w:jc w:val="both"/>
        <w:rPr>
          <w:i/>
          <w:szCs w:val="24"/>
          <w:u w:val="none"/>
        </w:rPr>
      </w:pPr>
      <w:r w:rsidRPr="00E030B5">
        <w:rPr>
          <w:i/>
          <w:szCs w:val="24"/>
          <w:u w:val="none"/>
        </w:rPr>
        <w:t xml:space="preserve">A rendezési tervben le kell határolni a magas talajvízállású és a vízjárta területeket, a hullámtereket és a nagyvízi meder területeket. Ezen területekre vonatkozó korlátozásokat </w:t>
      </w:r>
      <w:r w:rsidRPr="00E030B5">
        <w:rPr>
          <w:i/>
          <w:szCs w:val="24"/>
          <w:u w:val="none"/>
        </w:rPr>
        <w:lastRenderedPageBreak/>
        <w:t>a nagyvízi meder, a parti sáv, a vízjárta, és a fakadó vizek által veszélyeztetett területek használatáról</w:t>
      </w:r>
      <w:r w:rsidR="00120ABA">
        <w:rPr>
          <w:i/>
          <w:szCs w:val="24"/>
          <w:u w:val="none"/>
        </w:rPr>
        <w:t xml:space="preserve"> és hasznosításáról, valamint a</w:t>
      </w:r>
      <w:r w:rsidRPr="00E030B5">
        <w:rPr>
          <w:i/>
          <w:szCs w:val="24"/>
          <w:u w:val="none"/>
        </w:rPr>
        <w:t xml:space="preserve"> folyók esetében a nagyvízi mederkezelési terv készítésének rendjére és tartalmára vonatkozó szabályokról szóló 83/2014. (III. 14.) Korm. rendelet szerint kell érvényesíteni.</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Duna-Dráva Nemzeti Park Igazgatóság DDNPI/854-17/2015. (09. 18.) számú levelében a településrendezési terv tervezett módosítását az érintett módosítások tekintetében elfogadta.</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Katasztrófavédelmi Igazgatóság 3670/739-3/2015. ált. (09. 09.)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Közép-dunántúli Vízügyi Igazgatóság Tolna Megyei Szakaszmérnöksége Szek-0417-0004/2015. (10. 05.)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Kormányhivatal Népegészségügyi Főosztály TOR/084/00537-4/2015. (09. 25.) számú levelében az alábbi véleményt adta:</w:t>
      </w:r>
    </w:p>
    <w:p w:rsidR="00E030B5" w:rsidRPr="00E030B5" w:rsidRDefault="00E030B5" w:rsidP="00E030B5">
      <w:pPr>
        <w:numPr>
          <w:ilvl w:val="0"/>
          <w:numId w:val="28"/>
        </w:numPr>
        <w:tabs>
          <w:tab w:val="left" w:pos="5580"/>
          <w:tab w:val="left" w:pos="8100"/>
        </w:tabs>
        <w:jc w:val="both"/>
        <w:rPr>
          <w:i/>
          <w:szCs w:val="24"/>
          <w:u w:val="none"/>
        </w:rPr>
      </w:pPr>
      <w:r w:rsidRPr="00E030B5">
        <w:rPr>
          <w:i/>
          <w:szCs w:val="24"/>
          <w:u w:val="none"/>
        </w:rPr>
        <w:t>A településrendezési terv módosítása a község fejlesztési igényeivel összhangban van, a kitűzött célok (</w:t>
      </w:r>
      <w:proofErr w:type="spellStart"/>
      <w:r w:rsidRPr="00E030B5">
        <w:rPr>
          <w:i/>
          <w:szCs w:val="24"/>
          <w:u w:val="none"/>
        </w:rPr>
        <w:t>pl</w:t>
      </w:r>
      <w:proofErr w:type="spellEnd"/>
      <w:r w:rsidRPr="00E030B5">
        <w:rPr>
          <w:i/>
          <w:szCs w:val="24"/>
          <w:u w:val="none"/>
        </w:rPr>
        <w:t xml:space="preserve"> helyi munkalehetőség növelése)</w:t>
      </w:r>
      <w:r w:rsidR="00120ABA">
        <w:rPr>
          <w:i/>
          <w:szCs w:val="24"/>
          <w:u w:val="none"/>
        </w:rPr>
        <w:t xml:space="preserve"> </w:t>
      </w:r>
      <w:r w:rsidRPr="00E030B5">
        <w:rPr>
          <w:i/>
          <w:szCs w:val="24"/>
          <w:u w:val="none"/>
        </w:rPr>
        <w:t>elérhetőek és az ezekhez rendelhető indikátorok kedvezően alakulhatnak (</w:t>
      </w:r>
      <w:proofErr w:type="spellStart"/>
      <w:r w:rsidRPr="00E030B5">
        <w:rPr>
          <w:i/>
          <w:szCs w:val="24"/>
          <w:u w:val="none"/>
        </w:rPr>
        <w:t>pl</w:t>
      </w:r>
      <w:proofErr w:type="spellEnd"/>
      <w:r w:rsidRPr="00E030B5">
        <w:rPr>
          <w:i/>
          <w:szCs w:val="24"/>
          <w:u w:val="none"/>
        </w:rPr>
        <w:t xml:space="preserve"> foglalkoztatottság), vagyis a helyben élők életkörülményei javulhatnak. Ugyanakkor a lakott területhez közel végzett bányászati tevékenység következtében a jelenlegi környezeti állapot alapvetően, visszafordíthatatlanul megváltozhat - növelve az ott élők egészségi kockázatát. A környezeti értékelés alapján megállapítottam, hogy a tervezett területmódosítások közegészségügyi, környezet-egészségügyi kockázatot jelenthetnek a lakott területeken - a várható légszennyezési és zajhatások miatt. Kockázat növelő tényező, hogy a módosításokkal érintett területek a jelenlegi részben védelmi rendeltetésű erdőterületből, részben pedig védett mezőgazdasági rendeltetésű területből - különleges beépítésre nem szánt bányaterület övezetbe kerülnek átsorolásra. Vagyis a községet övező - légtisztító és zajvédelmi hatású erdő helyett bánya létesül. A községben - elsősorban Kismórágyon - élők egészsége érdekében a várható kedvezőtlen hatásokkal kapcsolatos szükséges védelmi intézkedéseket meg kell tenni, és a területrendezési eszközök során figyelembe kell venni.</w:t>
      </w:r>
    </w:p>
    <w:p w:rsidR="00E030B5" w:rsidRPr="00E030B5" w:rsidRDefault="00E030B5" w:rsidP="00E030B5">
      <w:pPr>
        <w:numPr>
          <w:ilvl w:val="0"/>
          <w:numId w:val="28"/>
        </w:numPr>
        <w:tabs>
          <w:tab w:val="left" w:pos="5580"/>
          <w:tab w:val="left" w:pos="8100"/>
        </w:tabs>
        <w:jc w:val="both"/>
        <w:rPr>
          <w:i/>
          <w:szCs w:val="24"/>
          <w:u w:val="none"/>
        </w:rPr>
      </w:pPr>
      <w:r w:rsidRPr="00E030B5">
        <w:rPr>
          <w:i/>
          <w:szCs w:val="24"/>
          <w:u w:val="none"/>
        </w:rPr>
        <w:t>A környezeti értékelés szerint a vizsgálati terület a sérülékeny mórágyi és kismórágyi vízbázisok védőterületét nem érinti. Azonban a kapcsolódó tevékenységek során (szállítás, veszélyes hulladékok kezelése) különös figyelemmel kell eljárni a két sérülékeny vízbázis védelme érdekében.</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Nemzeti Közlekedési Hatóság Útügyi, Vasúti és Hajózási Hivatala UVH/</w:t>
      </w:r>
      <w:proofErr w:type="gramStart"/>
      <w:r w:rsidRPr="00E030B5">
        <w:rPr>
          <w:i/>
          <w:szCs w:val="24"/>
          <w:u w:val="none"/>
        </w:rPr>
        <w:t>UH</w:t>
      </w:r>
      <w:proofErr w:type="gramEnd"/>
      <w:r w:rsidRPr="00E030B5">
        <w:rPr>
          <w:i/>
          <w:szCs w:val="24"/>
          <w:u w:val="none"/>
        </w:rPr>
        <w:t>/521/5/2015. (09. 03.)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Kormányhivatal Műszaki Engedélyezési és Fogyasztóvédelmi Főosztály Útügyi Osztál</w:t>
      </w:r>
      <w:r w:rsidR="00E67FE1">
        <w:rPr>
          <w:i/>
          <w:szCs w:val="24"/>
          <w:u w:val="none"/>
        </w:rPr>
        <w:t>y KH-T/KF/UT/NS/</w:t>
      </w:r>
      <w:proofErr w:type="gramStart"/>
      <w:r w:rsidR="00E67FE1">
        <w:rPr>
          <w:i/>
          <w:szCs w:val="24"/>
          <w:u w:val="none"/>
        </w:rPr>
        <w:t>A</w:t>
      </w:r>
      <w:proofErr w:type="gramEnd"/>
      <w:r w:rsidR="00E67FE1">
        <w:rPr>
          <w:i/>
          <w:szCs w:val="24"/>
          <w:u w:val="none"/>
        </w:rPr>
        <w:t>/244-7/2015. (10.</w:t>
      </w:r>
      <w:r w:rsidRPr="00E030B5">
        <w:rPr>
          <w:i/>
          <w:szCs w:val="24"/>
          <w:u w:val="none"/>
        </w:rPr>
        <w:t xml:space="preserve"> 05.)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Kormányhivatal Szekszárdi Járási Hivatala Építésügyi és Örökségvédelmi Osztály TO-04D/40/1235-2/2015. (09. 28.) számú levelében előadta, hogy a tervmódosítás ellen nem emel kifogást. A HÉSZ 21. §</w:t>
      </w:r>
      <w:proofErr w:type="spellStart"/>
      <w:r w:rsidRPr="00E030B5">
        <w:rPr>
          <w:i/>
          <w:szCs w:val="24"/>
          <w:u w:val="none"/>
        </w:rPr>
        <w:t>-aként</w:t>
      </w:r>
      <w:proofErr w:type="spellEnd"/>
      <w:r w:rsidRPr="00E030B5">
        <w:rPr>
          <w:i/>
          <w:szCs w:val="24"/>
          <w:u w:val="none"/>
        </w:rPr>
        <w:t xml:space="preserve"> szereplő örökségvédelmi rész szövege helyett az általa javasolt örökségvédelmi tájékoztató részt, az aktuális jogszabályi hivatkozásokkal mellékelten megküldte. Javasolta az említett örökségvédelmi rész, illetve a régészeti lelőhelyek listájának függelékben való elhelyezését, hogy ezeknek a részeknek az aktualizálása a településrendezési terv módosítása nélkül is elvégezhető legyen.</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Kormányhivatal Földhivatali Főosztály 10. 199-2/2015. (10. 12.)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lastRenderedPageBreak/>
        <w:t>Baranya Megyei Kormányhivatal Földművelésügyi és Erdőgazdálkodási Főosztály Erdészeti Osztály BAG/2546-4/2015. (09. 10.)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Honvédelmi Minisztérium Hatósági Hivatal HHI/5783-1/2015. (09. 04.)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Tolna Megyei Rendőr-főkapitányság Rendészeti Igazgatóság Közlekedésrendészeti Osztály 17000/218-13/2015. ált. (09. 10.)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Baranya Megyei Kormányhivatal Műszaki Engedélyezési és Fogyasztóvédelmi Főosztály Bányászati Osztály PBK/2188-2/2015. (09. 09.) számú levelében az alábbiakat adta elő:</w:t>
      </w:r>
    </w:p>
    <w:p w:rsidR="00E030B5" w:rsidRPr="00E030B5" w:rsidRDefault="00E030B5" w:rsidP="00E030B5">
      <w:pPr>
        <w:tabs>
          <w:tab w:val="left" w:pos="5580"/>
          <w:tab w:val="left" w:pos="8100"/>
        </w:tabs>
        <w:spacing w:before="120"/>
        <w:ind w:left="360"/>
        <w:jc w:val="both"/>
        <w:rPr>
          <w:i/>
          <w:color w:val="FF0000"/>
          <w:szCs w:val="24"/>
          <w:u w:val="none"/>
        </w:rPr>
      </w:pPr>
      <w:r w:rsidRPr="00E030B5">
        <w:rPr>
          <w:i/>
          <w:szCs w:val="24"/>
          <w:u w:val="none"/>
        </w:rPr>
        <w:t xml:space="preserve">A dokumentáció 3. fejezetében (A településrendezési terv módosításának rövid leírása) javasolta a nyilvántartott ásványi nyersanyagvagyon területére vonatkozó szabályozás kiegészítését azzal, hogy a területen ásványi nyersanyag vagyon megbontásával járó tevékenység nem végezhető, ez alól kivétel bányatelek megállapítást követően, jóváhagyott műszaki üzemi terv alapján végzett bányászati tevékenység. </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Nemzeti Média- és Hírközlési Hatóság CP/7380-4/2015. (09. 02.)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Szekszárd Megyei Jogú Város Polgármesteri Hivatalának Szálkai Kirendeltsége 124-4/2015. (09. 15.) számú levelében tájékoztatott, hogy a Szálkai Polgármesteri Hivatalnak nincsen a rendezést befolyásoló tevékenysége, terve.</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 xml:space="preserve">Bátaszék Város Polgármestere 2686-4/2015. (10. 07.) számú levelében </w:t>
      </w:r>
      <w:proofErr w:type="gramStart"/>
      <w:r w:rsidRPr="00E030B5">
        <w:rPr>
          <w:i/>
          <w:szCs w:val="24"/>
          <w:u w:val="none"/>
        </w:rPr>
        <w:t>előadta</w:t>
      </w:r>
      <w:proofErr w:type="gramEnd"/>
      <w:r w:rsidRPr="00E030B5">
        <w:rPr>
          <w:i/>
          <w:szCs w:val="24"/>
          <w:u w:val="none"/>
        </w:rPr>
        <w:t xml:space="preserve"> hogy a településrendezési terv módosítását megismerte, azzal egyetértett,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Mőcsény Község Polgármestere 45-3/2015. (09. 08.</w:t>
      </w:r>
      <w:proofErr w:type="gramStart"/>
      <w:r w:rsidRPr="00E030B5">
        <w:rPr>
          <w:i/>
          <w:szCs w:val="24"/>
          <w:u w:val="none"/>
        </w:rPr>
        <w:t>)  számú</w:t>
      </w:r>
      <w:proofErr w:type="gramEnd"/>
      <w:r w:rsidRPr="00E030B5">
        <w:rPr>
          <w:i/>
          <w:szCs w:val="24"/>
          <w:u w:val="none"/>
        </w:rPr>
        <w:t xml:space="preserve">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 xml:space="preserve">Tolna Megyei Önkormányzati Hivatal Megyei Főépítész 220-3/2015. (09. 18.) számú levelében a tervmódosítás ellen kifogást nem emelt. </w:t>
      </w:r>
    </w:p>
    <w:p w:rsidR="00E030B5" w:rsidRPr="00E030B5" w:rsidRDefault="00E030B5" w:rsidP="00E030B5">
      <w:pPr>
        <w:tabs>
          <w:tab w:val="left" w:pos="5580"/>
          <w:tab w:val="left" w:pos="8100"/>
        </w:tabs>
        <w:spacing w:before="120"/>
        <w:jc w:val="both"/>
        <w:rPr>
          <w:i/>
          <w:szCs w:val="24"/>
          <w:u w:val="none"/>
        </w:rPr>
      </w:pPr>
      <w:r w:rsidRPr="00E030B5">
        <w:rPr>
          <w:i/>
          <w:szCs w:val="24"/>
          <w:u w:val="none"/>
        </w:rPr>
        <w:t>A partnerség rend szerint véleményt küldött: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 xml:space="preserve">Bonyhádi Közös Önkormányzati Hivatal, mint I. fokú általános építésügyi </w:t>
      </w:r>
      <w:proofErr w:type="gramStart"/>
      <w:r w:rsidRPr="00E030B5">
        <w:rPr>
          <w:i/>
          <w:szCs w:val="24"/>
          <w:u w:val="none"/>
        </w:rPr>
        <w:t>hatóság  223-4</w:t>
      </w:r>
      <w:proofErr w:type="gramEnd"/>
      <w:r w:rsidRPr="00E030B5">
        <w:rPr>
          <w:i/>
          <w:szCs w:val="24"/>
          <w:u w:val="none"/>
        </w:rPr>
        <w:t>/2015/02 (09. 15.) számú levelében a tervmódosítás ellen kifogást nem emelt.</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proofErr w:type="spellStart"/>
      <w:r w:rsidRPr="00E030B5">
        <w:rPr>
          <w:i/>
          <w:szCs w:val="24"/>
          <w:u w:val="none"/>
        </w:rPr>
        <w:t>dr</w:t>
      </w:r>
      <w:proofErr w:type="spellEnd"/>
      <w:r w:rsidRPr="00E030B5">
        <w:rPr>
          <w:i/>
          <w:szCs w:val="24"/>
          <w:u w:val="none"/>
        </w:rPr>
        <w:t xml:space="preserve"> Partos János 2015. 08. 31-én kelt levelében az alábbiakat adta elő:</w:t>
      </w:r>
    </w:p>
    <w:p w:rsidR="00E030B5" w:rsidRPr="00E030B5" w:rsidRDefault="00E030B5" w:rsidP="00E030B5">
      <w:pPr>
        <w:tabs>
          <w:tab w:val="left" w:pos="5580"/>
          <w:tab w:val="left" w:pos="8100"/>
        </w:tabs>
        <w:spacing w:before="120"/>
        <w:jc w:val="both"/>
        <w:rPr>
          <w:i/>
          <w:szCs w:val="24"/>
          <w:u w:val="none"/>
        </w:rPr>
      </w:pPr>
      <w:r w:rsidRPr="00E030B5">
        <w:rPr>
          <w:i/>
          <w:szCs w:val="24"/>
          <w:u w:val="none"/>
        </w:rPr>
        <w:t xml:space="preserve">"A 484 </w:t>
      </w:r>
      <w:proofErr w:type="spellStart"/>
      <w:r w:rsidRPr="00E030B5">
        <w:rPr>
          <w:i/>
          <w:szCs w:val="24"/>
          <w:u w:val="none"/>
        </w:rPr>
        <w:t>hrsz-ú</w:t>
      </w:r>
      <w:proofErr w:type="spellEnd"/>
      <w:r w:rsidRPr="00E030B5">
        <w:rPr>
          <w:i/>
          <w:szCs w:val="24"/>
          <w:u w:val="none"/>
        </w:rPr>
        <w:t xml:space="preserve"> út 487 </w:t>
      </w:r>
      <w:proofErr w:type="spellStart"/>
      <w:r w:rsidRPr="00E030B5">
        <w:rPr>
          <w:i/>
          <w:szCs w:val="24"/>
          <w:u w:val="none"/>
        </w:rPr>
        <w:t>hrsz-ú</w:t>
      </w:r>
      <w:proofErr w:type="spellEnd"/>
      <w:r w:rsidRPr="00E030B5">
        <w:rPr>
          <w:i/>
          <w:szCs w:val="24"/>
          <w:u w:val="none"/>
        </w:rPr>
        <w:t xml:space="preserve"> ingatlan előtt útrészre a mellékelt tervrészleten "sárga" színű jelölés </w:t>
      </w:r>
      <w:proofErr w:type="gramStart"/>
      <w:r w:rsidRPr="00E030B5">
        <w:rPr>
          <w:i/>
          <w:szCs w:val="24"/>
          <w:u w:val="none"/>
        </w:rPr>
        <w:t>megszűnik</w:t>
      </w:r>
      <w:proofErr w:type="gramEnd"/>
      <w:r w:rsidRPr="00E030B5">
        <w:rPr>
          <w:i/>
          <w:szCs w:val="24"/>
          <w:u w:val="none"/>
        </w:rPr>
        <w:t xml:space="preserve"> és a területe beolvad a 487 </w:t>
      </w:r>
      <w:proofErr w:type="spellStart"/>
      <w:r w:rsidRPr="00E030B5">
        <w:rPr>
          <w:i/>
          <w:szCs w:val="24"/>
          <w:u w:val="none"/>
        </w:rPr>
        <w:t>hrsz-ú</w:t>
      </w:r>
      <w:proofErr w:type="spellEnd"/>
      <w:r w:rsidRPr="00E030B5">
        <w:rPr>
          <w:i/>
          <w:szCs w:val="24"/>
          <w:u w:val="none"/>
        </w:rPr>
        <w:t xml:space="preserve"> ingatlan területébe. A mellékelt térképen "sárga" színnel jelölve.</w:t>
      </w:r>
    </w:p>
    <w:p w:rsidR="00E030B5" w:rsidRPr="00E030B5" w:rsidRDefault="00E030B5" w:rsidP="00E030B5">
      <w:pPr>
        <w:tabs>
          <w:tab w:val="left" w:pos="5580"/>
          <w:tab w:val="left" w:pos="8100"/>
        </w:tabs>
        <w:jc w:val="both"/>
        <w:rPr>
          <w:i/>
          <w:szCs w:val="24"/>
          <w:u w:val="none"/>
        </w:rPr>
      </w:pPr>
      <w:r w:rsidRPr="00E030B5">
        <w:rPr>
          <w:i/>
          <w:szCs w:val="24"/>
          <w:u w:val="none"/>
        </w:rPr>
        <w:t xml:space="preserve">A 488 </w:t>
      </w:r>
      <w:proofErr w:type="spellStart"/>
      <w:r w:rsidRPr="00E030B5">
        <w:rPr>
          <w:i/>
          <w:szCs w:val="24"/>
          <w:u w:val="none"/>
        </w:rPr>
        <w:t>hrsz-ú</w:t>
      </w:r>
      <w:proofErr w:type="spellEnd"/>
      <w:r w:rsidRPr="00E030B5">
        <w:rPr>
          <w:i/>
          <w:szCs w:val="24"/>
          <w:u w:val="none"/>
        </w:rPr>
        <w:t xml:space="preserve">, a 489 </w:t>
      </w:r>
      <w:proofErr w:type="spellStart"/>
      <w:r w:rsidRPr="00E030B5">
        <w:rPr>
          <w:i/>
          <w:szCs w:val="24"/>
          <w:u w:val="none"/>
        </w:rPr>
        <w:t>hrsz-ú</w:t>
      </w:r>
      <w:proofErr w:type="spellEnd"/>
      <w:r w:rsidRPr="00E030B5">
        <w:rPr>
          <w:i/>
          <w:szCs w:val="24"/>
          <w:u w:val="none"/>
        </w:rPr>
        <w:t xml:space="preserve">, a 490 </w:t>
      </w:r>
      <w:proofErr w:type="spellStart"/>
      <w:r w:rsidRPr="00E030B5">
        <w:rPr>
          <w:i/>
          <w:szCs w:val="24"/>
          <w:u w:val="none"/>
        </w:rPr>
        <w:t>hrsz-ú</w:t>
      </w:r>
      <w:proofErr w:type="spellEnd"/>
      <w:r w:rsidRPr="00E030B5">
        <w:rPr>
          <w:i/>
          <w:szCs w:val="24"/>
          <w:u w:val="none"/>
        </w:rPr>
        <w:t xml:space="preserve"> és a 491 </w:t>
      </w:r>
      <w:proofErr w:type="spellStart"/>
      <w:r w:rsidRPr="00E030B5">
        <w:rPr>
          <w:i/>
          <w:szCs w:val="24"/>
          <w:u w:val="none"/>
        </w:rPr>
        <w:t>hrsz-ú</w:t>
      </w:r>
      <w:proofErr w:type="spellEnd"/>
      <w:r w:rsidRPr="00E030B5">
        <w:rPr>
          <w:i/>
          <w:szCs w:val="24"/>
          <w:u w:val="none"/>
        </w:rPr>
        <w:t xml:space="preserve"> ingatlanok a 484 </w:t>
      </w:r>
      <w:proofErr w:type="spellStart"/>
      <w:r w:rsidRPr="00E030B5">
        <w:rPr>
          <w:i/>
          <w:szCs w:val="24"/>
          <w:u w:val="none"/>
        </w:rPr>
        <w:t>hrsz-ú</w:t>
      </w:r>
      <w:proofErr w:type="spellEnd"/>
      <w:r w:rsidRPr="00E030B5">
        <w:rPr>
          <w:i/>
          <w:szCs w:val="24"/>
          <w:u w:val="none"/>
        </w:rPr>
        <w:t xml:space="preserve"> jelenleg közút a rendezést követően Köu6 besorolású magánúton kerülnének megközelítésre. A mellékelt térképen "zöld" színnel jelölve. </w:t>
      </w:r>
    </w:p>
    <w:p w:rsidR="00E030B5" w:rsidRPr="00E030B5" w:rsidRDefault="00E030B5" w:rsidP="00E030B5">
      <w:pPr>
        <w:tabs>
          <w:tab w:val="left" w:pos="5580"/>
          <w:tab w:val="left" w:pos="8100"/>
        </w:tabs>
        <w:jc w:val="both"/>
        <w:rPr>
          <w:i/>
          <w:szCs w:val="24"/>
          <w:u w:val="none"/>
        </w:rPr>
      </w:pPr>
      <w:r w:rsidRPr="00E030B5">
        <w:rPr>
          <w:i/>
          <w:szCs w:val="24"/>
          <w:u w:val="none"/>
        </w:rPr>
        <w:t xml:space="preserve">Az átadott rendezési terv 4. számú melléklete alapján így teljesen indokolt, hogy a 490, 491 </w:t>
      </w:r>
      <w:proofErr w:type="spellStart"/>
      <w:r w:rsidRPr="00E030B5">
        <w:rPr>
          <w:i/>
          <w:szCs w:val="24"/>
          <w:u w:val="none"/>
        </w:rPr>
        <w:t>hrsz-ú</w:t>
      </w:r>
      <w:proofErr w:type="spellEnd"/>
      <w:r w:rsidRPr="00E030B5">
        <w:rPr>
          <w:i/>
          <w:szCs w:val="24"/>
          <w:u w:val="none"/>
        </w:rPr>
        <w:t xml:space="preserve"> területek előtt jelenleg feltüntetett 493 </w:t>
      </w:r>
      <w:proofErr w:type="spellStart"/>
      <w:r w:rsidRPr="00E030B5">
        <w:rPr>
          <w:i/>
          <w:szCs w:val="24"/>
          <w:u w:val="none"/>
        </w:rPr>
        <w:t>hrsz-ú</w:t>
      </w:r>
      <w:proofErr w:type="spellEnd"/>
      <w:r w:rsidRPr="00E030B5">
        <w:rPr>
          <w:i/>
          <w:szCs w:val="24"/>
          <w:u w:val="none"/>
        </w:rPr>
        <w:t xml:space="preserve"> út megszűnik, - vélhetőleg ezért is van más színnel jelölve - mert nem teljesen indokolható ezen ingatlanok előtti 9-12 méteres út megtartása, </w:t>
      </w:r>
      <w:proofErr w:type="gramStart"/>
      <w:r w:rsidRPr="00E030B5">
        <w:rPr>
          <w:i/>
          <w:szCs w:val="24"/>
          <w:u w:val="none"/>
        </w:rPr>
        <w:t>akkor</w:t>
      </w:r>
      <w:proofErr w:type="gramEnd"/>
      <w:r w:rsidRPr="00E030B5">
        <w:rPr>
          <w:i/>
          <w:szCs w:val="24"/>
          <w:u w:val="none"/>
        </w:rPr>
        <w:t xml:space="preserve"> amikor a 490 és 491 </w:t>
      </w:r>
      <w:proofErr w:type="spellStart"/>
      <w:r w:rsidRPr="00E030B5">
        <w:rPr>
          <w:i/>
          <w:szCs w:val="24"/>
          <w:u w:val="none"/>
        </w:rPr>
        <w:t>hrsz-ú</w:t>
      </w:r>
      <w:proofErr w:type="spellEnd"/>
      <w:r w:rsidRPr="00E030B5">
        <w:rPr>
          <w:i/>
          <w:szCs w:val="24"/>
          <w:u w:val="none"/>
        </w:rPr>
        <w:t xml:space="preserve"> ingatlanok megközelítése korrektül megoldott a 484 </w:t>
      </w:r>
      <w:proofErr w:type="spellStart"/>
      <w:r w:rsidRPr="00E030B5">
        <w:rPr>
          <w:i/>
          <w:szCs w:val="24"/>
          <w:u w:val="none"/>
        </w:rPr>
        <w:t>hrsz-ú</w:t>
      </w:r>
      <w:proofErr w:type="spellEnd"/>
      <w:r w:rsidRPr="00E030B5">
        <w:rPr>
          <w:i/>
          <w:szCs w:val="24"/>
          <w:u w:val="none"/>
        </w:rPr>
        <w:t xml:space="preserve"> Köu6 besorolású útról. A megszűnő 493 </w:t>
      </w:r>
      <w:proofErr w:type="spellStart"/>
      <w:r w:rsidRPr="00E030B5">
        <w:rPr>
          <w:i/>
          <w:szCs w:val="24"/>
          <w:u w:val="none"/>
        </w:rPr>
        <w:t>hrsz-ú</w:t>
      </w:r>
      <w:proofErr w:type="spellEnd"/>
      <w:r w:rsidRPr="00E030B5">
        <w:rPr>
          <w:i/>
          <w:szCs w:val="24"/>
          <w:u w:val="none"/>
        </w:rPr>
        <w:t xml:space="preserve"> útrész beolvad a 491, illetve a 495 </w:t>
      </w:r>
      <w:proofErr w:type="spellStart"/>
      <w:r w:rsidRPr="00E030B5">
        <w:rPr>
          <w:i/>
          <w:szCs w:val="24"/>
          <w:u w:val="none"/>
        </w:rPr>
        <w:t>hrsz-ú</w:t>
      </w:r>
      <w:proofErr w:type="spellEnd"/>
      <w:r w:rsidRPr="00E030B5">
        <w:rPr>
          <w:i/>
          <w:szCs w:val="24"/>
          <w:u w:val="none"/>
        </w:rPr>
        <w:t xml:space="preserve"> területbe. A megszűnő útrész "sárga" színnel jelölve, a mellékelt térképen.</w:t>
      </w:r>
    </w:p>
    <w:p w:rsidR="00E030B5" w:rsidRPr="00E030B5" w:rsidRDefault="00E030B5" w:rsidP="00E030B5">
      <w:pPr>
        <w:tabs>
          <w:tab w:val="left" w:pos="5580"/>
          <w:tab w:val="left" w:pos="8100"/>
        </w:tabs>
        <w:jc w:val="both"/>
        <w:rPr>
          <w:i/>
          <w:szCs w:val="24"/>
          <w:u w:val="none"/>
        </w:rPr>
      </w:pPr>
      <w:r w:rsidRPr="00E030B5">
        <w:rPr>
          <w:i/>
          <w:szCs w:val="24"/>
          <w:u w:val="none"/>
        </w:rPr>
        <w:lastRenderedPageBreak/>
        <w:t>A Rendezési terv II. számú módosítása 4. oldal Sz2.1. "szabályozási tervlap leírása" megnevezésű rész a) pontja 2. mondata törlésre kerül és helyébe - az egyeztetés alapján - az alábbi szövegezés kerül:</w:t>
      </w:r>
    </w:p>
    <w:p w:rsidR="00E030B5" w:rsidRPr="00E030B5" w:rsidRDefault="00E030B5" w:rsidP="00E030B5">
      <w:pPr>
        <w:tabs>
          <w:tab w:val="left" w:pos="5580"/>
          <w:tab w:val="left" w:pos="8100"/>
        </w:tabs>
        <w:jc w:val="both"/>
        <w:rPr>
          <w:i/>
          <w:szCs w:val="24"/>
          <w:u w:val="none"/>
        </w:rPr>
      </w:pPr>
      <w:proofErr w:type="gramStart"/>
      <w:r w:rsidRPr="00E030B5">
        <w:rPr>
          <w:i/>
          <w:szCs w:val="24"/>
          <w:u w:val="none"/>
        </w:rPr>
        <w:t>a</w:t>
      </w:r>
      <w:proofErr w:type="gramEnd"/>
      <w:r w:rsidRPr="00E030B5">
        <w:rPr>
          <w:i/>
          <w:szCs w:val="24"/>
          <w:u w:val="none"/>
        </w:rPr>
        <w:t xml:space="preserve">) A 484 </w:t>
      </w:r>
      <w:proofErr w:type="spellStart"/>
      <w:r w:rsidRPr="00E030B5">
        <w:rPr>
          <w:i/>
          <w:szCs w:val="24"/>
          <w:u w:val="none"/>
        </w:rPr>
        <w:t>hrsz-ú</w:t>
      </w:r>
      <w:proofErr w:type="spellEnd"/>
      <w:r w:rsidRPr="00E030B5">
        <w:rPr>
          <w:i/>
          <w:szCs w:val="24"/>
          <w:u w:val="none"/>
        </w:rPr>
        <w:t xml:space="preserve"> út 487 </w:t>
      </w:r>
      <w:proofErr w:type="spellStart"/>
      <w:r w:rsidRPr="00E030B5">
        <w:rPr>
          <w:i/>
          <w:szCs w:val="24"/>
          <w:u w:val="none"/>
        </w:rPr>
        <w:t>hrsz-ú</w:t>
      </w:r>
      <w:proofErr w:type="spellEnd"/>
      <w:r w:rsidRPr="00E030B5">
        <w:rPr>
          <w:i/>
          <w:szCs w:val="24"/>
          <w:u w:val="none"/>
        </w:rPr>
        <w:t xml:space="preserve"> ingatlan előtti  útrészre megszűnik, és a területe a 487 </w:t>
      </w:r>
      <w:proofErr w:type="spellStart"/>
      <w:r w:rsidRPr="00E030B5">
        <w:rPr>
          <w:i/>
          <w:szCs w:val="24"/>
          <w:u w:val="none"/>
        </w:rPr>
        <w:t>hrsz-ú</w:t>
      </w:r>
      <w:proofErr w:type="spellEnd"/>
      <w:r w:rsidRPr="00E030B5">
        <w:rPr>
          <w:i/>
          <w:szCs w:val="24"/>
          <w:u w:val="none"/>
        </w:rPr>
        <w:t xml:space="preserve"> ingatlan területével kerül összevonásra. A 488 </w:t>
      </w:r>
      <w:proofErr w:type="spellStart"/>
      <w:r w:rsidRPr="00E030B5">
        <w:rPr>
          <w:i/>
          <w:szCs w:val="24"/>
          <w:u w:val="none"/>
        </w:rPr>
        <w:t>hrsz-ú</w:t>
      </w:r>
      <w:proofErr w:type="spellEnd"/>
      <w:r w:rsidRPr="00E030B5">
        <w:rPr>
          <w:i/>
          <w:szCs w:val="24"/>
          <w:u w:val="none"/>
        </w:rPr>
        <w:t xml:space="preserve">, a 489 </w:t>
      </w:r>
      <w:proofErr w:type="spellStart"/>
      <w:r w:rsidRPr="00E030B5">
        <w:rPr>
          <w:i/>
          <w:szCs w:val="24"/>
          <w:u w:val="none"/>
        </w:rPr>
        <w:t>hrsz-ú</w:t>
      </w:r>
      <w:proofErr w:type="spellEnd"/>
      <w:r w:rsidRPr="00E030B5">
        <w:rPr>
          <w:i/>
          <w:szCs w:val="24"/>
          <w:u w:val="none"/>
        </w:rPr>
        <w:t xml:space="preserve">, a 490 </w:t>
      </w:r>
      <w:proofErr w:type="spellStart"/>
      <w:r w:rsidRPr="00E030B5">
        <w:rPr>
          <w:i/>
          <w:szCs w:val="24"/>
          <w:u w:val="none"/>
        </w:rPr>
        <w:t>hrsz-ú</w:t>
      </w:r>
      <w:proofErr w:type="spellEnd"/>
      <w:r w:rsidRPr="00E030B5">
        <w:rPr>
          <w:i/>
          <w:szCs w:val="24"/>
          <w:u w:val="none"/>
        </w:rPr>
        <w:t xml:space="preserve"> ingatlanok - a 484 </w:t>
      </w:r>
      <w:proofErr w:type="spellStart"/>
      <w:r w:rsidRPr="00E030B5">
        <w:rPr>
          <w:i/>
          <w:szCs w:val="24"/>
          <w:u w:val="none"/>
        </w:rPr>
        <w:t>hrsz-ú</w:t>
      </w:r>
      <w:proofErr w:type="spellEnd"/>
      <w:r w:rsidRPr="00E030B5">
        <w:rPr>
          <w:i/>
          <w:szCs w:val="24"/>
          <w:u w:val="none"/>
        </w:rPr>
        <w:t xml:space="preserve"> jelenleg közút - a rendezést követően Köu6 besorolású magánúton kerülnének megközelítésre.</w:t>
      </w:r>
    </w:p>
    <w:p w:rsidR="00E030B5" w:rsidRPr="00E030B5" w:rsidRDefault="00E030B5" w:rsidP="00E030B5">
      <w:pPr>
        <w:tabs>
          <w:tab w:val="left" w:pos="5580"/>
          <w:tab w:val="left" w:pos="8100"/>
        </w:tabs>
        <w:jc w:val="both"/>
        <w:rPr>
          <w:i/>
          <w:szCs w:val="24"/>
          <w:u w:val="none"/>
        </w:rPr>
      </w:pPr>
      <w:r w:rsidRPr="00E030B5">
        <w:rPr>
          <w:i/>
          <w:szCs w:val="24"/>
          <w:u w:val="none"/>
        </w:rPr>
        <w:t xml:space="preserve">A 492 </w:t>
      </w:r>
      <w:proofErr w:type="spellStart"/>
      <w:r w:rsidRPr="00E030B5">
        <w:rPr>
          <w:i/>
          <w:szCs w:val="24"/>
          <w:u w:val="none"/>
        </w:rPr>
        <w:t>hrsz-ú</w:t>
      </w:r>
      <w:proofErr w:type="spellEnd"/>
      <w:r w:rsidRPr="00E030B5">
        <w:rPr>
          <w:i/>
          <w:szCs w:val="24"/>
          <w:u w:val="none"/>
        </w:rPr>
        <w:t xml:space="preserve"> terület megközelítése a 493 </w:t>
      </w:r>
      <w:proofErr w:type="spellStart"/>
      <w:r w:rsidRPr="00E030B5">
        <w:rPr>
          <w:i/>
          <w:szCs w:val="24"/>
          <w:u w:val="none"/>
        </w:rPr>
        <w:t>hrsz-ú</w:t>
      </w:r>
      <w:proofErr w:type="spellEnd"/>
      <w:r w:rsidRPr="00E030B5">
        <w:rPr>
          <w:i/>
          <w:szCs w:val="24"/>
          <w:u w:val="none"/>
        </w:rPr>
        <w:t xml:space="preserve"> útról történik kizárólagosan. A 490, 491 </w:t>
      </w:r>
      <w:proofErr w:type="spellStart"/>
      <w:r w:rsidRPr="00E030B5">
        <w:rPr>
          <w:i/>
          <w:szCs w:val="24"/>
          <w:u w:val="none"/>
        </w:rPr>
        <w:t>hrsz-ú</w:t>
      </w:r>
      <w:proofErr w:type="spellEnd"/>
      <w:r w:rsidRPr="00E030B5">
        <w:rPr>
          <w:i/>
          <w:szCs w:val="24"/>
          <w:u w:val="none"/>
        </w:rPr>
        <w:t xml:space="preserve"> területek előtt jelenleg feltüntetett 493 </w:t>
      </w:r>
      <w:proofErr w:type="spellStart"/>
      <w:r w:rsidRPr="00E030B5">
        <w:rPr>
          <w:i/>
          <w:szCs w:val="24"/>
          <w:u w:val="none"/>
        </w:rPr>
        <w:t>hrsz-ú</w:t>
      </w:r>
      <w:proofErr w:type="spellEnd"/>
      <w:r w:rsidRPr="00E030B5">
        <w:rPr>
          <w:i/>
          <w:szCs w:val="24"/>
          <w:u w:val="none"/>
        </w:rPr>
        <w:t xml:space="preserve"> út megszűnik. A megszűnő út útrészei a 491, illetve a </w:t>
      </w:r>
      <w:proofErr w:type="gramStart"/>
      <w:r w:rsidRPr="00E030B5">
        <w:rPr>
          <w:i/>
          <w:szCs w:val="24"/>
          <w:u w:val="none"/>
        </w:rPr>
        <w:t xml:space="preserve">495  </w:t>
      </w:r>
      <w:proofErr w:type="spellStart"/>
      <w:r w:rsidRPr="00E030B5">
        <w:rPr>
          <w:i/>
          <w:szCs w:val="24"/>
          <w:u w:val="none"/>
        </w:rPr>
        <w:t>hrsz-ú</w:t>
      </w:r>
      <w:proofErr w:type="spellEnd"/>
      <w:proofErr w:type="gramEnd"/>
      <w:r w:rsidRPr="00E030B5">
        <w:rPr>
          <w:i/>
          <w:szCs w:val="24"/>
          <w:u w:val="none"/>
        </w:rPr>
        <w:t xml:space="preserve"> területtel kerülnének összevonásra. </w:t>
      </w:r>
    </w:p>
    <w:p w:rsidR="00E030B5" w:rsidRPr="00E030B5" w:rsidRDefault="00E030B5" w:rsidP="00E030B5">
      <w:pPr>
        <w:tabs>
          <w:tab w:val="left" w:pos="5580"/>
          <w:tab w:val="left" w:pos="8100"/>
        </w:tabs>
        <w:jc w:val="both"/>
        <w:rPr>
          <w:i/>
          <w:szCs w:val="24"/>
          <w:u w:val="none"/>
        </w:rPr>
      </w:pPr>
      <w:r w:rsidRPr="00E030B5">
        <w:rPr>
          <w:i/>
          <w:szCs w:val="24"/>
          <w:u w:val="none"/>
        </w:rPr>
        <w:t xml:space="preserve">A rendezési terv módosításakor alkalmazott Köu6 övezet kategóriája a 488, 489, 490 </w:t>
      </w:r>
      <w:proofErr w:type="spellStart"/>
      <w:r w:rsidRPr="00E030B5">
        <w:rPr>
          <w:i/>
          <w:szCs w:val="24"/>
          <w:u w:val="none"/>
        </w:rPr>
        <w:t>hrsz-ú</w:t>
      </w:r>
      <w:proofErr w:type="spellEnd"/>
      <w:r w:rsidRPr="00E030B5">
        <w:rPr>
          <w:i/>
          <w:szCs w:val="24"/>
          <w:u w:val="none"/>
        </w:rPr>
        <w:t xml:space="preserve"> ingatlanok tekintetében:</w:t>
      </w:r>
    </w:p>
    <w:p w:rsidR="00E030B5" w:rsidRPr="00E030B5" w:rsidRDefault="00E030B5" w:rsidP="00E030B5">
      <w:pPr>
        <w:tabs>
          <w:tab w:val="left" w:pos="5580"/>
          <w:tab w:val="left" w:pos="8100"/>
        </w:tabs>
        <w:jc w:val="both"/>
        <w:rPr>
          <w:i/>
          <w:szCs w:val="24"/>
          <w:u w:val="none"/>
        </w:rPr>
      </w:pPr>
      <w:r w:rsidRPr="00E030B5">
        <w:rPr>
          <w:i/>
          <w:szCs w:val="24"/>
          <w:u w:val="none"/>
        </w:rPr>
        <w:t>Közforgalom elöl elzárt magánút</w:t>
      </w:r>
    </w:p>
    <w:p w:rsidR="00E030B5" w:rsidRPr="00E030B5" w:rsidRDefault="00E030B5" w:rsidP="00E030B5">
      <w:pPr>
        <w:tabs>
          <w:tab w:val="left" w:pos="5580"/>
          <w:tab w:val="left" w:pos="8100"/>
        </w:tabs>
        <w:jc w:val="both"/>
        <w:rPr>
          <w:i/>
          <w:szCs w:val="24"/>
          <w:u w:val="none"/>
        </w:rPr>
      </w:pPr>
      <w:proofErr w:type="gramStart"/>
      <w:r w:rsidRPr="00E030B5">
        <w:rPr>
          <w:i/>
          <w:szCs w:val="24"/>
          <w:u w:val="none"/>
        </w:rPr>
        <w:t>azzal</w:t>
      </w:r>
      <w:proofErr w:type="gramEnd"/>
      <w:r w:rsidRPr="00E030B5">
        <w:rPr>
          <w:i/>
          <w:szCs w:val="24"/>
          <w:u w:val="none"/>
        </w:rPr>
        <w:t xml:space="preserve">, hogy a 488, 489, 490 </w:t>
      </w:r>
      <w:proofErr w:type="spellStart"/>
      <w:r w:rsidRPr="00E030B5">
        <w:rPr>
          <w:i/>
          <w:szCs w:val="24"/>
          <w:u w:val="none"/>
        </w:rPr>
        <w:t>hrsz-ú</w:t>
      </w:r>
      <w:proofErr w:type="spellEnd"/>
      <w:r w:rsidRPr="00E030B5">
        <w:rPr>
          <w:i/>
          <w:szCs w:val="24"/>
          <w:u w:val="none"/>
        </w:rPr>
        <w:t xml:space="preserve"> ingatlanok mindenkori tulajdonosai a 484 </w:t>
      </w:r>
      <w:proofErr w:type="spellStart"/>
      <w:r w:rsidRPr="00E030B5">
        <w:rPr>
          <w:i/>
          <w:szCs w:val="24"/>
          <w:u w:val="none"/>
        </w:rPr>
        <w:t>hrsz-ú</w:t>
      </w:r>
      <w:proofErr w:type="spellEnd"/>
      <w:r w:rsidRPr="00E030B5">
        <w:rPr>
          <w:i/>
          <w:szCs w:val="24"/>
          <w:u w:val="none"/>
        </w:rPr>
        <w:t xml:space="preserve"> út nyomvonalának megfelelő szélességű úton bejárási jogot biztosítanak a 491 </w:t>
      </w:r>
      <w:proofErr w:type="spellStart"/>
      <w:r w:rsidRPr="00E030B5">
        <w:rPr>
          <w:i/>
          <w:szCs w:val="24"/>
          <w:u w:val="none"/>
        </w:rPr>
        <w:t>hrsz-ú</w:t>
      </w:r>
      <w:proofErr w:type="spellEnd"/>
      <w:r w:rsidRPr="00E030B5">
        <w:rPr>
          <w:i/>
          <w:szCs w:val="24"/>
          <w:u w:val="none"/>
        </w:rPr>
        <w:t xml:space="preserve"> út mindenkori tulajdonosának, vagy tulajdonosainak." </w:t>
      </w:r>
    </w:p>
    <w:p w:rsidR="00E030B5" w:rsidRPr="00E030B5" w:rsidRDefault="00E030B5" w:rsidP="00E030B5">
      <w:pPr>
        <w:tabs>
          <w:tab w:val="left" w:pos="5580"/>
          <w:tab w:val="left" w:pos="8100"/>
        </w:tabs>
        <w:jc w:val="both"/>
        <w:rPr>
          <w:i/>
          <w:szCs w:val="24"/>
          <w:u w:val="none"/>
        </w:rPr>
      </w:pPr>
      <w:r w:rsidRPr="00E030B5">
        <w:rPr>
          <w:i/>
          <w:szCs w:val="24"/>
          <w:u w:val="none"/>
        </w:rPr>
        <w:t xml:space="preserve">Az előbbiekben ismertetett módosító javaslatokat elfogadjuk, azzal a megjegyzéssel, hogy Továbbá a 493. </w:t>
      </w:r>
      <w:proofErr w:type="spellStart"/>
      <w:r w:rsidRPr="00E030B5">
        <w:rPr>
          <w:i/>
          <w:szCs w:val="24"/>
          <w:u w:val="none"/>
        </w:rPr>
        <w:t>hrsz-ú</w:t>
      </w:r>
      <w:proofErr w:type="spellEnd"/>
      <w:r w:rsidRPr="00E030B5">
        <w:rPr>
          <w:i/>
          <w:szCs w:val="24"/>
          <w:u w:val="none"/>
        </w:rPr>
        <w:t xml:space="preserve"> út megszűnő része Lf-1 jelű, falusias lakóterületi övezetbe kerül. </w:t>
      </w:r>
    </w:p>
    <w:p w:rsidR="00E030B5" w:rsidRPr="00E030B5" w:rsidRDefault="00E030B5" w:rsidP="00E030B5">
      <w:pPr>
        <w:numPr>
          <w:ilvl w:val="0"/>
          <w:numId w:val="24"/>
        </w:numPr>
        <w:tabs>
          <w:tab w:val="clear" w:pos="2340"/>
          <w:tab w:val="num" w:pos="360"/>
          <w:tab w:val="left" w:pos="5580"/>
          <w:tab w:val="left" w:pos="8100"/>
        </w:tabs>
        <w:spacing w:before="120"/>
        <w:ind w:left="357" w:hanging="357"/>
        <w:jc w:val="both"/>
        <w:rPr>
          <w:i/>
          <w:szCs w:val="24"/>
          <w:u w:val="none"/>
        </w:rPr>
      </w:pPr>
      <w:r w:rsidRPr="00E030B5">
        <w:rPr>
          <w:i/>
          <w:szCs w:val="24"/>
          <w:u w:val="none"/>
        </w:rPr>
        <w:t>Mórágyi Gránitbánya Kft 2015. október 6-án kelt levelében az alábbiakat adta elő:</w:t>
      </w:r>
    </w:p>
    <w:p w:rsidR="00E030B5" w:rsidRPr="00E030B5" w:rsidRDefault="00E030B5" w:rsidP="00E030B5">
      <w:pPr>
        <w:numPr>
          <w:ilvl w:val="0"/>
          <w:numId w:val="29"/>
        </w:numPr>
        <w:tabs>
          <w:tab w:val="left" w:pos="5580"/>
          <w:tab w:val="left" w:pos="8100"/>
        </w:tabs>
        <w:jc w:val="both"/>
        <w:rPr>
          <w:i/>
          <w:szCs w:val="24"/>
          <w:u w:val="none"/>
        </w:rPr>
      </w:pPr>
      <w:r w:rsidRPr="00E030B5">
        <w:rPr>
          <w:i/>
          <w:szCs w:val="24"/>
          <w:u w:val="none"/>
        </w:rPr>
        <w:t xml:space="preserve">Kérte, hogy a Helyi Építési </w:t>
      </w:r>
      <w:proofErr w:type="gramStart"/>
      <w:r w:rsidRPr="00E030B5">
        <w:rPr>
          <w:i/>
          <w:szCs w:val="24"/>
          <w:u w:val="none"/>
        </w:rPr>
        <w:t>Szabályzat módosító</w:t>
      </w:r>
      <w:proofErr w:type="gramEnd"/>
      <w:r w:rsidRPr="00E030B5">
        <w:rPr>
          <w:i/>
          <w:szCs w:val="24"/>
          <w:u w:val="none"/>
        </w:rPr>
        <w:t xml:space="preserve"> rendeletének 17. §</w:t>
      </w:r>
      <w:proofErr w:type="spellStart"/>
      <w:r w:rsidRPr="00E030B5">
        <w:rPr>
          <w:i/>
          <w:szCs w:val="24"/>
          <w:u w:val="none"/>
        </w:rPr>
        <w:t>-ában</w:t>
      </w:r>
      <w:proofErr w:type="spellEnd"/>
      <w:r w:rsidRPr="00E030B5">
        <w:rPr>
          <w:i/>
          <w:szCs w:val="24"/>
          <w:u w:val="none"/>
        </w:rPr>
        <w:t xml:space="preserve"> a "bányászati tevékenység" kifejezés </w:t>
      </w:r>
      <w:proofErr w:type="gramStart"/>
      <w:r w:rsidRPr="00E030B5">
        <w:rPr>
          <w:i/>
          <w:szCs w:val="24"/>
          <w:u w:val="none"/>
        </w:rPr>
        <w:t>helyett  "</w:t>
      </w:r>
      <w:proofErr w:type="gramEnd"/>
      <w:r w:rsidRPr="00E030B5">
        <w:rPr>
          <w:i/>
          <w:szCs w:val="24"/>
          <w:u w:val="none"/>
        </w:rPr>
        <w:t>bányászati kitermelési tevékenység" kifejezés kerüljön rögzítésre, így ennek megfelelően a Módosító rendelet  17. §</w:t>
      </w:r>
      <w:proofErr w:type="spellStart"/>
      <w:r w:rsidRPr="00E030B5">
        <w:rPr>
          <w:i/>
          <w:szCs w:val="24"/>
          <w:u w:val="none"/>
        </w:rPr>
        <w:t>-ának</w:t>
      </w:r>
      <w:proofErr w:type="spellEnd"/>
      <w:r w:rsidRPr="00E030B5">
        <w:rPr>
          <w:i/>
          <w:szCs w:val="24"/>
          <w:u w:val="none"/>
        </w:rPr>
        <w:t xml:space="preserve"> helyébe az alábbi rendelkezés lépjen:</w:t>
      </w:r>
    </w:p>
    <w:p w:rsidR="00E030B5" w:rsidRPr="00E030B5" w:rsidRDefault="00E030B5" w:rsidP="00E030B5">
      <w:pPr>
        <w:tabs>
          <w:tab w:val="left" w:pos="5580"/>
          <w:tab w:val="left" w:pos="8100"/>
        </w:tabs>
        <w:jc w:val="both"/>
        <w:rPr>
          <w:i/>
          <w:szCs w:val="24"/>
          <w:u w:val="none"/>
        </w:rPr>
      </w:pPr>
      <w:r w:rsidRPr="00E030B5">
        <w:rPr>
          <w:i/>
          <w:szCs w:val="24"/>
          <w:u w:val="none"/>
        </w:rPr>
        <w:t>" A Rendelet 7. §</w:t>
      </w:r>
      <w:proofErr w:type="spellStart"/>
      <w:r w:rsidRPr="00E030B5">
        <w:rPr>
          <w:i/>
          <w:szCs w:val="24"/>
          <w:u w:val="none"/>
        </w:rPr>
        <w:t>-</w:t>
      </w:r>
      <w:proofErr w:type="gramStart"/>
      <w:r w:rsidRPr="00E030B5">
        <w:rPr>
          <w:i/>
          <w:szCs w:val="24"/>
          <w:u w:val="none"/>
        </w:rPr>
        <w:t>a</w:t>
      </w:r>
      <w:proofErr w:type="spellEnd"/>
      <w:proofErr w:type="gramEnd"/>
      <w:r w:rsidRPr="00E030B5">
        <w:rPr>
          <w:i/>
          <w:szCs w:val="24"/>
          <w:u w:val="none"/>
        </w:rPr>
        <w:t xml:space="preserve"> az alábbi (17) bekezdéssel egészül ki:</w:t>
      </w:r>
    </w:p>
    <w:p w:rsidR="00E030B5" w:rsidRPr="00E030B5" w:rsidRDefault="00E030B5" w:rsidP="00E030B5">
      <w:pPr>
        <w:tabs>
          <w:tab w:val="left" w:pos="5580"/>
          <w:tab w:val="left" w:pos="8100"/>
        </w:tabs>
        <w:jc w:val="both"/>
        <w:rPr>
          <w:i/>
          <w:szCs w:val="24"/>
          <w:u w:val="none"/>
        </w:rPr>
      </w:pPr>
      <w:r w:rsidRPr="00E030B5">
        <w:rPr>
          <w:i/>
          <w:szCs w:val="24"/>
          <w:u w:val="none"/>
        </w:rPr>
        <w:t>Bányászati kitermelési tevékenység tilalmi sávját a szabályozási tervlap jelöli. A területen belül bányászati tevékenységet folytatni tilos. A területen a bánya működéséből adódó zaj-, rezgés-, és porterhelés csökkentése, valamint a bánya látványát takaró intézkedések érdekében végezhető tereprendezés, növénytelepítés és létesítmények elhelyezése (</w:t>
      </w:r>
      <w:proofErr w:type="spellStart"/>
      <w:r w:rsidRPr="00E030B5">
        <w:rPr>
          <w:i/>
          <w:szCs w:val="24"/>
          <w:u w:val="none"/>
        </w:rPr>
        <w:t>pl</w:t>
      </w:r>
      <w:proofErr w:type="spellEnd"/>
      <w:r w:rsidRPr="00E030B5">
        <w:rPr>
          <w:i/>
          <w:szCs w:val="24"/>
          <w:u w:val="none"/>
        </w:rPr>
        <w:t xml:space="preserve"> </w:t>
      </w:r>
      <w:proofErr w:type="spellStart"/>
      <w:r w:rsidRPr="00E030B5">
        <w:rPr>
          <w:i/>
          <w:szCs w:val="24"/>
          <w:u w:val="none"/>
        </w:rPr>
        <w:t>zajgátló</w:t>
      </w:r>
      <w:proofErr w:type="spellEnd"/>
      <w:r w:rsidRPr="00E030B5">
        <w:rPr>
          <w:i/>
          <w:szCs w:val="24"/>
          <w:u w:val="none"/>
        </w:rPr>
        <w:t xml:space="preserve"> fal)."</w:t>
      </w:r>
    </w:p>
    <w:p w:rsidR="00E030B5" w:rsidRPr="00E030B5" w:rsidRDefault="00E030B5" w:rsidP="00E030B5">
      <w:pPr>
        <w:numPr>
          <w:ilvl w:val="0"/>
          <w:numId w:val="29"/>
        </w:numPr>
        <w:tabs>
          <w:tab w:val="left" w:pos="5580"/>
          <w:tab w:val="left" w:pos="8100"/>
        </w:tabs>
        <w:jc w:val="both"/>
        <w:rPr>
          <w:i/>
          <w:szCs w:val="24"/>
          <w:u w:val="none"/>
        </w:rPr>
      </w:pPr>
      <w:r w:rsidRPr="00E030B5">
        <w:rPr>
          <w:i/>
          <w:szCs w:val="24"/>
          <w:u w:val="none"/>
        </w:rPr>
        <w:t>Fentiekre figyelemmel indítványozza, hogy a Szabályozási Tervlapon a bányászati tevékenység tilalmi sávjának megjelölése helyett "bányászati kitermelési tevékenység tilalmi sávja" kerüljön feltüntetésre.</w:t>
      </w:r>
    </w:p>
    <w:p w:rsidR="00E030B5" w:rsidRPr="00E030B5" w:rsidRDefault="00E030B5" w:rsidP="00E030B5">
      <w:pPr>
        <w:numPr>
          <w:ilvl w:val="0"/>
          <w:numId w:val="29"/>
        </w:numPr>
        <w:tabs>
          <w:tab w:val="left" w:pos="5580"/>
          <w:tab w:val="left" w:pos="8100"/>
        </w:tabs>
        <w:jc w:val="both"/>
        <w:rPr>
          <w:i/>
          <w:szCs w:val="24"/>
          <w:u w:val="none"/>
        </w:rPr>
      </w:pPr>
      <w:r w:rsidRPr="00E030B5">
        <w:rPr>
          <w:i/>
          <w:szCs w:val="24"/>
          <w:u w:val="none"/>
        </w:rPr>
        <w:t>A Társaság indítványozza továbbá, hogy a Szerkezeti Terv leíró részének 8. pontjában a bányászati tevékenység kifejezés helyett "bányászati kitermelési tevékenység" kerüljön rögzítésre.</w:t>
      </w:r>
    </w:p>
    <w:p w:rsidR="00E030B5" w:rsidRPr="00E030B5" w:rsidRDefault="00E030B5" w:rsidP="00E030B5">
      <w:pPr>
        <w:tabs>
          <w:tab w:val="left" w:pos="5580"/>
          <w:tab w:val="left" w:pos="8100"/>
        </w:tabs>
        <w:jc w:val="both"/>
        <w:rPr>
          <w:i/>
          <w:szCs w:val="24"/>
          <w:u w:val="none"/>
        </w:rPr>
      </w:pPr>
    </w:p>
    <w:p w:rsidR="00E030B5" w:rsidRPr="00E030B5" w:rsidRDefault="00E030B5" w:rsidP="00E030B5">
      <w:pPr>
        <w:tabs>
          <w:tab w:val="left" w:pos="5580"/>
          <w:tab w:val="left" w:pos="8100"/>
        </w:tabs>
        <w:ind w:left="360"/>
        <w:jc w:val="both"/>
        <w:rPr>
          <w:i/>
          <w:szCs w:val="24"/>
          <w:u w:val="none"/>
        </w:rPr>
      </w:pPr>
      <w:r w:rsidRPr="00E030B5">
        <w:rPr>
          <w:i/>
          <w:szCs w:val="24"/>
          <w:u w:val="none"/>
        </w:rPr>
        <w:t>Az önkormányzattal közösen kialakított tervezői válaszok az észrevételekhez:</w:t>
      </w:r>
    </w:p>
    <w:p w:rsidR="00E030B5" w:rsidRPr="00E030B5" w:rsidRDefault="00E030B5" w:rsidP="00E030B5">
      <w:pPr>
        <w:tabs>
          <w:tab w:val="left" w:pos="5580"/>
          <w:tab w:val="left" w:pos="8100"/>
        </w:tabs>
        <w:ind w:left="360"/>
        <w:jc w:val="both"/>
        <w:rPr>
          <w:i/>
          <w:szCs w:val="24"/>
          <w:u w:val="none"/>
        </w:rPr>
      </w:pPr>
      <w:r w:rsidRPr="00E030B5">
        <w:rPr>
          <w:i/>
          <w:szCs w:val="24"/>
          <w:u w:val="none"/>
        </w:rPr>
        <w:t>A településrendezési terv módosítására vonatkozó észrevételeket elfogadtuk a fenti tervezői és önkormányzati vélemény (dőlt betűs szöveg) figyelembevétele mellett, és a tervet értelemszerűen kijavítottuk.</w:t>
      </w:r>
    </w:p>
    <w:p w:rsidR="00E9289A" w:rsidRPr="00D54397" w:rsidRDefault="00E9289A" w:rsidP="001A489D">
      <w:pPr>
        <w:tabs>
          <w:tab w:val="left" w:pos="284"/>
        </w:tabs>
        <w:jc w:val="both"/>
        <w:rPr>
          <w:bCs/>
          <w:szCs w:val="24"/>
          <w:u w:val="none"/>
        </w:rPr>
      </w:pPr>
    </w:p>
    <w:p w:rsidR="00E9289A" w:rsidRPr="00D54397" w:rsidRDefault="00E9289A" w:rsidP="001A489D">
      <w:pPr>
        <w:tabs>
          <w:tab w:val="left" w:pos="284"/>
        </w:tabs>
        <w:jc w:val="both"/>
        <w:rPr>
          <w:bCs/>
          <w:szCs w:val="24"/>
          <w:u w:val="none"/>
        </w:rPr>
      </w:pPr>
    </w:p>
    <w:p w:rsidR="00E9289A" w:rsidRPr="00D54397" w:rsidRDefault="00E9289A" w:rsidP="00E9289A">
      <w:pPr>
        <w:tabs>
          <w:tab w:val="left" w:pos="284"/>
        </w:tabs>
        <w:jc w:val="both"/>
        <w:rPr>
          <w:bCs/>
          <w:szCs w:val="24"/>
          <w:u w:val="none"/>
        </w:rPr>
      </w:pPr>
      <w:r w:rsidRPr="00D54397">
        <w:rPr>
          <w:bCs/>
          <w:szCs w:val="24"/>
          <w:u w:val="none"/>
        </w:rPr>
        <w:t xml:space="preserve">Szavazás után Mórágy Község Önkormányzat képviselő testülete </w:t>
      </w:r>
      <w:proofErr w:type="gramStart"/>
      <w:r w:rsidRPr="00D54397">
        <w:rPr>
          <w:bCs/>
          <w:szCs w:val="24"/>
          <w:u w:val="none"/>
        </w:rPr>
        <w:t>egyhangúlag</w:t>
      </w:r>
      <w:proofErr w:type="gramEnd"/>
      <w:r w:rsidRPr="00D54397">
        <w:rPr>
          <w:bCs/>
          <w:szCs w:val="24"/>
          <w:u w:val="none"/>
        </w:rPr>
        <w:t>, 5 igen szavazattal a következő határozatot hozta:</w:t>
      </w:r>
    </w:p>
    <w:p w:rsidR="00D54397" w:rsidRPr="00D54397" w:rsidRDefault="00D54397" w:rsidP="00E9289A">
      <w:pPr>
        <w:tabs>
          <w:tab w:val="left" w:pos="284"/>
        </w:tabs>
        <w:jc w:val="both"/>
        <w:rPr>
          <w:bCs/>
          <w:szCs w:val="24"/>
          <w:u w:val="none"/>
        </w:rPr>
      </w:pPr>
    </w:p>
    <w:p w:rsidR="00D54397" w:rsidRPr="00D54397" w:rsidRDefault="00D54397" w:rsidP="00D54397">
      <w:pPr>
        <w:autoSpaceDE w:val="0"/>
        <w:autoSpaceDN w:val="0"/>
        <w:adjustRightInd w:val="0"/>
        <w:jc w:val="center"/>
        <w:rPr>
          <w:b/>
          <w:bCs/>
          <w:color w:val="000000"/>
          <w:szCs w:val="24"/>
        </w:rPr>
      </w:pPr>
      <w:r>
        <w:rPr>
          <w:b/>
          <w:bCs/>
          <w:color w:val="000000"/>
          <w:szCs w:val="24"/>
        </w:rPr>
        <w:t>115/2015.(</w:t>
      </w:r>
      <w:r w:rsidRPr="00D54397">
        <w:rPr>
          <w:b/>
          <w:bCs/>
          <w:color w:val="000000"/>
          <w:szCs w:val="24"/>
        </w:rPr>
        <w:t>X</w:t>
      </w:r>
      <w:r>
        <w:rPr>
          <w:b/>
          <w:bCs/>
          <w:color w:val="000000"/>
          <w:szCs w:val="24"/>
        </w:rPr>
        <w:t>I.2</w:t>
      </w:r>
      <w:r w:rsidRPr="00D54397">
        <w:rPr>
          <w:b/>
          <w:bCs/>
          <w:color w:val="000000"/>
          <w:szCs w:val="24"/>
        </w:rPr>
        <w:t>.) képviselő-testületi határozat</w:t>
      </w:r>
    </w:p>
    <w:p w:rsidR="00D54397" w:rsidRPr="00C35210" w:rsidRDefault="00C35210" w:rsidP="00C35210">
      <w:pPr>
        <w:tabs>
          <w:tab w:val="left" w:pos="284"/>
        </w:tabs>
        <w:jc w:val="center"/>
        <w:rPr>
          <w:b/>
          <w:bCs/>
          <w:szCs w:val="24"/>
        </w:rPr>
      </w:pPr>
      <w:proofErr w:type="gramStart"/>
      <w:r>
        <w:rPr>
          <w:b/>
          <w:bCs/>
          <w:szCs w:val="24"/>
        </w:rPr>
        <w:t>a</w:t>
      </w:r>
      <w:proofErr w:type="gramEnd"/>
      <w:r w:rsidR="00CD5EB6">
        <w:rPr>
          <w:b/>
          <w:bCs/>
          <w:szCs w:val="24"/>
        </w:rPr>
        <w:t xml:space="preserve"> településrendezési terv módosításához szükséges önkormányzati állásfoglalásról</w:t>
      </w:r>
      <w:r>
        <w:rPr>
          <w:b/>
          <w:bCs/>
          <w:szCs w:val="24"/>
        </w:rPr>
        <w:t xml:space="preserve"> </w:t>
      </w:r>
    </w:p>
    <w:p w:rsidR="00D54397" w:rsidRPr="00C35210" w:rsidRDefault="00D54397" w:rsidP="00C35210">
      <w:pPr>
        <w:pStyle w:val="Cm"/>
        <w:jc w:val="left"/>
        <w:rPr>
          <w:b w:val="0"/>
          <w:bCs/>
          <w:szCs w:val="24"/>
        </w:rPr>
      </w:pPr>
    </w:p>
    <w:p w:rsidR="00D54397" w:rsidRPr="00D54397" w:rsidRDefault="00D54397" w:rsidP="00D54397">
      <w:pPr>
        <w:pStyle w:val="Cm"/>
        <w:jc w:val="both"/>
        <w:rPr>
          <w:szCs w:val="24"/>
        </w:rPr>
      </w:pPr>
      <w:r>
        <w:rPr>
          <w:b w:val="0"/>
          <w:bCs/>
          <w:szCs w:val="24"/>
        </w:rPr>
        <w:t>Mórágy K</w:t>
      </w:r>
      <w:r w:rsidRPr="00D54397">
        <w:rPr>
          <w:b w:val="0"/>
          <w:bCs/>
          <w:szCs w:val="24"/>
        </w:rPr>
        <w:t xml:space="preserve">özség Képviselő-testülete a településfejlesztési koncepcióról, az integrált településfejlesztési stratégiáról és a településrendezési eszközökről, valamint egyes </w:t>
      </w:r>
      <w:r w:rsidRPr="00D54397">
        <w:rPr>
          <w:b w:val="0"/>
          <w:bCs/>
          <w:szCs w:val="24"/>
        </w:rPr>
        <w:lastRenderedPageBreak/>
        <w:t xml:space="preserve">településrendezési sajátos jogintézményekről szóló </w:t>
      </w:r>
      <w:r w:rsidRPr="00D54397">
        <w:rPr>
          <w:szCs w:val="24"/>
        </w:rPr>
        <w:t>314/2012. (XI. 8.) Kormányrendelet 39. § (2) bekezdése alapján az alábbi döntést hozza:</w:t>
      </w:r>
    </w:p>
    <w:p w:rsidR="00D54397" w:rsidRPr="00D54397" w:rsidRDefault="00D54397" w:rsidP="00D54397">
      <w:pPr>
        <w:pStyle w:val="Cm"/>
        <w:jc w:val="both"/>
        <w:rPr>
          <w:szCs w:val="24"/>
        </w:rPr>
      </w:pPr>
    </w:p>
    <w:p w:rsidR="00D54397" w:rsidRDefault="00D54397" w:rsidP="00C35210">
      <w:pPr>
        <w:pStyle w:val="Cm"/>
        <w:tabs>
          <w:tab w:val="left" w:pos="2880"/>
        </w:tabs>
        <w:jc w:val="both"/>
        <w:rPr>
          <w:b w:val="0"/>
          <w:bCs/>
          <w:szCs w:val="24"/>
        </w:rPr>
      </w:pPr>
      <w:r>
        <w:rPr>
          <w:b w:val="0"/>
          <w:bCs/>
          <w:szCs w:val="24"/>
        </w:rPr>
        <w:t>Mórágy K</w:t>
      </w:r>
      <w:r w:rsidRPr="00D54397">
        <w:rPr>
          <w:b w:val="0"/>
          <w:bCs/>
          <w:szCs w:val="24"/>
        </w:rPr>
        <w:t>özség 81/2015. (VII. 13.)</w:t>
      </w:r>
      <w:r w:rsidR="00E67FE1">
        <w:rPr>
          <w:b w:val="0"/>
          <w:bCs/>
          <w:szCs w:val="24"/>
        </w:rPr>
        <w:t xml:space="preserve"> Képviselő-testületi </w:t>
      </w:r>
      <w:r w:rsidRPr="00D54397">
        <w:rPr>
          <w:b w:val="0"/>
          <w:bCs/>
          <w:szCs w:val="24"/>
        </w:rPr>
        <w:t xml:space="preserve">határozata alapján elkészített Településrendezési </w:t>
      </w:r>
      <w:proofErr w:type="gramStart"/>
      <w:r w:rsidRPr="00D54397">
        <w:rPr>
          <w:b w:val="0"/>
          <w:bCs/>
          <w:szCs w:val="24"/>
        </w:rPr>
        <w:t>terv módosító</w:t>
      </w:r>
      <w:proofErr w:type="gramEnd"/>
      <w:r w:rsidRPr="00D54397">
        <w:rPr>
          <w:b w:val="0"/>
          <w:bCs/>
          <w:szCs w:val="24"/>
        </w:rPr>
        <w:t xml:space="preserve"> anyagának 314/2012. Kormányrendelet 38. § (2) bekezdése alapján beérkezett véleményeket Mórá</w:t>
      </w:r>
      <w:r>
        <w:rPr>
          <w:b w:val="0"/>
          <w:bCs/>
          <w:szCs w:val="24"/>
        </w:rPr>
        <w:t>gy K</w:t>
      </w:r>
      <w:r w:rsidRPr="00D54397">
        <w:rPr>
          <w:b w:val="0"/>
          <w:bCs/>
          <w:szCs w:val="24"/>
        </w:rPr>
        <w:t xml:space="preserve">özség Képviselő-testülete megismerte és jelen határozat </w:t>
      </w:r>
      <w:r w:rsidR="00C35210">
        <w:rPr>
          <w:b w:val="0"/>
          <w:bCs/>
          <w:szCs w:val="24"/>
        </w:rPr>
        <w:t xml:space="preserve">1. számú </w:t>
      </w:r>
      <w:r w:rsidRPr="00D54397">
        <w:rPr>
          <w:b w:val="0"/>
          <w:bCs/>
          <w:szCs w:val="24"/>
        </w:rPr>
        <w:t xml:space="preserve">mellékletében szereplő Önkormányzati állásfoglalásban szereplő válaszokkal </w:t>
      </w:r>
      <w:r w:rsidR="00C35210" w:rsidRPr="00D54397">
        <w:rPr>
          <w:b w:val="0"/>
          <w:bCs/>
          <w:szCs w:val="24"/>
        </w:rPr>
        <w:t>egyetért,</w:t>
      </w:r>
      <w:r w:rsidRPr="00D54397">
        <w:rPr>
          <w:b w:val="0"/>
          <w:bCs/>
          <w:szCs w:val="24"/>
        </w:rPr>
        <w:t xml:space="preserve"> és azt elfogadja.</w:t>
      </w:r>
      <w:r w:rsidR="00C35210">
        <w:rPr>
          <w:b w:val="0"/>
          <w:bCs/>
          <w:szCs w:val="24"/>
        </w:rPr>
        <w:t xml:space="preserve"> A Képviselő - </w:t>
      </w:r>
      <w:r w:rsidR="00CB090F">
        <w:rPr>
          <w:b w:val="0"/>
          <w:bCs/>
          <w:szCs w:val="24"/>
        </w:rPr>
        <w:t xml:space="preserve">testületi határozat </w:t>
      </w:r>
      <w:r w:rsidR="00C35210">
        <w:rPr>
          <w:b w:val="0"/>
          <w:bCs/>
          <w:szCs w:val="24"/>
        </w:rPr>
        <w:t xml:space="preserve">mellékletét képezi a 2. számú mellékletben szereplő aláírt tervlap is, mely a kérelmező, a polgármester és a tervező közös megegyezését tartalmazza. </w:t>
      </w:r>
    </w:p>
    <w:p w:rsidR="00FE41DF" w:rsidRDefault="00FE41DF" w:rsidP="00C35210">
      <w:pPr>
        <w:pStyle w:val="Cm"/>
        <w:tabs>
          <w:tab w:val="left" w:pos="2880"/>
        </w:tabs>
        <w:jc w:val="both"/>
        <w:rPr>
          <w:b w:val="0"/>
          <w:bCs/>
          <w:szCs w:val="24"/>
        </w:rPr>
      </w:pPr>
    </w:p>
    <w:p w:rsidR="000611EF" w:rsidRPr="000611EF" w:rsidRDefault="000611EF" w:rsidP="000611EF">
      <w:pPr>
        <w:rPr>
          <w:u w:val="none"/>
        </w:rPr>
      </w:pPr>
      <w:r w:rsidRPr="000611EF">
        <w:rPr>
          <w:u w:val="none"/>
        </w:rPr>
        <w:t>Határidő: azonnal</w:t>
      </w:r>
    </w:p>
    <w:p w:rsidR="000611EF" w:rsidRPr="000611EF" w:rsidRDefault="000611EF" w:rsidP="000611EF">
      <w:pPr>
        <w:rPr>
          <w:u w:val="none"/>
        </w:rPr>
      </w:pPr>
      <w:r w:rsidRPr="000611EF">
        <w:rPr>
          <w:u w:val="none"/>
        </w:rPr>
        <w:t xml:space="preserve">Felelős: </w:t>
      </w:r>
      <w:proofErr w:type="spellStart"/>
      <w:r w:rsidRPr="000611EF">
        <w:rPr>
          <w:u w:val="none"/>
        </w:rPr>
        <w:t>Glöckner</w:t>
      </w:r>
      <w:proofErr w:type="spellEnd"/>
      <w:r w:rsidRPr="000611EF">
        <w:rPr>
          <w:u w:val="none"/>
        </w:rPr>
        <w:t xml:space="preserve"> Henrik polgármester</w:t>
      </w:r>
    </w:p>
    <w:p w:rsidR="005F5A42" w:rsidRPr="00154CFD" w:rsidRDefault="000611EF" w:rsidP="00154CFD">
      <w:pPr>
        <w:rPr>
          <w:u w:val="none"/>
        </w:rPr>
      </w:pPr>
      <w:r w:rsidRPr="000611EF">
        <w:rPr>
          <w:u w:val="none"/>
        </w:rPr>
        <w:t xml:space="preserve">Határozatról értesül: </w:t>
      </w:r>
      <w:r w:rsidR="00154CFD">
        <w:rPr>
          <w:u w:val="none"/>
        </w:rPr>
        <w:t>érintettek</w:t>
      </w:r>
    </w:p>
    <w:p w:rsidR="00D54397" w:rsidRPr="00D54397" w:rsidRDefault="00D54397" w:rsidP="00D54397">
      <w:pPr>
        <w:pStyle w:val="Cm"/>
        <w:jc w:val="both"/>
        <w:rPr>
          <w:b w:val="0"/>
          <w:bCs/>
          <w:color w:val="FF0000"/>
          <w:szCs w:val="24"/>
        </w:rPr>
      </w:pPr>
    </w:p>
    <w:p w:rsidR="00D54397" w:rsidRPr="00D54397" w:rsidRDefault="00D54397" w:rsidP="00C35210">
      <w:pPr>
        <w:pStyle w:val="Cm"/>
        <w:numPr>
          <w:ilvl w:val="0"/>
          <w:numId w:val="30"/>
        </w:numPr>
        <w:rPr>
          <w:bCs/>
          <w:szCs w:val="24"/>
        </w:rPr>
      </w:pPr>
      <w:r>
        <w:rPr>
          <w:bCs/>
          <w:szCs w:val="24"/>
        </w:rPr>
        <w:t>Melléklet Mórágy Község 115</w:t>
      </w:r>
      <w:r w:rsidRPr="00D54397">
        <w:rPr>
          <w:bCs/>
          <w:szCs w:val="24"/>
        </w:rPr>
        <w:t>/2015.</w:t>
      </w:r>
      <w:r w:rsidR="00E67FE1">
        <w:rPr>
          <w:bCs/>
          <w:szCs w:val="24"/>
        </w:rPr>
        <w:t>(XI.12.)</w:t>
      </w:r>
      <w:r w:rsidRPr="00D54397">
        <w:rPr>
          <w:bCs/>
          <w:szCs w:val="24"/>
        </w:rPr>
        <w:t xml:space="preserve"> </w:t>
      </w:r>
      <w:r w:rsidR="00E67FE1">
        <w:rPr>
          <w:bCs/>
          <w:szCs w:val="24"/>
        </w:rPr>
        <w:t>Képviselő-testületi</w:t>
      </w:r>
      <w:r w:rsidRPr="00D54397">
        <w:rPr>
          <w:bCs/>
          <w:szCs w:val="24"/>
        </w:rPr>
        <w:t xml:space="preserve"> határozatához</w:t>
      </w:r>
    </w:p>
    <w:p w:rsidR="00D54397" w:rsidRPr="00D54397" w:rsidRDefault="00D54397" w:rsidP="00D54397">
      <w:pPr>
        <w:pStyle w:val="Cm"/>
        <w:jc w:val="both"/>
        <w:rPr>
          <w:b w:val="0"/>
          <w:bCs/>
          <w:color w:val="FF0000"/>
          <w:szCs w:val="24"/>
        </w:rPr>
      </w:pPr>
    </w:p>
    <w:p w:rsidR="00D54397" w:rsidRPr="00D54397" w:rsidRDefault="00D54397" w:rsidP="00D54397">
      <w:pPr>
        <w:pStyle w:val="Cm"/>
        <w:rPr>
          <w:b w:val="0"/>
          <w:bCs/>
          <w:szCs w:val="24"/>
        </w:rPr>
      </w:pPr>
      <w:r w:rsidRPr="00D54397">
        <w:rPr>
          <w:b w:val="0"/>
          <w:bCs/>
          <w:szCs w:val="24"/>
        </w:rPr>
        <w:t>A TERVEZŐVEL KÖZÖSEN KIALAKÍTOTT</w:t>
      </w:r>
    </w:p>
    <w:p w:rsidR="00D54397" w:rsidRPr="00D54397" w:rsidRDefault="00D54397" w:rsidP="00D54397">
      <w:pPr>
        <w:pStyle w:val="Cm"/>
        <w:rPr>
          <w:bCs/>
          <w:szCs w:val="24"/>
        </w:rPr>
      </w:pPr>
      <w:r w:rsidRPr="00D54397">
        <w:rPr>
          <w:bCs/>
          <w:szCs w:val="24"/>
        </w:rPr>
        <w:t>ÖNKORMÁNYZATI ÁLLÁSFOGLALÁS</w:t>
      </w:r>
    </w:p>
    <w:p w:rsidR="00D54397" w:rsidRDefault="00D54397" w:rsidP="00C35210">
      <w:pPr>
        <w:pStyle w:val="Alcm"/>
        <w:rPr>
          <w:sz w:val="24"/>
        </w:rPr>
      </w:pPr>
      <w:r w:rsidRPr="00D54397">
        <w:rPr>
          <w:sz w:val="24"/>
        </w:rPr>
        <w:t xml:space="preserve">Mórágy </w:t>
      </w:r>
      <w:r>
        <w:rPr>
          <w:sz w:val="24"/>
        </w:rPr>
        <w:t>K</w:t>
      </w:r>
      <w:r w:rsidRPr="00D54397">
        <w:rPr>
          <w:sz w:val="24"/>
        </w:rPr>
        <w:t xml:space="preserve">özség 2015. évi településrendezési tervének módosításához </w:t>
      </w:r>
    </w:p>
    <w:p w:rsidR="00C35210" w:rsidRPr="00C35210" w:rsidRDefault="00C35210" w:rsidP="00C35210">
      <w:pPr>
        <w:pStyle w:val="Alcm"/>
        <w:rPr>
          <w:sz w:val="24"/>
        </w:rPr>
      </w:pPr>
    </w:p>
    <w:p w:rsidR="00D54397" w:rsidRPr="00EC5792" w:rsidRDefault="00D54397" w:rsidP="00D54397">
      <w:pPr>
        <w:pStyle w:val="Szvegtrzsbehzssal"/>
        <w:rPr>
          <w:szCs w:val="24"/>
          <w:u w:val="none"/>
        </w:rPr>
      </w:pPr>
      <w:r w:rsidRPr="00EC5792">
        <w:rPr>
          <w:szCs w:val="24"/>
          <w:u w:val="none"/>
        </w:rPr>
        <w:t xml:space="preserve">A település rendezési tervének egyeztetési anyagát az Önkormányzat elkészíttette, és egyeztetésre megküldte a 314/2012. (XI. 8.) Kormányrendelet (továbbiakban röviden </w:t>
      </w:r>
      <w:proofErr w:type="spellStart"/>
      <w:r w:rsidRPr="00EC5792">
        <w:rPr>
          <w:szCs w:val="24"/>
          <w:u w:val="none"/>
        </w:rPr>
        <w:t>EljR</w:t>
      </w:r>
      <w:proofErr w:type="spellEnd"/>
      <w:r w:rsidRPr="00EC5792">
        <w:rPr>
          <w:szCs w:val="24"/>
          <w:u w:val="none"/>
        </w:rPr>
        <w:t xml:space="preserve">.) szerint, az abban érdekelt szerveknek.  Az egyeztetési anyagra érkezett közbenső véleményeket az alábbiakban ismertetjük: </w:t>
      </w:r>
    </w:p>
    <w:p w:rsidR="00D54397" w:rsidRPr="00D54397" w:rsidRDefault="00D54397" w:rsidP="00D54397">
      <w:pPr>
        <w:tabs>
          <w:tab w:val="left" w:pos="5580"/>
          <w:tab w:val="left" w:pos="8100"/>
        </w:tabs>
        <w:spacing w:before="120"/>
        <w:jc w:val="both"/>
        <w:rPr>
          <w:b/>
          <w:szCs w:val="24"/>
        </w:rPr>
      </w:pPr>
    </w:p>
    <w:p w:rsidR="00D54397" w:rsidRPr="00D54397" w:rsidRDefault="00D54397" w:rsidP="00D54397">
      <w:pPr>
        <w:ind w:firstLine="360"/>
        <w:jc w:val="both"/>
        <w:rPr>
          <w:szCs w:val="24"/>
        </w:rPr>
      </w:pPr>
      <w:r w:rsidRPr="00D54397">
        <w:rPr>
          <w:szCs w:val="24"/>
        </w:rPr>
        <w:t>Az egyeztetési anyagra nyilatkozatot nem küldött: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Közép-dunántúli Vízügyi Igazgatóság</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proofErr w:type="spellStart"/>
      <w:r w:rsidRPr="00EC5792">
        <w:rPr>
          <w:b/>
          <w:szCs w:val="24"/>
          <w:u w:val="none"/>
        </w:rPr>
        <w:t>Forster</w:t>
      </w:r>
      <w:proofErr w:type="spellEnd"/>
      <w:r w:rsidRPr="00EC5792">
        <w:rPr>
          <w:b/>
          <w:szCs w:val="24"/>
          <w:u w:val="none"/>
        </w:rPr>
        <w:t xml:space="preserve"> Gyula Nemzeti Örökséggazdálkodási és Szolgáltatási Központ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Alsónána Önkormányzata</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Bátaapáti Önkormányzata</w:t>
      </w:r>
    </w:p>
    <w:p w:rsidR="00D54397" w:rsidRPr="00EC5792" w:rsidRDefault="00D54397" w:rsidP="00D54397">
      <w:pPr>
        <w:jc w:val="both"/>
        <w:rPr>
          <w:color w:val="FF0000"/>
          <w:szCs w:val="24"/>
          <w:u w:val="none"/>
        </w:rPr>
      </w:pPr>
    </w:p>
    <w:p w:rsidR="00D54397" w:rsidRPr="00D54397" w:rsidRDefault="00D54397" w:rsidP="00D54397">
      <w:pPr>
        <w:ind w:firstLine="360"/>
        <w:jc w:val="both"/>
        <w:rPr>
          <w:szCs w:val="24"/>
        </w:rPr>
      </w:pPr>
      <w:r w:rsidRPr="00D54397">
        <w:rPr>
          <w:szCs w:val="24"/>
        </w:rPr>
        <w:t>Az egyeztetési anyagra nyilatkozatot küldött: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Tolna Megyei Kormányhivatal Építésügyi, Hatósági, Oktatási és Törvényességi Felügyeleti Főosztály, Építésügyi Osztály TOD/25/227-2/2015. (09. 24.) </w:t>
      </w:r>
      <w:r w:rsidRPr="00EC5792">
        <w:rPr>
          <w:szCs w:val="24"/>
          <w:u w:val="none"/>
        </w:rPr>
        <w:t>számú levelében a tervmódosítással kapcsolatba az alábbi véleményt adja:</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Az egyes tervek, illetve programok környezeti vizsgálatáról szóló 2/2005. (I. 11.) Korm. rendeletben (továbbiakban Kr.) foglaltaknak megfelelően a kidolgozónak ki kell kérni a Kr. rendelet 3. </w:t>
      </w:r>
      <w:r w:rsidR="00E67FE1" w:rsidRPr="00EC5792">
        <w:rPr>
          <w:szCs w:val="24"/>
          <w:u w:val="none"/>
        </w:rPr>
        <w:t>számú mellékletben</w:t>
      </w:r>
      <w:r w:rsidRPr="00EC5792">
        <w:rPr>
          <w:szCs w:val="24"/>
          <w:u w:val="none"/>
        </w:rPr>
        <w:t xml:space="preserve"> meghatározott környezet védelméért felelős közigazgatási szervek véleményét arról, hogy a hatáskörükbe tartozó környezet-, vagy természetvédelmi szakterületet illetően várható-e jelentős környezeti hatás. A </w:t>
      </w:r>
      <w:proofErr w:type="spellStart"/>
      <w:r w:rsidRPr="00EC5792">
        <w:rPr>
          <w:szCs w:val="24"/>
          <w:u w:val="none"/>
        </w:rPr>
        <w:t>Kr-ben</w:t>
      </w:r>
      <w:proofErr w:type="spellEnd"/>
      <w:r w:rsidRPr="00EC5792">
        <w:rPr>
          <w:szCs w:val="24"/>
          <w:u w:val="none"/>
        </w:rPr>
        <w:t xml:space="preserve"> részletezett eljárás még nem történt meg. A most megküldött anyagban szerepel dokumentáció annak eldöntésére, hogy várható-e jelentős környezeti hatás. De erre vonatkozóan kérelem még nem érkezett. Kérte az államigazgatási szervek véleményének kikérését. A képviselő-testület döntése csak a környezet védelméért felelős szervek megkeresését, véleményük megismerését követően történhet. Kérte, hogy a Kr. szerinti </w:t>
      </w:r>
      <w:r w:rsidRPr="00EC5792">
        <w:rPr>
          <w:szCs w:val="24"/>
          <w:u w:val="none"/>
        </w:rPr>
        <w:lastRenderedPageBreak/>
        <w:t>megkeresésre kerüljön sor, mely után a képviselő-testület dönthet a várható környezeti hatás jelentőségéről.</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módosító rendelet tervezet 2. § (2) bekezdése az alaprendelet 8. § (2) bekezdését változtatja meg. Az előírás elhagyását kérjük, a jogszabályok hierarchiájából következően a magasabb szintű jogszabályok, illetve a jogszabályok betartandók, akkor is, ha azt a HÉSZ nem írja elő.</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A módosító rendelet 6 § (1) bekezdése a 14 § (1) bekezdését tervezi megváltoztatni. Az előírásban a közlekedési területeken elhelyezhető épületek és létesítmények körét részletezi, azzal, hogy a közlekedési felügyelet hozzájárulásával történhet. A </w:t>
      </w:r>
      <w:proofErr w:type="spellStart"/>
      <w:r w:rsidRPr="00EC5792">
        <w:rPr>
          <w:szCs w:val="24"/>
          <w:u w:val="none"/>
        </w:rPr>
        <w:t>HÉSZ-ben</w:t>
      </w:r>
      <w:proofErr w:type="spellEnd"/>
      <w:r w:rsidRPr="00EC5792">
        <w:rPr>
          <w:szCs w:val="24"/>
          <w:u w:val="none"/>
        </w:rPr>
        <w:t xml:space="preserve"> nem lehet kikötni a közlekedési felügyelet hozzájárulását. Az engedélyezésre vonatkozóan a Kormányrendelet írja le a szabályokat, illetve a hozzájárulást a tulajdonos, vagy a kezelő adhat. Kérte a szabályozás átfogalmazását.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Javasolta továbbá ezt a bekezdést átgondolni abból a szempontból, hogy a reklám célú hirdetőtáblák elhelyezhetővé váljanak.</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A módosító rendelet tervezetében a 9. § (1) bekezdése az alaprendelet 21. § (2) bekezdését tervezi megváltoztatni. Itt kérte az előírás törlését, mivel az önkormányzatnak nincs felhatalmazása arra, hogy a régészeti területek vonatkozásában a szakhatósági bevonás hatáskörében szabályokat alkosson. </w:t>
      </w:r>
    </w:p>
    <w:p w:rsidR="00D54397" w:rsidRPr="00EC5792" w:rsidRDefault="00D54397" w:rsidP="00D54397">
      <w:pPr>
        <w:numPr>
          <w:ilvl w:val="0"/>
          <w:numId w:val="25"/>
        </w:numPr>
        <w:tabs>
          <w:tab w:val="left" w:pos="5580"/>
          <w:tab w:val="left" w:pos="8100"/>
        </w:tabs>
        <w:jc w:val="both"/>
        <w:rPr>
          <w:i/>
          <w:szCs w:val="24"/>
          <w:u w:val="none"/>
        </w:rPr>
      </w:pPr>
      <w:r w:rsidRPr="00EC5792">
        <w:rPr>
          <w:szCs w:val="24"/>
          <w:u w:val="none"/>
        </w:rPr>
        <w:t xml:space="preserve">A módosító rendelet 10. és 11. § előírásában a település szakvéleményét is ki kell kérni. Az elgondolást támogatta, viszont a kérdéskörre a településképi véleményezési eljárás a megfelelő. Kérte ennek megfelelően a módosítást átfogalmazni, illetve a településképi véleményezési eljárásról szóló rendelet tervezetet megalkotni. </w:t>
      </w:r>
      <w:r w:rsidRPr="00EC5792">
        <w:rPr>
          <w:i/>
          <w:szCs w:val="24"/>
          <w:u w:val="none"/>
        </w:rPr>
        <w:t>A rendelet tervezet 10. §</w:t>
      </w:r>
      <w:proofErr w:type="spellStart"/>
      <w:r w:rsidRPr="00EC5792">
        <w:rPr>
          <w:i/>
          <w:szCs w:val="24"/>
          <w:u w:val="none"/>
        </w:rPr>
        <w:t>-ból</w:t>
      </w:r>
      <w:proofErr w:type="spellEnd"/>
      <w:r w:rsidRPr="00EC5792">
        <w:rPr>
          <w:i/>
          <w:szCs w:val="24"/>
          <w:u w:val="none"/>
        </w:rPr>
        <w:t xml:space="preserve"> törlésre kerül a települési főépítész szakvéleménye szövegrész, a 11. § pedig teljes egészében törlésre kerül. Az önkormányzat képviselő-testülete tájékoztatva lett a településképi véleményezési eljárásról szóló helyi rendelet lényegéről és megalkotásának szükségességérő a későbbiekben hoz döntést.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módosító rendelet 19. § előírásaival kerül az alaprendeletbe a bányászati tevékenységek területeinek előírásai. Az előírás (2) bekezdésében konténer jellegű építmények elhelyezését teszik lehetővé. Emellett szükségesnek gondolta az ilyen építmények funkciójának is elsődleges szempontként a meghatározását. Kérte a szabályozás kiegészítését.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A módosító rendelet tervezet mellékleteiben a vegyes és gazdasági területekre vonatkozó építési és telekalakítási előírások szerepelnek. Kérte egyértelműen meghatározni azt, hogy a táblázatban lévő számadatok a legkisebb telek </w:t>
      </w:r>
      <w:proofErr w:type="gramStart"/>
      <w:r w:rsidRPr="00EC5792">
        <w:rPr>
          <w:szCs w:val="24"/>
          <w:u w:val="none"/>
        </w:rPr>
        <w:t>szélességére</w:t>
      </w:r>
      <w:proofErr w:type="gramEnd"/>
      <w:r w:rsidRPr="00EC5792">
        <w:rPr>
          <w:szCs w:val="24"/>
          <w:u w:val="none"/>
        </w:rPr>
        <w:t xml:space="preserve"> mélységére, illetve telekterületére vonatkozóan a kialakítható vagy a beépíthető telekre vonatkozik. Kérte a többi építési övezetnél is egyértelművé tenni a szabályozást.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A jogszabályszerkesztésről szóló 61/2009. (XII. 14.) IRM rendelet 6. § b) pontja értelmében nem vezethető be rövid </w:t>
      </w:r>
      <w:proofErr w:type="gramStart"/>
      <w:r w:rsidRPr="00EC5792">
        <w:rPr>
          <w:szCs w:val="24"/>
          <w:u w:val="none"/>
        </w:rPr>
        <w:t>megjelölés  -</w:t>
      </w:r>
      <w:proofErr w:type="gramEnd"/>
      <w:r w:rsidRPr="00EC5792">
        <w:rPr>
          <w:szCs w:val="24"/>
          <w:u w:val="none"/>
        </w:rPr>
        <w:t xml:space="preserve"> többek között - a jogszabály tervezetének és a jogszabály tervezete szerkezeti egységének a címében, a jogszabály tervezetének a preambulumában, a bevezető részében. A rövidíteni kívánt jogszabály elnevezése tekintetében rövid megjelölését bevezetni a normaszövegben történő első előforduláskor kell.</w:t>
      </w:r>
    </w:p>
    <w:p w:rsidR="00D54397" w:rsidRPr="00EC5792" w:rsidRDefault="00D54397" w:rsidP="00D54397">
      <w:pPr>
        <w:numPr>
          <w:ilvl w:val="0"/>
          <w:numId w:val="25"/>
        </w:numPr>
        <w:tabs>
          <w:tab w:val="left" w:pos="5580"/>
          <w:tab w:val="left" w:pos="8100"/>
        </w:tabs>
        <w:jc w:val="both"/>
        <w:rPr>
          <w:szCs w:val="24"/>
          <w:u w:val="none"/>
        </w:rPr>
      </w:pPr>
      <w:proofErr w:type="gramStart"/>
      <w:r w:rsidRPr="00EC5792">
        <w:rPr>
          <w:szCs w:val="24"/>
          <w:u w:val="none"/>
        </w:rPr>
        <w:t>A</w:t>
      </w:r>
      <w:proofErr w:type="gramEnd"/>
      <w:r w:rsidRPr="00EC5792">
        <w:rPr>
          <w:szCs w:val="24"/>
          <w:u w:val="none"/>
        </w:rPr>
        <w:t xml:space="preserve"> IRM rendelet 54. § (1) bekezdése szerint nem az eredeti jog</w:t>
      </w:r>
      <w:r w:rsidR="006D31D4">
        <w:rPr>
          <w:szCs w:val="24"/>
          <w:u w:val="none"/>
        </w:rPr>
        <w:t xml:space="preserve">alkotói hatáskörben megalkotni </w:t>
      </w:r>
      <w:r w:rsidRPr="00EC5792">
        <w:rPr>
          <w:szCs w:val="24"/>
          <w:u w:val="none"/>
        </w:rPr>
        <w:t xml:space="preserve">tervezett rendelet bevezető részében egyértelműen meg kell jelölni a jogszabály egyes rendelkezéseinek a megalkotásához szükséges valamennyi olyan felhatalmazó rendelkezést megállapító jogszabályi rendelkezést, amely alapján a rendeletet kiadják. Az IRM rendelet 55. § (1) bekezdése alapján a bevezető részben a rendeletalkotásra felhatalmazást adó rendelkezés vagy az eredeti jogalkotói hatáskört megállapító rendelkezés után meg kell jelölni azt a feladatkört megállapító jogszabályi rendelkezést, amely alapján a jogszabályt kiadják. Az IRM rendelet 55. § (5) bekezdése </w:t>
      </w:r>
      <w:r w:rsidRPr="00EC5792">
        <w:rPr>
          <w:szCs w:val="24"/>
          <w:u w:val="none"/>
        </w:rPr>
        <w:lastRenderedPageBreak/>
        <w:t xml:space="preserve">rögzíti, hogy az önkormányzati rendelet bevezető részének a megszövegezésekor az önkormányzat feladatköreként az alaptörvény 32. cikk (1) bekezdés megfelelő pontját, a helyi önkormányzatokról szóló törvénynek a feladatkört megállapító rendelkezését vagy más törvénynek a feladatkört megállapító rendelkezését kell feltüntetni. A tervezet bevezető részében a rendelkezésre felhatalmazást adó valamennyi rendelkezést, valamint a feladatkört megállapító jogszabályi rendelkezéseket is fel kell tüntetni. A felhatalmazó rendelkezések az 1997. évi LXXVIII. törvény 62. § (6) bekezdés 6. pontja. </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Az 1997. évi LXXVIII. törvény 8. § (2) bekezdése rögzíti, hogy a településfejlesztési koncepciót, az integrált településfejlesztési stratégiát és a településrendezési eszközöket a települési önkormányzat a településfejlesztési koncepció, az integrált településfejlesztési stratégia és a településrendezési eszközök elkészítéséről és elfogadásáról szóló kormányrendeletben foglaltak szerint a megállapításuk előtt véleményezteti. a tervezet bevezető része nem jelöli meg a véleményezési jogkörrel rendelkező szerv véleményezésének tényét.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tervezet 7. § (1)-(2) bekezdéseiben, a 8. §</w:t>
      </w:r>
      <w:proofErr w:type="spellStart"/>
      <w:r w:rsidRPr="00EC5792">
        <w:rPr>
          <w:szCs w:val="24"/>
          <w:u w:val="none"/>
        </w:rPr>
        <w:t>-ban</w:t>
      </w:r>
      <w:proofErr w:type="spellEnd"/>
      <w:r w:rsidRPr="00EC5792">
        <w:rPr>
          <w:szCs w:val="24"/>
          <w:u w:val="none"/>
        </w:rPr>
        <w:t>, a 9. § (1)-(2) bekezdéseiben, a 10. §-12 §</w:t>
      </w:r>
      <w:proofErr w:type="spellStart"/>
      <w:r w:rsidRPr="00EC5792">
        <w:rPr>
          <w:szCs w:val="24"/>
          <w:u w:val="none"/>
        </w:rPr>
        <w:t>-aiban</w:t>
      </w:r>
      <w:proofErr w:type="spellEnd"/>
      <w:r w:rsidRPr="00EC5792">
        <w:rPr>
          <w:szCs w:val="24"/>
          <w:u w:val="none"/>
        </w:rPr>
        <w:t>, a 13. § (1)-(2) bekezdéseiben "az alábbi rendelkezés lép" kifejezés helyett " a következő rendelkezés lép" kifejezés használandó, továbbá a 7. § (1) bekezdését alábbiak szerint szükséges módosítani: A Rendelet 15. § (1) bekezdése helyébe a következő rendelkezés lép: "(1) V-1 jelű vízgazdálkodási területen csak vízkárelhárítást szolgáló építmények helyezhetők el."</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tervezet 14. § - 16. §</w:t>
      </w:r>
      <w:proofErr w:type="spellStart"/>
      <w:r w:rsidRPr="00EC5792">
        <w:rPr>
          <w:szCs w:val="24"/>
          <w:u w:val="none"/>
        </w:rPr>
        <w:t>-ait</w:t>
      </w:r>
      <w:proofErr w:type="spellEnd"/>
      <w:r w:rsidRPr="00EC5792">
        <w:rPr>
          <w:szCs w:val="24"/>
          <w:u w:val="none"/>
        </w:rPr>
        <w:t xml:space="preserve"> az alábbiak szerint szükséges módosítani: 14. § A Rendelet 2. § (3) bekezdésében az "engedélyezhető" szövegrész helyébe a "végezhető"" szöveg lép. 15. § A Rendelet 4. § (4) bekezdésében a "területén" szövegrész helyébe a "belterületen" szöveg lép. 16. § A Rendelet 30-át követő a "Tájképvédelmi területeken történő építés feltételei" cím szövegrész helyébe a "Tájképvédelmi szempontból kiemelten kezelendő terület övezetében történő építés feltételei" szöveg lép. </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tervezet 17. § és 18. §</w:t>
      </w:r>
      <w:proofErr w:type="spellStart"/>
      <w:r w:rsidRPr="00EC5792">
        <w:rPr>
          <w:szCs w:val="24"/>
          <w:u w:val="none"/>
        </w:rPr>
        <w:t>-aiban</w:t>
      </w:r>
      <w:proofErr w:type="spellEnd"/>
      <w:r w:rsidRPr="00EC5792">
        <w:rPr>
          <w:szCs w:val="24"/>
          <w:u w:val="none"/>
        </w:rPr>
        <w:t xml:space="preserve"> "az alábbi" kifejezés helyett "a következő" kifejezés használandó.</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Az IRM rendelet alapján a tervezet 20. § (1) bekezdésének a) - c) pontjait az alábbiak szerint kell módosítani: 1. melléklete szerinti 2. melléklettel, 2. melléklete szerinti 3. melléklettel, 3. melléklete szerinti 4. melléklettel.</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tervezet 21. § (1) bekezdésében és a 22. §</w:t>
      </w:r>
      <w:proofErr w:type="spellStart"/>
      <w:r w:rsidRPr="00EC5792">
        <w:rPr>
          <w:szCs w:val="24"/>
          <w:u w:val="none"/>
        </w:rPr>
        <w:t>-ában</w:t>
      </w:r>
      <w:proofErr w:type="spellEnd"/>
      <w:r w:rsidRPr="00EC5792">
        <w:rPr>
          <w:szCs w:val="24"/>
          <w:u w:val="none"/>
        </w:rPr>
        <w:t xml:space="preserve"> foglalt rendelkezéseket egyetlen szakaszban kell feltüntetni. Helyesen: Hatályát veszti a Rendelet1. melléklete, a Rendelet 1. § (1), (4) bekezdései, a 2. § (4) bekezdése, a 3. § (1), (3) bekezdései, a 7. § (1)-(6) bekezdései</w:t>
      </w:r>
      <w:proofErr w:type="gramStart"/>
      <w:r w:rsidRPr="00EC5792">
        <w:rPr>
          <w:szCs w:val="24"/>
          <w:u w:val="none"/>
        </w:rPr>
        <w:t>,,</w:t>
      </w:r>
      <w:proofErr w:type="gramEnd"/>
      <w:r w:rsidRPr="00EC5792">
        <w:rPr>
          <w:szCs w:val="24"/>
          <w:u w:val="none"/>
        </w:rPr>
        <w:t xml:space="preserve"> 7. § (9)-(10), (12) bekezdései, a 10. § (2) bekezdése, a 14. § (2) bekezdése, a 16. § (3) bekezdése, a 21. § (3), (7),(9) bekezdése, a 28. §, a 31. § (4) bekezdése.</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A tervezet 23. § (2) bekezdése a következőképp módosítandó: E rendelet - 20. § (1) bekezdés c) pontjában foglalt kivétellel - az (1) bekezdés hatályba lépését követő napon lép hatályba.</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Kérte az átdolgozott anyagot ellenjegyezni a jegyzőnek törvényesség, jogalkotás szempontból, illetve a települési főépítésznek szakmai közreműködő szempontból. Felhívta a figyelmet, hogy települési főépítész közreműködése a teljes egyeztetési eljárás során szükséges, mivel - az </w:t>
      </w:r>
      <w:proofErr w:type="spellStart"/>
      <w:r w:rsidRPr="00EC5792">
        <w:rPr>
          <w:szCs w:val="24"/>
          <w:u w:val="none"/>
        </w:rPr>
        <w:t>Étv</w:t>
      </w:r>
      <w:proofErr w:type="spellEnd"/>
      <w:r w:rsidRPr="00EC5792">
        <w:rPr>
          <w:szCs w:val="24"/>
          <w:u w:val="none"/>
        </w:rPr>
        <w:t xml:space="preserve">. 6/A § (3) bekezdése alapján - az önkormányzat településrendezési feladatát települési vagy térségi önkormányzati főépítész közreműködésével látja el. Kérte az egyeztetési eljárás minden szakaszában főépítészt alkalmazni, mivel alkalmazása az </w:t>
      </w:r>
      <w:proofErr w:type="spellStart"/>
      <w:r w:rsidRPr="00EC5792">
        <w:rPr>
          <w:szCs w:val="24"/>
          <w:u w:val="none"/>
        </w:rPr>
        <w:t>Étv</w:t>
      </w:r>
      <w:proofErr w:type="spellEnd"/>
      <w:r w:rsidRPr="00EC5792">
        <w:rPr>
          <w:szCs w:val="24"/>
          <w:u w:val="none"/>
        </w:rPr>
        <w:t xml:space="preserve">. rendelkezése alapján a rendeletalkotási folyamathoz szükséges eljárási szabálynak minősül, amelynek sérelme a megalkotni kívánt rendelet közjogi érvénytelenségét eredményezi. A hivatkozott eljárási jog sérelmének fennállásának esetén az illetékes megyei kormányhivatal törvényességi </w:t>
      </w:r>
      <w:r w:rsidRPr="00EC5792">
        <w:rPr>
          <w:szCs w:val="24"/>
          <w:u w:val="none"/>
        </w:rPr>
        <w:lastRenderedPageBreak/>
        <w:t>felügyeleti eljárás keretében vizsgálhatja eljárásjogi és anyagi szempontból a településrendezési döntés jogszerűségét.</w:t>
      </w:r>
    </w:p>
    <w:p w:rsidR="00D54397" w:rsidRPr="00EC5792" w:rsidRDefault="00D54397" w:rsidP="00D54397">
      <w:pPr>
        <w:numPr>
          <w:ilvl w:val="0"/>
          <w:numId w:val="25"/>
        </w:numPr>
        <w:tabs>
          <w:tab w:val="left" w:pos="5580"/>
          <w:tab w:val="left" w:pos="8100"/>
        </w:tabs>
        <w:jc w:val="both"/>
        <w:rPr>
          <w:szCs w:val="24"/>
          <w:u w:val="none"/>
        </w:rPr>
      </w:pPr>
      <w:r w:rsidRPr="00EC5792">
        <w:rPr>
          <w:szCs w:val="24"/>
          <w:u w:val="none"/>
        </w:rPr>
        <w:t xml:space="preserve">Felhívta a figyelmet, hogy az </w:t>
      </w:r>
      <w:proofErr w:type="spellStart"/>
      <w:r w:rsidRPr="00EC5792">
        <w:rPr>
          <w:szCs w:val="24"/>
          <w:u w:val="none"/>
        </w:rPr>
        <w:t>ELjR</w:t>
      </w:r>
      <w:proofErr w:type="spellEnd"/>
      <w:r w:rsidRPr="00EC5792">
        <w:rPr>
          <w:szCs w:val="24"/>
          <w:u w:val="none"/>
        </w:rPr>
        <w:t>. 45. § (2) bekezdése alapján a helyi építési szabályrendelet módosító rendeletét a képviselő-testületnek legkésőbb 2015. december 31. napjáig el kell fogadnia.</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Fejér Megyei Kormányhivatal Környezetvédelmi és Természetvédelmi Főosztály KTF-19157/2015. (09. 28.) </w:t>
      </w:r>
      <w:r w:rsidRPr="00EC5792">
        <w:rPr>
          <w:szCs w:val="24"/>
          <w:u w:val="none"/>
        </w:rPr>
        <w:t>számú levelében az alábbi tájékoztatást adta:</w:t>
      </w:r>
    </w:p>
    <w:p w:rsidR="00D54397" w:rsidRPr="00EC5792" w:rsidRDefault="00D54397" w:rsidP="00D54397">
      <w:pPr>
        <w:numPr>
          <w:ilvl w:val="0"/>
          <w:numId w:val="26"/>
        </w:numPr>
        <w:tabs>
          <w:tab w:val="left" w:pos="5580"/>
          <w:tab w:val="left" w:pos="8100"/>
        </w:tabs>
        <w:jc w:val="both"/>
        <w:rPr>
          <w:b/>
          <w:szCs w:val="24"/>
          <w:u w:val="none"/>
        </w:rPr>
      </w:pPr>
      <w:r w:rsidRPr="00EC5792">
        <w:rPr>
          <w:szCs w:val="24"/>
          <w:u w:val="none"/>
        </w:rPr>
        <w:t xml:space="preserve">A tervdokumentáción belül, a beérkezett előzetes vélemények között, a Duna-Dráva Nemzeti Park Igazgatóság DDNPI 854-12/2015. számú tájékoztatása alapján a 050, 051, 052, 053/1, 053/2 és a 054 </w:t>
      </w:r>
      <w:proofErr w:type="spellStart"/>
      <w:proofErr w:type="gramStart"/>
      <w:r w:rsidRPr="00EC5792">
        <w:rPr>
          <w:szCs w:val="24"/>
          <w:u w:val="none"/>
        </w:rPr>
        <w:t>hrsz-ú</w:t>
      </w:r>
      <w:proofErr w:type="spellEnd"/>
      <w:r w:rsidRPr="00EC5792">
        <w:rPr>
          <w:szCs w:val="24"/>
          <w:u w:val="none"/>
        </w:rPr>
        <w:t xml:space="preserve">  földrészleteket</w:t>
      </w:r>
      <w:proofErr w:type="gramEnd"/>
      <w:r w:rsidRPr="00EC5792">
        <w:rPr>
          <w:szCs w:val="24"/>
          <w:u w:val="none"/>
        </w:rPr>
        <w:t xml:space="preserve"> érintő magterületi kivonásról a Földművelésügyi Minisztérium Környezetügyért, Agrárfejlesztésért és </w:t>
      </w:r>
      <w:proofErr w:type="spellStart"/>
      <w:r w:rsidRPr="00EC5792">
        <w:rPr>
          <w:szCs w:val="24"/>
          <w:u w:val="none"/>
        </w:rPr>
        <w:t>Hungarikumokért</w:t>
      </w:r>
      <w:proofErr w:type="spellEnd"/>
      <w:r w:rsidRPr="00EC5792">
        <w:rPr>
          <w:szCs w:val="24"/>
          <w:u w:val="none"/>
        </w:rPr>
        <w:t xml:space="preserve"> Felelős Államtitkárságának </w:t>
      </w:r>
      <w:proofErr w:type="spellStart"/>
      <w:r w:rsidRPr="00EC5792">
        <w:rPr>
          <w:szCs w:val="24"/>
          <w:u w:val="none"/>
        </w:rPr>
        <w:t>Természetmegőrzési</w:t>
      </w:r>
      <w:proofErr w:type="spellEnd"/>
      <w:r w:rsidRPr="00EC5792">
        <w:rPr>
          <w:szCs w:val="24"/>
          <w:u w:val="none"/>
        </w:rPr>
        <w:t xml:space="preserve"> Főosztályával a szakmai egyeztetése még nem zárult le. Fentiekre figyelemmel, </w:t>
      </w:r>
      <w:proofErr w:type="gramStart"/>
      <w:r w:rsidRPr="00EC5792">
        <w:rPr>
          <w:szCs w:val="24"/>
          <w:u w:val="none"/>
        </w:rPr>
        <w:t>ezen</w:t>
      </w:r>
      <w:proofErr w:type="gramEnd"/>
      <w:r w:rsidRPr="00EC5792">
        <w:rPr>
          <w:szCs w:val="24"/>
          <w:u w:val="none"/>
        </w:rPr>
        <w:t xml:space="preserve"> területeket jelenleg a Főosztály az országos ökológiai hálózat magterület övezetének elemeként tartja számon, melyre figyelemmel jogszabályi előírás alapján új külszíni művelésű bányatelek nem létesíthető, azaz a településrendezési eszközökben az érintett területek vonatkozásában a különleges, beépítésre nem szánt bányászati területbe történő átsorolás nem támogatható. </w:t>
      </w:r>
      <w:r w:rsidRPr="00EC5792">
        <w:rPr>
          <w:i/>
          <w:szCs w:val="24"/>
          <w:u w:val="none"/>
        </w:rPr>
        <w:t xml:space="preserve">Az Önkormányzat tudomásul veszi az előbbiekben leírtakat. </w:t>
      </w:r>
    </w:p>
    <w:p w:rsidR="00D54397" w:rsidRPr="00EC5792" w:rsidRDefault="00D54397" w:rsidP="00D54397">
      <w:pPr>
        <w:numPr>
          <w:ilvl w:val="0"/>
          <w:numId w:val="26"/>
        </w:numPr>
        <w:tabs>
          <w:tab w:val="left" w:pos="5580"/>
          <w:tab w:val="left" w:pos="8100"/>
        </w:tabs>
        <w:jc w:val="both"/>
        <w:rPr>
          <w:szCs w:val="24"/>
          <w:u w:val="none"/>
        </w:rPr>
      </w:pPr>
      <w:r w:rsidRPr="00EC5792">
        <w:rPr>
          <w:szCs w:val="24"/>
          <w:u w:val="none"/>
        </w:rPr>
        <w:t xml:space="preserve">A tervezett módosítás ellen - a Mórágy 050, 051, 052, 053/1, 053/2, 054 </w:t>
      </w:r>
      <w:proofErr w:type="spellStart"/>
      <w:r w:rsidRPr="00EC5792">
        <w:rPr>
          <w:szCs w:val="24"/>
          <w:u w:val="none"/>
        </w:rPr>
        <w:t>hrsz-ú</w:t>
      </w:r>
      <w:proofErr w:type="spellEnd"/>
      <w:r w:rsidRPr="00EC5792">
        <w:rPr>
          <w:szCs w:val="24"/>
          <w:u w:val="none"/>
        </w:rPr>
        <w:t xml:space="preserve"> "Mórágy II. gránit (Nyugat) nevű bányatelek bányászati tevékenység végzésére alkalmas övezetbe sorolása kivételével - a vonatkozó hatályos jogszabályi előírások betartása mellett környezetvédelmi, valamint táj- és természetvédelmi szempontból nem emelt kifogást, azt elfogadásra javasolta.</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Fejér Megyei Katasztrófavédelmi Igazgatóság Igazgató-helyettesi Szervezet Katasztrófavédelmi Hatósági Osztály 35700/10952-1/2015. (19. 22.) </w:t>
      </w:r>
      <w:r w:rsidRPr="00EC5792">
        <w:rPr>
          <w:szCs w:val="24"/>
          <w:u w:val="none"/>
        </w:rPr>
        <w:t>számú levelében az alábbiakat adta elő:</w:t>
      </w:r>
    </w:p>
    <w:p w:rsidR="00D54397" w:rsidRPr="00EC5792" w:rsidRDefault="00D54397" w:rsidP="00D54397">
      <w:pPr>
        <w:numPr>
          <w:ilvl w:val="0"/>
          <w:numId w:val="27"/>
        </w:numPr>
        <w:tabs>
          <w:tab w:val="left" w:pos="5580"/>
          <w:tab w:val="left" w:pos="8100"/>
        </w:tabs>
        <w:jc w:val="both"/>
        <w:rPr>
          <w:szCs w:val="24"/>
          <w:u w:val="none"/>
        </w:rPr>
      </w:pPr>
      <w:r w:rsidRPr="00EC5792">
        <w:rPr>
          <w:szCs w:val="24"/>
          <w:u w:val="none"/>
        </w:rPr>
        <w:t>Mórágy település érinti a Mórágyi vízmű előzetesen lehatárolt hidrogeológiai "A" és "B" védőterületét és a Kismórágyi vízmű előzetesen lehatárolt hidrogeológiai "B" védőterületét.</w:t>
      </w:r>
    </w:p>
    <w:p w:rsidR="00D54397" w:rsidRPr="00EC5792" w:rsidRDefault="00D54397" w:rsidP="00D54397">
      <w:pPr>
        <w:numPr>
          <w:ilvl w:val="0"/>
          <w:numId w:val="27"/>
        </w:numPr>
        <w:tabs>
          <w:tab w:val="left" w:pos="5580"/>
          <w:tab w:val="left" w:pos="8100"/>
        </w:tabs>
        <w:jc w:val="both"/>
        <w:rPr>
          <w:b/>
          <w:i/>
          <w:color w:val="FF0000"/>
          <w:szCs w:val="24"/>
          <w:u w:val="none"/>
        </w:rPr>
      </w:pPr>
      <w:r w:rsidRPr="00EC5792">
        <w:rPr>
          <w:szCs w:val="24"/>
          <w:u w:val="none"/>
        </w:rPr>
        <w:t xml:space="preserve">A 253/1997. (XII. 20.) Korm. rendelet 2013. 01. 01-ével történő módosítását követően annak korábbi függeléke hatályát vesztette. A függelék tartalmazta a szennyvíztisztító, szennyvíziszap-kezelő, </w:t>
      </w:r>
      <w:proofErr w:type="spellStart"/>
      <w:r w:rsidRPr="00EC5792">
        <w:rPr>
          <w:szCs w:val="24"/>
          <w:u w:val="none"/>
        </w:rPr>
        <w:t>-tároló</w:t>
      </w:r>
      <w:proofErr w:type="spellEnd"/>
      <w:r w:rsidRPr="00EC5792">
        <w:rPr>
          <w:szCs w:val="24"/>
          <w:u w:val="none"/>
        </w:rPr>
        <w:t xml:space="preserve"> és </w:t>
      </w:r>
      <w:proofErr w:type="spellStart"/>
      <w:r w:rsidRPr="00EC5792">
        <w:rPr>
          <w:szCs w:val="24"/>
          <w:u w:val="none"/>
        </w:rPr>
        <w:t>-elhelyező</w:t>
      </w:r>
      <w:proofErr w:type="spellEnd"/>
      <w:r w:rsidRPr="00EC5792">
        <w:rPr>
          <w:szCs w:val="24"/>
          <w:u w:val="none"/>
        </w:rPr>
        <w:t xml:space="preserve"> építmények, átemelők legkisebb távolságát (védőterületet) a lakó-</w:t>
      </w:r>
      <w:proofErr w:type="gramStart"/>
      <w:r w:rsidRPr="00EC5792">
        <w:rPr>
          <w:szCs w:val="24"/>
          <w:u w:val="none"/>
        </w:rPr>
        <w:t>,  vegyes-</w:t>
      </w:r>
      <w:proofErr w:type="gramEnd"/>
      <w:r w:rsidRPr="00EC5792">
        <w:rPr>
          <w:szCs w:val="24"/>
          <w:u w:val="none"/>
        </w:rPr>
        <w:t xml:space="preserve">, gazdasági üdülő- és különleges területektől. A függelék hatályon kívül helyezésével jogszabály nem tartalmaz előírást a szükséges védőtávolságokról, ezért javasolta a védőtávolságok helyi rendeletbe történő előírását, megakadályozva ezzel az azok működéséből adódó későbbi panaszokat (zaj, bűz). </w:t>
      </w:r>
      <w:r w:rsidRPr="00EC5792">
        <w:rPr>
          <w:i/>
          <w:szCs w:val="24"/>
          <w:u w:val="none"/>
        </w:rPr>
        <w:t>A javaslatot az önkormányzat nem kívánja figyelembe venni.</w:t>
      </w:r>
    </w:p>
    <w:p w:rsidR="00D54397" w:rsidRPr="00EC5792" w:rsidRDefault="00D54397" w:rsidP="00D54397">
      <w:pPr>
        <w:numPr>
          <w:ilvl w:val="0"/>
          <w:numId w:val="27"/>
        </w:numPr>
        <w:tabs>
          <w:tab w:val="left" w:pos="5580"/>
          <w:tab w:val="left" w:pos="8100"/>
        </w:tabs>
        <w:jc w:val="both"/>
        <w:rPr>
          <w:szCs w:val="24"/>
          <w:u w:val="none"/>
        </w:rPr>
      </w:pPr>
      <w:r w:rsidRPr="00EC5792">
        <w:rPr>
          <w:szCs w:val="24"/>
          <w:u w:val="none"/>
        </w:rPr>
        <w:t xml:space="preserve">A rendezési tervben le kell határolni a magas talajvízállású és a vízjárta területeket, a hullámtereket és a nagyvízi meder területeket. Ezen területekre vonatkozó korlátozásokat a nagyvízi meder, a parti sáv, a vízjárta, és a fakadó vizek által veszélyeztetett területek használatáról és hasznosításáról, valamint </w:t>
      </w:r>
      <w:proofErr w:type="gramStart"/>
      <w:r w:rsidRPr="00EC5792">
        <w:rPr>
          <w:szCs w:val="24"/>
          <w:u w:val="none"/>
        </w:rPr>
        <w:t>a  folyók</w:t>
      </w:r>
      <w:proofErr w:type="gramEnd"/>
      <w:r w:rsidRPr="00EC5792">
        <w:rPr>
          <w:szCs w:val="24"/>
          <w:u w:val="none"/>
        </w:rPr>
        <w:t xml:space="preserve"> esetében a nagyvízi mederkezelési terv készítésének rendjére és tartalmára vonatkozó szabályokról szóló 83/2014. (III. 14.) Korm. rendelet szerint kell érvényesíteni.</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Duna-Dráva Nemzeti Park Igazgatóság DDNPI/854-17/2015. (09. 18.)</w:t>
      </w:r>
      <w:r w:rsidRPr="00EC5792">
        <w:rPr>
          <w:szCs w:val="24"/>
          <w:u w:val="none"/>
        </w:rPr>
        <w:t xml:space="preserve"> számú levelében a településrendezési terv tervezett módosítását az érintett módosítások tekintetében elfogadta.</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Tolna Megyei Katasztrófavédelmi Igazgatóság 3670/739-3/2015. ált. (09. 09.)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lastRenderedPageBreak/>
        <w:t>Közép-dunántúli Vízügyi Igazgatóság Tolna Megyei Szakaszmérnöksége Szek-0417-0004/2015. (10. 05.)</w:t>
      </w:r>
      <w:r w:rsidRPr="00EC5792">
        <w:rPr>
          <w:szCs w:val="24"/>
          <w:u w:val="none"/>
        </w:rPr>
        <w:t xml:space="preserve"> 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Tolna Megyei Kormányhivatal Népegészségügyi Főosztály TOR/084/00537-4/2015. (09. 25.)</w:t>
      </w:r>
      <w:r w:rsidRPr="00EC5792">
        <w:rPr>
          <w:szCs w:val="24"/>
          <w:u w:val="none"/>
        </w:rPr>
        <w:t xml:space="preserve"> számú levelében az alábbi véleményt adta:</w:t>
      </w:r>
    </w:p>
    <w:p w:rsidR="00D54397" w:rsidRPr="00EC5792" w:rsidRDefault="00D54397" w:rsidP="00D54397">
      <w:pPr>
        <w:numPr>
          <w:ilvl w:val="0"/>
          <w:numId w:val="28"/>
        </w:numPr>
        <w:tabs>
          <w:tab w:val="left" w:pos="5580"/>
          <w:tab w:val="left" w:pos="8100"/>
        </w:tabs>
        <w:jc w:val="both"/>
        <w:rPr>
          <w:szCs w:val="24"/>
          <w:u w:val="none"/>
        </w:rPr>
      </w:pPr>
      <w:r w:rsidRPr="00EC5792">
        <w:rPr>
          <w:szCs w:val="24"/>
          <w:u w:val="none"/>
        </w:rPr>
        <w:t>A településrendezési terv módosítása a község fejlesztési igényeivel összhangban van, a kitűzött célok (</w:t>
      </w:r>
      <w:proofErr w:type="spellStart"/>
      <w:r w:rsidRPr="00EC5792">
        <w:rPr>
          <w:szCs w:val="24"/>
          <w:u w:val="none"/>
        </w:rPr>
        <w:t>pl</w:t>
      </w:r>
      <w:proofErr w:type="spellEnd"/>
      <w:r w:rsidRPr="00EC5792">
        <w:rPr>
          <w:szCs w:val="24"/>
          <w:u w:val="none"/>
        </w:rPr>
        <w:t xml:space="preserve"> helyi munkalehetőség növelése</w:t>
      </w:r>
      <w:proofErr w:type="gramStart"/>
      <w:r w:rsidRPr="00EC5792">
        <w:rPr>
          <w:szCs w:val="24"/>
          <w:u w:val="none"/>
        </w:rPr>
        <w:t>)elérhetőek</w:t>
      </w:r>
      <w:proofErr w:type="gramEnd"/>
      <w:r w:rsidRPr="00EC5792">
        <w:rPr>
          <w:szCs w:val="24"/>
          <w:u w:val="none"/>
        </w:rPr>
        <w:t xml:space="preserve"> és az ezekhez rendelhető indikátorok kedvezően alakulhatnak (</w:t>
      </w:r>
      <w:proofErr w:type="spellStart"/>
      <w:r w:rsidRPr="00EC5792">
        <w:rPr>
          <w:szCs w:val="24"/>
          <w:u w:val="none"/>
        </w:rPr>
        <w:t>pl</w:t>
      </w:r>
      <w:proofErr w:type="spellEnd"/>
      <w:r w:rsidRPr="00EC5792">
        <w:rPr>
          <w:szCs w:val="24"/>
          <w:u w:val="none"/>
        </w:rPr>
        <w:t xml:space="preserve"> foglalkoztatottság), vagyis a helyben élők életkörülményei javulhatnak. Ugyanakkor a lakott területhez közel végzett bányászati tevékenység következtében a jelenlegi környezeti állapot alapvetően, visszafordíthatatlanul megváltozhat - növelve az ott élők egészségi kockázatát. A környezeti értékelés alapján megállapítottam, hogy a tervezett területmódosítások közegészségügyi, környezet-egészségügyi kockázatot jelenthetnek a lakott területeken - a várható légszennyezési és zajhatások miatt. Kockázat növelő tényező, hogy a módosításokkal érintett területek a jelenlegi részben védelmi rendeltetésű erdőterületből, részben pedig védett mezőgazdasági rendeltetésű területből - különleges beépítésre nem szánt bányaterület övezetbe kerülnek átsorolásra. Vagyis a községet övező - légtisztító és zajvédelmi hatású erdő helyett bánya létesül. A községben - elsősorban Kismórágyon - élők egészsége érdekében a várható kedvezőtlen hatásokkal kapcsolatos szükséges védelmi intézkedéseket meg kell tenni, és a területrendezési eszközök során figyelembe kell venni.</w:t>
      </w:r>
    </w:p>
    <w:p w:rsidR="00D54397" w:rsidRPr="00EC5792" w:rsidRDefault="00D54397" w:rsidP="00D54397">
      <w:pPr>
        <w:numPr>
          <w:ilvl w:val="0"/>
          <w:numId w:val="28"/>
        </w:numPr>
        <w:tabs>
          <w:tab w:val="left" w:pos="5580"/>
          <w:tab w:val="left" w:pos="8100"/>
        </w:tabs>
        <w:jc w:val="both"/>
        <w:rPr>
          <w:szCs w:val="24"/>
          <w:u w:val="none"/>
        </w:rPr>
      </w:pPr>
      <w:r w:rsidRPr="00EC5792">
        <w:rPr>
          <w:szCs w:val="24"/>
          <w:u w:val="none"/>
        </w:rPr>
        <w:t>A környezeti értékelés szerint a vizsgálati terület a sérülékeny mórágyi és kismórágyi vízbázisok védőterületét nem érinti. Azonban a kapcsolódó tevékenységek során (szállítás, veszélyes hulladékok kezelése) különös figyelemmel kell eljárni a két sérülékeny vízbázis védelme érdekében.</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Nemzeti Közlekedési Hatóság Útügyi, Vasúti és Hajózási Hivatala UVH/</w:t>
      </w:r>
      <w:proofErr w:type="gramStart"/>
      <w:r w:rsidRPr="00EC5792">
        <w:rPr>
          <w:b/>
          <w:szCs w:val="24"/>
          <w:u w:val="none"/>
        </w:rPr>
        <w:t>UH</w:t>
      </w:r>
      <w:proofErr w:type="gramEnd"/>
      <w:r w:rsidRPr="00EC5792">
        <w:rPr>
          <w:b/>
          <w:szCs w:val="24"/>
          <w:u w:val="none"/>
        </w:rPr>
        <w:t xml:space="preserve">/521/5/2015. (09. 03.) </w:t>
      </w:r>
      <w:r w:rsidRPr="00EC5792">
        <w:rPr>
          <w:szCs w:val="24"/>
          <w:u w:val="none"/>
        </w:rPr>
        <w:t>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Tolna Megyei Kormányhivatal Műszaki Engedélyezési és Fogyasztóvédelmi Főosztály Útügyi Osztály KH-T/KF/UT/NS/</w:t>
      </w:r>
      <w:proofErr w:type="gramStart"/>
      <w:r w:rsidRPr="00EC5792">
        <w:rPr>
          <w:b/>
          <w:szCs w:val="24"/>
          <w:u w:val="none"/>
        </w:rPr>
        <w:t>A</w:t>
      </w:r>
      <w:proofErr w:type="gramEnd"/>
      <w:r w:rsidRPr="00EC5792">
        <w:rPr>
          <w:b/>
          <w:szCs w:val="24"/>
          <w:u w:val="none"/>
        </w:rPr>
        <w:t xml:space="preserve">/244-7/2015. </w:t>
      </w:r>
      <w:proofErr w:type="gramStart"/>
      <w:r w:rsidRPr="00EC5792">
        <w:rPr>
          <w:b/>
          <w:szCs w:val="24"/>
          <w:u w:val="none"/>
        </w:rPr>
        <w:t>( 10</w:t>
      </w:r>
      <w:proofErr w:type="gramEnd"/>
      <w:r w:rsidRPr="00EC5792">
        <w:rPr>
          <w:b/>
          <w:szCs w:val="24"/>
          <w:u w:val="none"/>
        </w:rPr>
        <w:t xml:space="preserve">. 05.)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Tolna Megyei Kormányhivatal Szekszárdi Járási Hivatala Építésügyi és Örökségvédelmi Osztály TO-04D/40/1235-2/2015. (09. 28.) </w:t>
      </w:r>
      <w:r w:rsidRPr="00EC5792">
        <w:rPr>
          <w:szCs w:val="24"/>
          <w:u w:val="none"/>
        </w:rPr>
        <w:t>számú levelében előadta, hogy a tervmódosítás ellen nem emel kifogást. A HÉSZ 21. §</w:t>
      </w:r>
      <w:proofErr w:type="spellStart"/>
      <w:r w:rsidRPr="00EC5792">
        <w:rPr>
          <w:szCs w:val="24"/>
          <w:u w:val="none"/>
        </w:rPr>
        <w:t>-aként</w:t>
      </w:r>
      <w:proofErr w:type="spellEnd"/>
      <w:r w:rsidRPr="00EC5792">
        <w:rPr>
          <w:szCs w:val="24"/>
          <w:u w:val="none"/>
        </w:rPr>
        <w:t xml:space="preserve"> szereplő örökségvédelmi rész szövege helyett az általa javasolt örökségvédelmi tájékoztató részt, az aktuális jogszabályi hivatkozásokkal mellékelten megküldte. Javasolta az említett örökségvédelmi rész, illetve a régészeti lelőhelyek listájának függelékben való elhelyezését, hogy ezeknek a részeknek az aktualizálása a településrendezési terv módosítása nélkül is elvégezhető legyen.</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Tolna Megyei Kormányhivatal Földhivatali Főosztály 10. 199-2/2015. (10. 12.)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 xml:space="preserve">Baranya Megyei Kormányhivatal Földművelésügyi és Erdőgazdálkodási Főosztály Erdészeti Osztály BAG/2546-4/2015. (09. 10.)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 xml:space="preserve">Honvédelmi Minisztérium Hatósági Hivatal HHI/5783-1/2015. (09. 04.)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lastRenderedPageBreak/>
        <w:t xml:space="preserve">Tolna Megyei Rendőr-főkapitányság Rendészeti Igazgatóság Közlekedésrendészeti Osztály 17000/218-13/2015. ált. (09. 10.)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 xml:space="preserve">Baranya Megyei Kormányhivatal Műszaki Engedélyezési és Fogyasztóvédelmi Főosztály Bányászati Osztály PBK/2188-2/2015. (09. 09.) </w:t>
      </w:r>
      <w:r w:rsidRPr="00EC5792">
        <w:rPr>
          <w:szCs w:val="24"/>
          <w:u w:val="none"/>
        </w:rPr>
        <w:t>számú levelében az alábbiakat adta elő:</w:t>
      </w:r>
    </w:p>
    <w:p w:rsidR="00D54397" w:rsidRPr="00EC5792" w:rsidRDefault="00D54397" w:rsidP="00D54397">
      <w:pPr>
        <w:tabs>
          <w:tab w:val="left" w:pos="5580"/>
          <w:tab w:val="left" w:pos="8100"/>
        </w:tabs>
        <w:spacing w:before="120"/>
        <w:ind w:left="360"/>
        <w:jc w:val="both"/>
        <w:rPr>
          <w:color w:val="FF0000"/>
          <w:szCs w:val="24"/>
          <w:u w:val="none"/>
        </w:rPr>
      </w:pPr>
      <w:r w:rsidRPr="00EC5792">
        <w:rPr>
          <w:szCs w:val="24"/>
          <w:u w:val="none"/>
        </w:rPr>
        <w:t xml:space="preserve">A dokumentáció 3. fejezetében (A településrendezési terv módosításának rövid leírása) javasolta a nyilvántartott ásványi nyersanyagvagyon területére vonatkozó szabályozás kiegészítését azzal, hogy a területen ásványi nyersanyag vagyon megbontásával járó tevékenység nem végezhető, ez alól kivétel bányatelek megállapítást követően, jóváhagyott műszaki üzemi terv alapján végzett bányászati tevékenység. </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 xml:space="preserve">Nemzeti Média- és Hírközlési Hatóság CP/7380-4/2015. (09. 02.)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Szekszárd Megyei Jogú Város Polgármesteri Hivatalának Szálkai Kirendeltsége 124-4/2015. (09. 15.)</w:t>
      </w:r>
      <w:r w:rsidRPr="00EC5792">
        <w:rPr>
          <w:szCs w:val="24"/>
          <w:u w:val="none"/>
        </w:rPr>
        <w:t xml:space="preserve"> számú levelében tájékoztatott, hogy a Szálkai Polgármesteri Hivatalnak nincsen a rendezést befolyásoló tevékenysége, terve.</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Bátaszék Város Polgármestere 2686-4/2015. (10. 07.)</w:t>
      </w:r>
      <w:r w:rsidRPr="00EC5792">
        <w:rPr>
          <w:szCs w:val="24"/>
          <w:u w:val="none"/>
        </w:rPr>
        <w:t xml:space="preserve"> számú levelében </w:t>
      </w:r>
      <w:proofErr w:type="gramStart"/>
      <w:r w:rsidRPr="00EC5792">
        <w:rPr>
          <w:szCs w:val="24"/>
          <w:u w:val="none"/>
        </w:rPr>
        <w:t>előadta</w:t>
      </w:r>
      <w:proofErr w:type="gramEnd"/>
      <w:r w:rsidRPr="00EC5792">
        <w:rPr>
          <w:szCs w:val="24"/>
          <w:u w:val="none"/>
        </w:rPr>
        <w:t xml:space="preserve"> hogy a településrendezési terv módosítását megismerte, azzal egyetértett,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Mőcsény Község Polgármestere 45-3/2015. (09. 08.</w:t>
      </w:r>
      <w:proofErr w:type="gramStart"/>
      <w:r w:rsidRPr="00EC5792">
        <w:rPr>
          <w:b/>
          <w:szCs w:val="24"/>
          <w:u w:val="none"/>
        </w:rPr>
        <w:t>)</w:t>
      </w:r>
      <w:r w:rsidRPr="00EC5792">
        <w:rPr>
          <w:szCs w:val="24"/>
          <w:u w:val="none"/>
        </w:rPr>
        <w:t xml:space="preserve">  számú</w:t>
      </w:r>
      <w:proofErr w:type="gramEnd"/>
      <w:r w:rsidRPr="00EC5792">
        <w:rPr>
          <w:szCs w:val="24"/>
          <w:u w:val="none"/>
        </w:rPr>
        <w:t xml:space="preserve">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 xml:space="preserve">Tolna Megyei Önkormányzati Hivatal Megyei Főépítész 220-3/2015. (09. 18.) </w:t>
      </w:r>
      <w:r w:rsidRPr="00EC5792">
        <w:rPr>
          <w:szCs w:val="24"/>
          <w:u w:val="none"/>
        </w:rPr>
        <w:t>számú levelében a tervmódosítás ellen kifogást nem emelt.</w:t>
      </w:r>
      <w:r w:rsidRPr="00EC5792">
        <w:rPr>
          <w:b/>
          <w:szCs w:val="24"/>
          <w:u w:val="none"/>
        </w:rPr>
        <w:t xml:space="preserve"> </w:t>
      </w:r>
    </w:p>
    <w:p w:rsidR="00D54397" w:rsidRPr="00EC5792" w:rsidRDefault="00D54397" w:rsidP="00D54397">
      <w:pPr>
        <w:tabs>
          <w:tab w:val="left" w:pos="5580"/>
          <w:tab w:val="left" w:pos="8100"/>
        </w:tabs>
        <w:spacing w:before="120"/>
        <w:jc w:val="both"/>
        <w:rPr>
          <w:b/>
          <w:szCs w:val="24"/>
          <w:u w:val="none"/>
        </w:rPr>
      </w:pPr>
      <w:r w:rsidRPr="00EC5792">
        <w:rPr>
          <w:b/>
          <w:szCs w:val="24"/>
          <w:u w:val="none"/>
        </w:rPr>
        <w:t>A partnerség rend szerint véleményt küldött: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r w:rsidRPr="00EC5792">
        <w:rPr>
          <w:b/>
          <w:szCs w:val="24"/>
          <w:u w:val="none"/>
        </w:rPr>
        <w:t xml:space="preserve">Bonyhádi Közös Önkormányzati Hivatal, mint I. fokú általános építésügyi </w:t>
      </w:r>
      <w:proofErr w:type="gramStart"/>
      <w:r w:rsidRPr="00EC5792">
        <w:rPr>
          <w:b/>
          <w:szCs w:val="24"/>
          <w:u w:val="none"/>
        </w:rPr>
        <w:t>hatóság  223-4</w:t>
      </w:r>
      <w:proofErr w:type="gramEnd"/>
      <w:r w:rsidRPr="00EC5792">
        <w:rPr>
          <w:b/>
          <w:szCs w:val="24"/>
          <w:u w:val="none"/>
        </w:rPr>
        <w:t xml:space="preserve">/2015/02 (09. 15.) </w:t>
      </w:r>
      <w:r w:rsidRPr="00EC5792">
        <w:rPr>
          <w:szCs w:val="24"/>
          <w:u w:val="none"/>
        </w:rPr>
        <w:t>számú levelében a tervmódosítás ellen kifogást nem emelt.</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b/>
          <w:szCs w:val="24"/>
          <w:u w:val="none"/>
        </w:rPr>
      </w:pPr>
      <w:proofErr w:type="spellStart"/>
      <w:r w:rsidRPr="00EC5792">
        <w:rPr>
          <w:b/>
          <w:szCs w:val="24"/>
          <w:u w:val="none"/>
        </w:rPr>
        <w:t>dr</w:t>
      </w:r>
      <w:proofErr w:type="spellEnd"/>
      <w:r w:rsidRPr="00EC5792">
        <w:rPr>
          <w:b/>
          <w:szCs w:val="24"/>
          <w:u w:val="none"/>
        </w:rPr>
        <w:t xml:space="preserve"> Partos János 2015. 08. 31-én kelt levelében az alábbiakat adta elő:</w:t>
      </w:r>
    </w:p>
    <w:p w:rsidR="00D54397" w:rsidRPr="00EC5792" w:rsidRDefault="00D54397" w:rsidP="00D54397">
      <w:pPr>
        <w:tabs>
          <w:tab w:val="left" w:pos="5580"/>
          <w:tab w:val="left" w:pos="8100"/>
        </w:tabs>
        <w:spacing w:before="120"/>
        <w:jc w:val="both"/>
        <w:rPr>
          <w:szCs w:val="24"/>
          <w:u w:val="none"/>
        </w:rPr>
      </w:pPr>
      <w:r w:rsidRPr="00EC5792">
        <w:rPr>
          <w:szCs w:val="24"/>
          <w:u w:val="none"/>
        </w:rPr>
        <w:t xml:space="preserve">"A 484 </w:t>
      </w:r>
      <w:proofErr w:type="spellStart"/>
      <w:r w:rsidRPr="00EC5792">
        <w:rPr>
          <w:szCs w:val="24"/>
          <w:u w:val="none"/>
        </w:rPr>
        <w:t>hrsz-ú</w:t>
      </w:r>
      <w:proofErr w:type="spellEnd"/>
      <w:r w:rsidRPr="00EC5792">
        <w:rPr>
          <w:szCs w:val="24"/>
          <w:u w:val="none"/>
        </w:rPr>
        <w:t xml:space="preserve"> út 487 </w:t>
      </w:r>
      <w:proofErr w:type="spellStart"/>
      <w:r w:rsidRPr="00EC5792">
        <w:rPr>
          <w:szCs w:val="24"/>
          <w:u w:val="none"/>
        </w:rPr>
        <w:t>hrsz-ú</w:t>
      </w:r>
      <w:proofErr w:type="spellEnd"/>
      <w:r w:rsidRPr="00EC5792">
        <w:rPr>
          <w:szCs w:val="24"/>
          <w:u w:val="none"/>
        </w:rPr>
        <w:t xml:space="preserve"> ingatlan előtt útrészre a mellékelt tervrészleten "sárga" színű jelölés </w:t>
      </w:r>
      <w:proofErr w:type="gramStart"/>
      <w:r w:rsidRPr="00EC5792">
        <w:rPr>
          <w:szCs w:val="24"/>
          <w:u w:val="none"/>
        </w:rPr>
        <w:t>megszűnik</w:t>
      </w:r>
      <w:proofErr w:type="gramEnd"/>
      <w:r w:rsidRPr="00EC5792">
        <w:rPr>
          <w:szCs w:val="24"/>
          <w:u w:val="none"/>
        </w:rPr>
        <w:t xml:space="preserve"> és a területe beolvad a 487 </w:t>
      </w:r>
      <w:proofErr w:type="spellStart"/>
      <w:r w:rsidRPr="00EC5792">
        <w:rPr>
          <w:szCs w:val="24"/>
          <w:u w:val="none"/>
        </w:rPr>
        <w:t>hrsz-ú</w:t>
      </w:r>
      <w:proofErr w:type="spellEnd"/>
      <w:r w:rsidRPr="00EC5792">
        <w:rPr>
          <w:szCs w:val="24"/>
          <w:u w:val="none"/>
        </w:rPr>
        <w:t xml:space="preserve"> ingatlan területébe. A mellékelt térképen "sárga" színnel jelölve.</w:t>
      </w:r>
    </w:p>
    <w:p w:rsidR="00D54397" w:rsidRPr="00EC5792" w:rsidRDefault="00D54397" w:rsidP="00D54397">
      <w:pPr>
        <w:tabs>
          <w:tab w:val="left" w:pos="5580"/>
          <w:tab w:val="left" w:pos="8100"/>
        </w:tabs>
        <w:jc w:val="both"/>
        <w:rPr>
          <w:szCs w:val="24"/>
          <w:u w:val="none"/>
        </w:rPr>
      </w:pPr>
      <w:r w:rsidRPr="00EC5792">
        <w:rPr>
          <w:szCs w:val="24"/>
          <w:u w:val="none"/>
        </w:rPr>
        <w:t xml:space="preserve">A 488 </w:t>
      </w:r>
      <w:proofErr w:type="spellStart"/>
      <w:r w:rsidRPr="00EC5792">
        <w:rPr>
          <w:szCs w:val="24"/>
          <w:u w:val="none"/>
        </w:rPr>
        <w:t>hrsz-ú</w:t>
      </w:r>
      <w:proofErr w:type="spellEnd"/>
      <w:r w:rsidRPr="00EC5792">
        <w:rPr>
          <w:szCs w:val="24"/>
          <w:u w:val="none"/>
        </w:rPr>
        <w:t xml:space="preserve">, a 489 </w:t>
      </w:r>
      <w:proofErr w:type="spellStart"/>
      <w:r w:rsidRPr="00EC5792">
        <w:rPr>
          <w:szCs w:val="24"/>
          <w:u w:val="none"/>
        </w:rPr>
        <w:t>hrsz-ú</w:t>
      </w:r>
      <w:proofErr w:type="spellEnd"/>
      <w:r w:rsidRPr="00EC5792">
        <w:rPr>
          <w:szCs w:val="24"/>
          <w:u w:val="none"/>
        </w:rPr>
        <w:t xml:space="preserve">, a 490 </w:t>
      </w:r>
      <w:proofErr w:type="spellStart"/>
      <w:r w:rsidRPr="00EC5792">
        <w:rPr>
          <w:szCs w:val="24"/>
          <w:u w:val="none"/>
        </w:rPr>
        <w:t>hrsz-ú</w:t>
      </w:r>
      <w:proofErr w:type="spellEnd"/>
      <w:r w:rsidRPr="00EC5792">
        <w:rPr>
          <w:szCs w:val="24"/>
          <w:u w:val="none"/>
        </w:rPr>
        <w:t xml:space="preserve"> és a 491 </w:t>
      </w:r>
      <w:proofErr w:type="spellStart"/>
      <w:r w:rsidRPr="00EC5792">
        <w:rPr>
          <w:szCs w:val="24"/>
          <w:u w:val="none"/>
        </w:rPr>
        <w:t>hrsz-ú</w:t>
      </w:r>
      <w:proofErr w:type="spellEnd"/>
      <w:r w:rsidRPr="00EC5792">
        <w:rPr>
          <w:szCs w:val="24"/>
          <w:u w:val="none"/>
        </w:rPr>
        <w:t xml:space="preserve"> ingatlanok a 484 </w:t>
      </w:r>
      <w:proofErr w:type="spellStart"/>
      <w:r w:rsidRPr="00EC5792">
        <w:rPr>
          <w:szCs w:val="24"/>
          <w:u w:val="none"/>
        </w:rPr>
        <w:t>hrsz-ú</w:t>
      </w:r>
      <w:proofErr w:type="spellEnd"/>
      <w:r w:rsidRPr="00EC5792">
        <w:rPr>
          <w:szCs w:val="24"/>
          <w:u w:val="none"/>
        </w:rPr>
        <w:t xml:space="preserve"> jelenleg közút a rendezést követően Köu6 besorolású magánúton kerülnének megközelítésre. A mellékelt térképen "zöld" színnel jelölve. </w:t>
      </w:r>
    </w:p>
    <w:p w:rsidR="00D54397" w:rsidRPr="00EC5792" w:rsidRDefault="00D54397" w:rsidP="00D54397">
      <w:pPr>
        <w:tabs>
          <w:tab w:val="left" w:pos="5580"/>
          <w:tab w:val="left" w:pos="8100"/>
        </w:tabs>
        <w:jc w:val="both"/>
        <w:rPr>
          <w:szCs w:val="24"/>
          <w:u w:val="none"/>
        </w:rPr>
      </w:pPr>
      <w:r w:rsidRPr="00EC5792">
        <w:rPr>
          <w:szCs w:val="24"/>
          <w:u w:val="none"/>
        </w:rPr>
        <w:t xml:space="preserve">Az átadott rendezési terv 4. számú melléklete alapján így teljesen indokolt, hogy a 490, 491 </w:t>
      </w:r>
      <w:proofErr w:type="spellStart"/>
      <w:r w:rsidRPr="00EC5792">
        <w:rPr>
          <w:szCs w:val="24"/>
          <w:u w:val="none"/>
        </w:rPr>
        <w:t>hrsz-ú</w:t>
      </w:r>
      <w:proofErr w:type="spellEnd"/>
      <w:r w:rsidRPr="00EC5792">
        <w:rPr>
          <w:szCs w:val="24"/>
          <w:u w:val="none"/>
        </w:rPr>
        <w:t xml:space="preserve"> területek előtt jelenleg feltüntetett 493 </w:t>
      </w:r>
      <w:proofErr w:type="spellStart"/>
      <w:r w:rsidRPr="00EC5792">
        <w:rPr>
          <w:szCs w:val="24"/>
          <w:u w:val="none"/>
        </w:rPr>
        <w:t>hrsz-ú</w:t>
      </w:r>
      <w:proofErr w:type="spellEnd"/>
      <w:r w:rsidRPr="00EC5792">
        <w:rPr>
          <w:szCs w:val="24"/>
          <w:u w:val="none"/>
        </w:rPr>
        <w:t xml:space="preserve"> út megszűnik, - vélhetőleg ezért is van más színnel jelölve - mert nem teljesen indokolható ezen ingatlanok előtti 9-12 méteres út megtartása, </w:t>
      </w:r>
      <w:proofErr w:type="gramStart"/>
      <w:r w:rsidRPr="00EC5792">
        <w:rPr>
          <w:szCs w:val="24"/>
          <w:u w:val="none"/>
        </w:rPr>
        <w:t>akkor</w:t>
      </w:r>
      <w:proofErr w:type="gramEnd"/>
      <w:r w:rsidRPr="00EC5792">
        <w:rPr>
          <w:szCs w:val="24"/>
          <w:u w:val="none"/>
        </w:rPr>
        <w:t xml:space="preserve"> amikor a 490 és 491 </w:t>
      </w:r>
      <w:proofErr w:type="spellStart"/>
      <w:r w:rsidRPr="00EC5792">
        <w:rPr>
          <w:szCs w:val="24"/>
          <w:u w:val="none"/>
        </w:rPr>
        <w:t>hrsz-ú</w:t>
      </w:r>
      <w:proofErr w:type="spellEnd"/>
      <w:r w:rsidRPr="00EC5792">
        <w:rPr>
          <w:szCs w:val="24"/>
          <w:u w:val="none"/>
        </w:rPr>
        <w:t xml:space="preserve"> ingatlanok megközelítése korrektül megoldott a 484 </w:t>
      </w:r>
      <w:proofErr w:type="spellStart"/>
      <w:r w:rsidRPr="00EC5792">
        <w:rPr>
          <w:szCs w:val="24"/>
          <w:u w:val="none"/>
        </w:rPr>
        <w:t>hrsz-ú</w:t>
      </w:r>
      <w:proofErr w:type="spellEnd"/>
      <w:r w:rsidRPr="00EC5792">
        <w:rPr>
          <w:szCs w:val="24"/>
          <w:u w:val="none"/>
        </w:rPr>
        <w:t xml:space="preserve"> Köu6 besorolású útról. A megszűnő 493 </w:t>
      </w:r>
      <w:proofErr w:type="spellStart"/>
      <w:r w:rsidRPr="00EC5792">
        <w:rPr>
          <w:szCs w:val="24"/>
          <w:u w:val="none"/>
        </w:rPr>
        <w:t>hrsz-ú</w:t>
      </w:r>
      <w:proofErr w:type="spellEnd"/>
      <w:r w:rsidRPr="00EC5792">
        <w:rPr>
          <w:szCs w:val="24"/>
          <w:u w:val="none"/>
        </w:rPr>
        <w:t xml:space="preserve"> útrész beolvad a 491, illetve a 495 </w:t>
      </w:r>
      <w:proofErr w:type="spellStart"/>
      <w:r w:rsidRPr="00EC5792">
        <w:rPr>
          <w:szCs w:val="24"/>
          <w:u w:val="none"/>
        </w:rPr>
        <w:t>hrsz-ú</w:t>
      </w:r>
      <w:proofErr w:type="spellEnd"/>
      <w:r w:rsidRPr="00EC5792">
        <w:rPr>
          <w:szCs w:val="24"/>
          <w:u w:val="none"/>
        </w:rPr>
        <w:t xml:space="preserve"> területbe. A megszűnő útrész "sárga" színnel jelölve, a mellékelt térképen.</w:t>
      </w:r>
    </w:p>
    <w:p w:rsidR="00D54397" w:rsidRPr="00EC5792" w:rsidRDefault="00D54397" w:rsidP="00D54397">
      <w:pPr>
        <w:tabs>
          <w:tab w:val="left" w:pos="5580"/>
          <w:tab w:val="left" w:pos="8100"/>
        </w:tabs>
        <w:jc w:val="both"/>
        <w:rPr>
          <w:szCs w:val="24"/>
          <w:u w:val="none"/>
        </w:rPr>
      </w:pPr>
      <w:r w:rsidRPr="00EC5792">
        <w:rPr>
          <w:szCs w:val="24"/>
          <w:u w:val="none"/>
        </w:rPr>
        <w:t>A Rendezési terv II. számú módosítása 4. oldal Sz2.1. "szabályozási tervlap leírása" megnevezésű rész a) pontja 2. mondata törlésre kerül és helyébe - az egyeztetés alapján - az alábbi szövegezés kerül:</w:t>
      </w:r>
    </w:p>
    <w:p w:rsidR="00D54397" w:rsidRPr="00EC5792" w:rsidRDefault="00D54397" w:rsidP="00D54397">
      <w:pPr>
        <w:tabs>
          <w:tab w:val="left" w:pos="5580"/>
          <w:tab w:val="left" w:pos="8100"/>
        </w:tabs>
        <w:jc w:val="both"/>
        <w:rPr>
          <w:szCs w:val="24"/>
          <w:u w:val="none"/>
        </w:rPr>
      </w:pPr>
      <w:proofErr w:type="gramStart"/>
      <w:r w:rsidRPr="00EC5792">
        <w:rPr>
          <w:szCs w:val="24"/>
          <w:u w:val="none"/>
        </w:rPr>
        <w:t>a</w:t>
      </w:r>
      <w:proofErr w:type="gramEnd"/>
      <w:r w:rsidRPr="00EC5792">
        <w:rPr>
          <w:szCs w:val="24"/>
          <w:u w:val="none"/>
        </w:rPr>
        <w:t xml:space="preserve">) A 484 </w:t>
      </w:r>
      <w:proofErr w:type="spellStart"/>
      <w:r w:rsidRPr="00EC5792">
        <w:rPr>
          <w:szCs w:val="24"/>
          <w:u w:val="none"/>
        </w:rPr>
        <w:t>hrsz-ú</w:t>
      </w:r>
      <w:proofErr w:type="spellEnd"/>
      <w:r w:rsidRPr="00EC5792">
        <w:rPr>
          <w:szCs w:val="24"/>
          <w:u w:val="none"/>
        </w:rPr>
        <w:t xml:space="preserve"> út 487 </w:t>
      </w:r>
      <w:proofErr w:type="spellStart"/>
      <w:r w:rsidRPr="00EC5792">
        <w:rPr>
          <w:szCs w:val="24"/>
          <w:u w:val="none"/>
        </w:rPr>
        <w:t>hrsz-ú</w:t>
      </w:r>
      <w:proofErr w:type="spellEnd"/>
      <w:r w:rsidRPr="00EC5792">
        <w:rPr>
          <w:szCs w:val="24"/>
          <w:u w:val="none"/>
        </w:rPr>
        <w:t xml:space="preserve"> ingatlan előtti  útrészre megszűnik, és a területe a 487 </w:t>
      </w:r>
      <w:proofErr w:type="spellStart"/>
      <w:r w:rsidRPr="00EC5792">
        <w:rPr>
          <w:szCs w:val="24"/>
          <w:u w:val="none"/>
        </w:rPr>
        <w:t>hrsz-ú</w:t>
      </w:r>
      <w:proofErr w:type="spellEnd"/>
      <w:r w:rsidRPr="00EC5792">
        <w:rPr>
          <w:szCs w:val="24"/>
          <w:u w:val="none"/>
        </w:rPr>
        <w:t xml:space="preserve"> ingatlan területével kerül összevonásra. A 488 </w:t>
      </w:r>
      <w:proofErr w:type="spellStart"/>
      <w:r w:rsidRPr="00EC5792">
        <w:rPr>
          <w:szCs w:val="24"/>
          <w:u w:val="none"/>
        </w:rPr>
        <w:t>hrsz-ú</w:t>
      </w:r>
      <w:proofErr w:type="spellEnd"/>
      <w:r w:rsidRPr="00EC5792">
        <w:rPr>
          <w:szCs w:val="24"/>
          <w:u w:val="none"/>
        </w:rPr>
        <w:t xml:space="preserve">, a 489 </w:t>
      </w:r>
      <w:proofErr w:type="spellStart"/>
      <w:r w:rsidRPr="00EC5792">
        <w:rPr>
          <w:szCs w:val="24"/>
          <w:u w:val="none"/>
        </w:rPr>
        <w:t>hrsz-ú</w:t>
      </w:r>
      <w:proofErr w:type="spellEnd"/>
      <w:r w:rsidRPr="00EC5792">
        <w:rPr>
          <w:szCs w:val="24"/>
          <w:u w:val="none"/>
        </w:rPr>
        <w:t xml:space="preserve">, a 490 </w:t>
      </w:r>
      <w:proofErr w:type="spellStart"/>
      <w:r w:rsidRPr="00EC5792">
        <w:rPr>
          <w:szCs w:val="24"/>
          <w:u w:val="none"/>
        </w:rPr>
        <w:t>hrsz-ú</w:t>
      </w:r>
      <w:proofErr w:type="spellEnd"/>
      <w:r w:rsidRPr="00EC5792">
        <w:rPr>
          <w:szCs w:val="24"/>
          <w:u w:val="none"/>
        </w:rPr>
        <w:t xml:space="preserve"> ingatlanok - a 484 </w:t>
      </w:r>
      <w:proofErr w:type="spellStart"/>
      <w:r w:rsidRPr="00EC5792">
        <w:rPr>
          <w:szCs w:val="24"/>
          <w:u w:val="none"/>
        </w:rPr>
        <w:t>hrsz-ú</w:t>
      </w:r>
      <w:proofErr w:type="spellEnd"/>
      <w:r w:rsidRPr="00EC5792">
        <w:rPr>
          <w:szCs w:val="24"/>
          <w:u w:val="none"/>
        </w:rPr>
        <w:t xml:space="preserve"> jelenleg közút - a rendezést követően Köu6 besorolású magánúton kerülnének megközelítésre.</w:t>
      </w:r>
    </w:p>
    <w:p w:rsidR="00D54397" w:rsidRPr="00EC5792" w:rsidRDefault="00D54397" w:rsidP="00D54397">
      <w:pPr>
        <w:tabs>
          <w:tab w:val="left" w:pos="5580"/>
          <w:tab w:val="left" w:pos="8100"/>
        </w:tabs>
        <w:jc w:val="both"/>
        <w:rPr>
          <w:szCs w:val="24"/>
          <w:u w:val="none"/>
        </w:rPr>
      </w:pPr>
      <w:r w:rsidRPr="00EC5792">
        <w:rPr>
          <w:szCs w:val="24"/>
          <w:u w:val="none"/>
        </w:rPr>
        <w:lastRenderedPageBreak/>
        <w:t xml:space="preserve">A 492 </w:t>
      </w:r>
      <w:proofErr w:type="spellStart"/>
      <w:r w:rsidRPr="00EC5792">
        <w:rPr>
          <w:szCs w:val="24"/>
          <w:u w:val="none"/>
        </w:rPr>
        <w:t>hrsz-ú</w:t>
      </w:r>
      <w:proofErr w:type="spellEnd"/>
      <w:r w:rsidRPr="00EC5792">
        <w:rPr>
          <w:szCs w:val="24"/>
          <w:u w:val="none"/>
        </w:rPr>
        <w:t xml:space="preserve"> terület megközelítése a 493 </w:t>
      </w:r>
      <w:proofErr w:type="spellStart"/>
      <w:r w:rsidRPr="00EC5792">
        <w:rPr>
          <w:szCs w:val="24"/>
          <w:u w:val="none"/>
        </w:rPr>
        <w:t>hrsz-ú</w:t>
      </w:r>
      <w:proofErr w:type="spellEnd"/>
      <w:r w:rsidRPr="00EC5792">
        <w:rPr>
          <w:szCs w:val="24"/>
          <w:u w:val="none"/>
        </w:rPr>
        <w:t xml:space="preserve"> útról történik kizárólagosan. A 490, 491 </w:t>
      </w:r>
      <w:proofErr w:type="spellStart"/>
      <w:r w:rsidRPr="00EC5792">
        <w:rPr>
          <w:szCs w:val="24"/>
          <w:u w:val="none"/>
        </w:rPr>
        <w:t>hrsz-ú</w:t>
      </w:r>
      <w:proofErr w:type="spellEnd"/>
      <w:r w:rsidRPr="00EC5792">
        <w:rPr>
          <w:szCs w:val="24"/>
          <w:u w:val="none"/>
        </w:rPr>
        <w:t xml:space="preserve"> területek előtt jelenleg feltüntetett 493 </w:t>
      </w:r>
      <w:proofErr w:type="spellStart"/>
      <w:r w:rsidRPr="00EC5792">
        <w:rPr>
          <w:szCs w:val="24"/>
          <w:u w:val="none"/>
        </w:rPr>
        <w:t>hrsz-ú</w:t>
      </w:r>
      <w:proofErr w:type="spellEnd"/>
      <w:r w:rsidRPr="00EC5792">
        <w:rPr>
          <w:szCs w:val="24"/>
          <w:u w:val="none"/>
        </w:rPr>
        <w:t xml:space="preserve"> út megszűnik. A megszűnő út útrészei a 491, illetve a </w:t>
      </w:r>
      <w:proofErr w:type="gramStart"/>
      <w:r w:rsidRPr="00EC5792">
        <w:rPr>
          <w:szCs w:val="24"/>
          <w:u w:val="none"/>
        </w:rPr>
        <w:t xml:space="preserve">495  </w:t>
      </w:r>
      <w:proofErr w:type="spellStart"/>
      <w:r w:rsidRPr="00EC5792">
        <w:rPr>
          <w:szCs w:val="24"/>
          <w:u w:val="none"/>
        </w:rPr>
        <w:t>hrsz-ú</w:t>
      </w:r>
      <w:proofErr w:type="spellEnd"/>
      <w:proofErr w:type="gramEnd"/>
      <w:r w:rsidRPr="00EC5792">
        <w:rPr>
          <w:szCs w:val="24"/>
          <w:u w:val="none"/>
        </w:rPr>
        <w:t xml:space="preserve"> területtel kerülnének összevonásra. </w:t>
      </w:r>
    </w:p>
    <w:p w:rsidR="00D54397" w:rsidRPr="00EC5792" w:rsidRDefault="00D54397" w:rsidP="00D54397">
      <w:pPr>
        <w:tabs>
          <w:tab w:val="left" w:pos="5580"/>
          <w:tab w:val="left" w:pos="8100"/>
        </w:tabs>
        <w:jc w:val="both"/>
        <w:rPr>
          <w:szCs w:val="24"/>
          <w:u w:val="none"/>
        </w:rPr>
      </w:pPr>
      <w:r w:rsidRPr="00EC5792">
        <w:rPr>
          <w:szCs w:val="24"/>
          <w:u w:val="none"/>
        </w:rPr>
        <w:t xml:space="preserve">A rendezési terv módosításakor alkalmazott Köu6 övezet kategóriája a 488, 489, 490 </w:t>
      </w:r>
      <w:proofErr w:type="spellStart"/>
      <w:r w:rsidRPr="00EC5792">
        <w:rPr>
          <w:szCs w:val="24"/>
          <w:u w:val="none"/>
        </w:rPr>
        <w:t>hrsz-ú</w:t>
      </w:r>
      <w:proofErr w:type="spellEnd"/>
      <w:r w:rsidRPr="00EC5792">
        <w:rPr>
          <w:szCs w:val="24"/>
          <w:u w:val="none"/>
        </w:rPr>
        <w:t xml:space="preserve"> ingatlanok tekintetében:</w:t>
      </w:r>
    </w:p>
    <w:p w:rsidR="00D54397" w:rsidRPr="00EC5792" w:rsidRDefault="00D54397" w:rsidP="00D54397">
      <w:pPr>
        <w:tabs>
          <w:tab w:val="left" w:pos="5580"/>
          <w:tab w:val="left" w:pos="8100"/>
        </w:tabs>
        <w:jc w:val="both"/>
        <w:rPr>
          <w:szCs w:val="24"/>
          <w:u w:val="none"/>
        </w:rPr>
      </w:pPr>
      <w:r w:rsidRPr="00EC5792">
        <w:rPr>
          <w:szCs w:val="24"/>
          <w:u w:val="none"/>
        </w:rPr>
        <w:t>Közforgalom elöl elzárt magánút</w:t>
      </w:r>
    </w:p>
    <w:p w:rsidR="00D54397" w:rsidRPr="00EC5792" w:rsidRDefault="00D54397" w:rsidP="00D54397">
      <w:pPr>
        <w:tabs>
          <w:tab w:val="left" w:pos="5580"/>
          <w:tab w:val="left" w:pos="8100"/>
        </w:tabs>
        <w:jc w:val="both"/>
        <w:rPr>
          <w:szCs w:val="24"/>
          <w:u w:val="none"/>
        </w:rPr>
      </w:pPr>
      <w:proofErr w:type="gramStart"/>
      <w:r w:rsidRPr="00EC5792">
        <w:rPr>
          <w:szCs w:val="24"/>
          <w:u w:val="none"/>
        </w:rPr>
        <w:t>azzal</w:t>
      </w:r>
      <w:proofErr w:type="gramEnd"/>
      <w:r w:rsidRPr="00EC5792">
        <w:rPr>
          <w:szCs w:val="24"/>
          <w:u w:val="none"/>
        </w:rPr>
        <w:t xml:space="preserve">, hogy a 488, 489, 490 </w:t>
      </w:r>
      <w:proofErr w:type="spellStart"/>
      <w:r w:rsidRPr="00EC5792">
        <w:rPr>
          <w:szCs w:val="24"/>
          <w:u w:val="none"/>
        </w:rPr>
        <w:t>hrsz-ú</w:t>
      </w:r>
      <w:proofErr w:type="spellEnd"/>
      <w:r w:rsidRPr="00EC5792">
        <w:rPr>
          <w:szCs w:val="24"/>
          <w:u w:val="none"/>
        </w:rPr>
        <w:t xml:space="preserve"> ingatlanok mindenkori tulajdonosai a 484 </w:t>
      </w:r>
      <w:proofErr w:type="spellStart"/>
      <w:r w:rsidRPr="00EC5792">
        <w:rPr>
          <w:szCs w:val="24"/>
          <w:u w:val="none"/>
        </w:rPr>
        <w:t>hrsz-ú</w:t>
      </w:r>
      <w:proofErr w:type="spellEnd"/>
      <w:r w:rsidRPr="00EC5792">
        <w:rPr>
          <w:szCs w:val="24"/>
          <w:u w:val="none"/>
        </w:rPr>
        <w:t xml:space="preserve"> út nyomvonalának megfelelő szélességű úton bejárási jogot biztosítanak a 491 </w:t>
      </w:r>
      <w:proofErr w:type="spellStart"/>
      <w:r w:rsidRPr="00EC5792">
        <w:rPr>
          <w:szCs w:val="24"/>
          <w:u w:val="none"/>
        </w:rPr>
        <w:t>hrsz-ú</w:t>
      </w:r>
      <w:proofErr w:type="spellEnd"/>
      <w:r w:rsidRPr="00EC5792">
        <w:rPr>
          <w:szCs w:val="24"/>
          <w:u w:val="none"/>
        </w:rPr>
        <w:t xml:space="preserve"> út mindenkori tulajdonosának, vagy tulajdonosainak." </w:t>
      </w:r>
    </w:p>
    <w:p w:rsidR="00D54397" w:rsidRPr="00EC5792" w:rsidRDefault="00D54397" w:rsidP="00D54397">
      <w:pPr>
        <w:tabs>
          <w:tab w:val="left" w:pos="5580"/>
          <w:tab w:val="left" w:pos="8100"/>
        </w:tabs>
        <w:jc w:val="both"/>
        <w:rPr>
          <w:i/>
          <w:szCs w:val="24"/>
          <w:u w:val="none"/>
        </w:rPr>
      </w:pPr>
      <w:r w:rsidRPr="00EC5792">
        <w:rPr>
          <w:i/>
          <w:szCs w:val="24"/>
          <w:u w:val="none"/>
        </w:rPr>
        <w:t xml:space="preserve">Az előbbiekben ismertetett módosító javaslatokat elfogadjuk, azzal a megjegyzéssel, hogy Továbbá a 493. </w:t>
      </w:r>
      <w:proofErr w:type="spellStart"/>
      <w:r w:rsidRPr="00EC5792">
        <w:rPr>
          <w:i/>
          <w:szCs w:val="24"/>
          <w:u w:val="none"/>
        </w:rPr>
        <w:t>hrsz-ú</w:t>
      </w:r>
      <w:proofErr w:type="spellEnd"/>
      <w:r w:rsidRPr="00EC5792">
        <w:rPr>
          <w:i/>
          <w:szCs w:val="24"/>
          <w:u w:val="none"/>
        </w:rPr>
        <w:t xml:space="preserve"> út megszűnő része Lf-1 jelű, falusias lakóterületi övezetbe kerül. </w:t>
      </w:r>
    </w:p>
    <w:p w:rsidR="00D54397" w:rsidRPr="00EC5792" w:rsidRDefault="00D54397" w:rsidP="00D54397">
      <w:pPr>
        <w:numPr>
          <w:ilvl w:val="0"/>
          <w:numId w:val="24"/>
        </w:numPr>
        <w:tabs>
          <w:tab w:val="clear" w:pos="2340"/>
          <w:tab w:val="num" w:pos="360"/>
          <w:tab w:val="left" w:pos="5580"/>
          <w:tab w:val="left" w:pos="8100"/>
        </w:tabs>
        <w:spacing w:before="120"/>
        <w:ind w:left="357" w:hanging="357"/>
        <w:jc w:val="both"/>
        <w:rPr>
          <w:szCs w:val="24"/>
          <w:u w:val="none"/>
        </w:rPr>
      </w:pPr>
      <w:r w:rsidRPr="00EC5792">
        <w:rPr>
          <w:b/>
          <w:szCs w:val="24"/>
          <w:u w:val="none"/>
        </w:rPr>
        <w:t>Mórágyi Gránitbánya Kft</w:t>
      </w:r>
      <w:r w:rsidRPr="00EC5792">
        <w:rPr>
          <w:szCs w:val="24"/>
          <w:u w:val="none"/>
        </w:rPr>
        <w:t xml:space="preserve"> 2015. október 6-án kelt levelében az alábbiakat adta elő:</w:t>
      </w:r>
    </w:p>
    <w:p w:rsidR="00D54397" w:rsidRPr="00EC5792" w:rsidRDefault="00D54397" w:rsidP="00D54397">
      <w:pPr>
        <w:numPr>
          <w:ilvl w:val="0"/>
          <w:numId w:val="29"/>
        </w:numPr>
        <w:tabs>
          <w:tab w:val="left" w:pos="5580"/>
          <w:tab w:val="left" w:pos="8100"/>
        </w:tabs>
        <w:jc w:val="both"/>
        <w:rPr>
          <w:szCs w:val="24"/>
          <w:u w:val="none"/>
        </w:rPr>
      </w:pPr>
      <w:r w:rsidRPr="00EC5792">
        <w:rPr>
          <w:szCs w:val="24"/>
          <w:u w:val="none"/>
        </w:rPr>
        <w:t xml:space="preserve">Kérte, hogy a Helyi Építési </w:t>
      </w:r>
      <w:proofErr w:type="gramStart"/>
      <w:r w:rsidRPr="00EC5792">
        <w:rPr>
          <w:szCs w:val="24"/>
          <w:u w:val="none"/>
        </w:rPr>
        <w:t>Szabályzat módosító</w:t>
      </w:r>
      <w:proofErr w:type="gramEnd"/>
      <w:r w:rsidRPr="00EC5792">
        <w:rPr>
          <w:szCs w:val="24"/>
          <w:u w:val="none"/>
        </w:rPr>
        <w:t xml:space="preserve"> rendeletének 17. §</w:t>
      </w:r>
      <w:proofErr w:type="spellStart"/>
      <w:r w:rsidRPr="00EC5792">
        <w:rPr>
          <w:szCs w:val="24"/>
          <w:u w:val="none"/>
        </w:rPr>
        <w:t>-ában</w:t>
      </w:r>
      <w:proofErr w:type="spellEnd"/>
      <w:r w:rsidRPr="00EC5792">
        <w:rPr>
          <w:szCs w:val="24"/>
          <w:u w:val="none"/>
        </w:rPr>
        <w:t xml:space="preserve"> a "bányászati tevékenység" kifejezés </w:t>
      </w:r>
      <w:proofErr w:type="gramStart"/>
      <w:r w:rsidRPr="00EC5792">
        <w:rPr>
          <w:szCs w:val="24"/>
          <w:u w:val="none"/>
        </w:rPr>
        <w:t>helyett  "</w:t>
      </w:r>
      <w:proofErr w:type="gramEnd"/>
      <w:r w:rsidRPr="00EC5792">
        <w:rPr>
          <w:szCs w:val="24"/>
          <w:u w:val="none"/>
        </w:rPr>
        <w:t>bányászati kitermelési tevé</w:t>
      </w:r>
      <w:r w:rsidR="00154CFD">
        <w:rPr>
          <w:szCs w:val="24"/>
          <w:u w:val="none"/>
        </w:rPr>
        <w:t>kenység" kifejez</w:t>
      </w:r>
      <w:r w:rsidRPr="00EC5792">
        <w:rPr>
          <w:szCs w:val="24"/>
          <w:u w:val="none"/>
        </w:rPr>
        <w:t>és kerüljön rögzítésre, így ennek megfelelően a Módosító rendelet  17. §</w:t>
      </w:r>
      <w:proofErr w:type="spellStart"/>
      <w:r w:rsidRPr="00EC5792">
        <w:rPr>
          <w:szCs w:val="24"/>
          <w:u w:val="none"/>
        </w:rPr>
        <w:t>-ának</w:t>
      </w:r>
      <w:proofErr w:type="spellEnd"/>
      <w:r w:rsidRPr="00EC5792">
        <w:rPr>
          <w:szCs w:val="24"/>
          <w:u w:val="none"/>
        </w:rPr>
        <w:t xml:space="preserve"> helyébe az alábbi rendelkezés lépjen:</w:t>
      </w:r>
    </w:p>
    <w:p w:rsidR="00D54397" w:rsidRPr="00EC5792" w:rsidRDefault="00D54397" w:rsidP="00D54397">
      <w:pPr>
        <w:tabs>
          <w:tab w:val="left" w:pos="5580"/>
          <w:tab w:val="left" w:pos="8100"/>
        </w:tabs>
        <w:jc w:val="both"/>
        <w:rPr>
          <w:szCs w:val="24"/>
          <w:u w:val="none"/>
        </w:rPr>
      </w:pPr>
      <w:r w:rsidRPr="00EC5792">
        <w:rPr>
          <w:szCs w:val="24"/>
          <w:u w:val="none"/>
        </w:rPr>
        <w:t>" A Rendelet 7. §</w:t>
      </w:r>
      <w:proofErr w:type="spellStart"/>
      <w:r w:rsidRPr="00EC5792">
        <w:rPr>
          <w:szCs w:val="24"/>
          <w:u w:val="none"/>
        </w:rPr>
        <w:t>-</w:t>
      </w:r>
      <w:proofErr w:type="gramStart"/>
      <w:r w:rsidRPr="00EC5792">
        <w:rPr>
          <w:szCs w:val="24"/>
          <w:u w:val="none"/>
        </w:rPr>
        <w:t>a</w:t>
      </w:r>
      <w:proofErr w:type="spellEnd"/>
      <w:proofErr w:type="gramEnd"/>
      <w:r w:rsidRPr="00EC5792">
        <w:rPr>
          <w:szCs w:val="24"/>
          <w:u w:val="none"/>
        </w:rPr>
        <w:t xml:space="preserve"> az alábbi (17) bekezdéssel egészül ki:</w:t>
      </w:r>
    </w:p>
    <w:p w:rsidR="00D54397" w:rsidRPr="00EC5792" w:rsidRDefault="00D54397" w:rsidP="00D54397">
      <w:pPr>
        <w:tabs>
          <w:tab w:val="left" w:pos="5580"/>
          <w:tab w:val="left" w:pos="8100"/>
        </w:tabs>
        <w:jc w:val="both"/>
        <w:rPr>
          <w:szCs w:val="24"/>
          <w:u w:val="none"/>
        </w:rPr>
      </w:pPr>
      <w:r w:rsidRPr="00EC5792">
        <w:rPr>
          <w:szCs w:val="24"/>
          <w:u w:val="none"/>
        </w:rPr>
        <w:t>Bányászati kitermelési tevékenység tilalmi sávját a szabályozási tervlap jelöli. A területen belül bányászati tevékenységet folytatni tilos. A területen a bánya működéséből adódó zaj-, rezgés-, és porterhelés csökkentése, valamint a bánya látványát takaró intézkedések érdekében végezhető tereprendezés, növénytelepítés és létesítmények elhelyezése (</w:t>
      </w:r>
      <w:proofErr w:type="spellStart"/>
      <w:r w:rsidRPr="00EC5792">
        <w:rPr>
          <w:szCs w:val="24"/>
          <w:u w:val="none"/>
        </w:rPr>
        <w:t>pl</w:t>
      </w:r>
      <w:proofErr w:type="spellEnd"/>
      <w:r w:rsidRPr="00EC5792">
        <w:rPr>
          <w:szCs w:val="24"/>
          <w:u w:val="none"/>
        </w:rPr>
        <w:t xml:space="preserve"> </w:t>
      </w:r>
      <w:proofErr w:type="spellStart"/>
      <w:r w:rsidRPr="00EC5792">
        <w:rPr>
          <w:szCs w:val="24"/>
          <w:u w:val="none"/>
        </w:rPr>
        <w:t>zajgátló</w:t>
      </w:r>
      <w:proofErr w:type="spellEnd"/>
      <w:r w:rsidRPr="00EC5792">
        <w:rPr>
          <w:szCs w:val="24"/>
          <w:u w:val="none"/>
        </w:rPr>
        <w:t xml:space="preserve"> fal)."</w:t>
      </w:r>
    </w:p>
    <w:p w:rsidR="00D54397" w:rsidRPr="00EC5792" w:rsidRDefault="00D54397" w:rsidP="00D54397">
      <w:pPr>
        <w:numPr>
          <w:ilvl w:val="0"/>
          <w:numId w:val="29"/>
        </w:numPr>
        <w:tabs>
          <w:tab w:val="left" w:pos="5580"/>
          <w:tab w:val="left" w:pos="8100"/>
        </w:tabs>
        <w:jc w:val="both"/>
        <w:rPr>
          <w:szCs w:val="24"/>
          <w:u w:val="none"/>
        </w:rPr>
      </w:pPr>
      <w:r w:rsidRPr="00EC5792">
        <w:rPr>
          <w:szCs w:val="24"/>
          <w:u w:val="none"/>
        </w:rPr>
        <w:t>Fentiekre figyelemmel indítványozza, hogy a Szabályozási Tervlapon a bányászati tevékenység tilalmi sávjának megjelölése helyett "bányászati kitermelési tevékenység tilalmi sávja" kerüljön feltüntetésre.</w:t>
      </w:r>
    </w:p>
    <w:p w:rsidR="00D54397" w:rsidRPr="00EC5792" w:rsidRDefault="00D54397" w:rsidP="00D54397">
      <w:pPr>
        <w:numPr>
          <w:ilvl w:val="0"/>
          <w:numId w:val="29"/>
        </w:numPr>
        <w:tabs>
          <w:tab w:val="left" w:pos="5580"/>
          <w:tab w:val="left" w:pos="8100"/>
        </w:tabs>
        <w:jc w:val="both"/>
        <w:rPr>
          <w:szCs w:val="24"/>
          <w:u w:val="none"/>
        </w:rPr>
      </w:pPr>
      <w:r w:rsidRPr="00EC5792">
        <w:rPr>
          <w:szCs w:val="24"/>
          <w:u w:val="none"/>
        </w:rPr>
        <w:t>A Társaság indítványozza továbbá, hogy a Szerkezeti Terv leíró részének 8. pontjában a bányászati tevékenység kifejezés helyett "bányászati kitermelési tevékenység" kerüljön rögzítésre.</w:t>
      </w:r>
    </w:p>
    <w:p w:rsidR="00D54397" w:rsidRPr="00EC5792" w:rsidRDefault="00D54397" w:rsidP="00D54397">
      <w:pPr>
        <w:tabs>
          <w:tab w:val="left" w:pos="5580"/>
          <w:tab w:val="left" w:pos="8100"/>
        </w:tabs>
        <w:jc w:val="both"/>
        <w:rPr>
          <w:szCs w:val="24"/>
          <w:u w:val="none"/>
        </w:rPr>
      </w:pPr>
    </w:p>
    <w:p w:rsidR="00D54397" w:rsidRPr="00EC5792" w:rsidRDefault="00D54397" w:rsidP="00D54397">
      <w:pPr>
        <w:tabs>
          <w:tab w:val="left" w:pos="5580"/>
          <w:tab w:val="left" w:pos="8100"/>
        </w:tabs>
        <w:ind w:left="360"/>
        <w:jc w:val="both"/>
        <w:rPr>
          <w:szCs w:val="24"/>
          <w:u w:val="none"/>
        </w:rPr>
      </w:pPr>
      <w:r w:rsidRPr="00EC5792">
        <w:rPr>
          <w:szCs w:val="24"/>
          <w:u w:val="none"/>
        </w:rPr>
        <w:t>Az önkormányzattal közösen kialakított tervezői válaszok az észrevételekhez:</w:t>
      </w:r>
    </w:p>
    <w:p w:rsidR="00D54397" w:rsidRPr="00EC5792" w:rsidRDefault="00D54397" w:rsidP="00D54397">
      <w:pPr>
        <w:tabs>
          <w:tab w:val="left" w:pos="5580"/>
          <w:tab w:val="left" w:pos="8100"/>
        </w:tabs>
        <w:ind w:left="360"/>
        <w:jc w:val="both"/>
        <w:rPr>
          <w:szCs w:val="24"/>
          <w:u w:val="none"/>
        </w:rPr>
      </w:pPr>
      <w:r w:rsidRPr="00EC5792">
        <w:rPr>
          <w:szCs w:val="24"/>
          <w:u w:val="none"/>
        </w:rPr>
        <w:t>A településrendezési terv módosítására vonatkozó észrevételeket elfogadtuk a fenti tervezői és önkormányzati vélemény (</w:t>
      </w:r>
      <w:r w:rsidRPr="00EC5792">
        <w:rPr>
          <w:i/>
          <w:szCs w:val="24"/>
          <w:u w:val="none"/>
        </w:rPr>
        <w:t>dőlt betűs szöveg</w:t>
      </w:r>
      <w:r w:rsidRPr="00EC5792">
        <w:rPr>
          <w:szCs w:val="24"/>
          <w:u w:val="none"/>
        </w:rPr>
        <w:t>) figyelembevétele mellett, és a tervet értelemszerűen kijavítottuk.</w:t>
      </w:r>
    </w:p>
    <w:p w:rsidR="00D54397" w:rsidRPr="00D54397" w:rsidRDefault="00D54397" w:rsidP="00E9289A">
      <w:pPr>
        <w:tabs>
          <w:tab w:val="left" w:pos="284"/>
        </w:tabs>
        <w:jc w:val="both"/>
        <w:rPr>
          <w:bCs/>
          <w:szCs w:val="24"/>
          <w:u w:val="none"/>
        </w:rPr>
      </w:pPr>
    </w:p>
    <w:p w:rsidR="00D54397" w:rsidRPr="00F3393E" w:rsidRDefault="00F3393E" w:rsidP="00E9289A">
      <w:pPr>
        <w:tabs>
          <w:tab w:val="left" w:pos="284"/>
        </w:tabs>
        <w:jc w:val="both"/>
        <w:rPr>
          <w:bCs/>
          <w:i/>
          <w:szCs w:val="24"/>
          <w:u w:val="none"/>
        </w:rPr>
      </w:pPr>
      <w:r w:rsidRPr="00F3393E">
        <w:rPr>
          <w:bCs/>
          <w:i/>
          <w:szCs w:val="24"/>
          <w:u w:val="none"/>
        </w:rPr>
        <w:t>20 óra 20 perckor Tóth Dóra Kata és Hajba Csaba megköszönték a lehetőséget és távoztak az ülésről.</w:t>
      </w:r>
    </w:p>
    <w:p w:rsidR="00F3393E" w:rsidRPr="00D54397" w:rsidRDefault="00F3393E" w:rsidP="00E9289A">
      <w:pPr>
        <w:tabs>
          <w:tab w:val="left" w:pos="284"/>
        </w:tabs>
        <w:jc w:val="both"/>
        <w:rPr>
          <w:bCs/>
          <w:szCs w:val="24"/>
          <w:u w:val="none"/>
        </w:rPr>
      </w:pPr>
    </w:p>
    <w:p w:rsidR="001464C5" w:rsidRPr="00DC7B0D" w:rsidRDefault="001464C5" w:rsidP="001464C5">
      <w:pPr>
        <w:numPr>
          <w:ilvl w:val="0"/>
          <w:numId w:val="34"/>
        </w:numPr>
        <w:tabs>
          <w:tab w:val="left" w:pos="4140"/>
        </w:tabs>
        <w:jc w:val="both"/>
        <w:rPr>
          <w:b/>
          <w:szCs w:val="24"/>
          <w:u w:val="none"/>
        </w:rPr>
      </w:pPr>
      <w:r w:rsidRPr="00DC7B0D">
        <w:rPr>
          <w:b/>
          <w:szCs w:val="24"/>
          <w:u w:val="none"/>
          <w:lang w:eastAsia="en-US"/>
        </w:rPr>
        <w:t>A Völgységi Önkormányzatok Társulásának 2016. január 1-jétől érvényes Tagok 1 csoportjára vonatkozó alapszolgáltatási díj elfogadása</w:t>
      </w:r>
      <w:r w:rsidRPr="00DC7B0D">
        <w:rPr>
          <w:b/>
          <w:szCs w:val="24"/>
          <w:u w:val="none"/>
        </w:rPr>
        <w:t xml:space="preserve"> </w:t>
      </w:r>
    </w:p>
    <w:p w:rsidR="001464C5" w:rsidRPr="00DC7B0D" w:rsidRDefault="001464C5" w:rsidP="001464C5">
      <w:pPr>
        <w:tabs>
          <w:tab w:val="left" w:pos="4140"/>
        </w:tabs>
        <w:rPr>
          <w:szCs w:val="24"/>
          <w:u w:val="none"/>
        </w:rPr>
      </w:pPr>
      <w:r w:rsidRPr="00DC7B0D">
        <w:rPr>
          <w:szCs w:val="24"/>
          <w:u w:val="none"/>
        </w:rPr>
        <w:t xml:space="preserve">Előterjesztő: </w:t>
      </w:r>
      <w:proofErr w:type="spellStart"/>
      <w:r w:rsidRPr="00DC7B0D">
        <w:rPr>
          <w:szCs w:val="24"/>
          <w:u w:val="none"/>
        </w:rPr>
        <w:t>Glöckner</w:t>
      </w:r>
      <w:proofErr w:type="spellEnd"/>
      <w:r w:rsidRPr="00DC7B0D">
        <w:rPr>
          <w:szCs w:val="24"/>
          <w:u w:val="none"/>
        </w:rPr>
        <w:t xml:space="preserve"> Henrik polgármester</w:t>
      </w:r>
    </w:p>
    <w:p w:rsidR="007C16E3" w:rsidRPr="007C16E3" w:rsidRDefault="007C16E3" w:rsidP="007C16E3">
      <w:pPr>
        <w:tabs>
          <w:tab w:val="left" w:pos="4140"/>
        </w:tabs>
        <w:rPr>
          <w:szCs w:val="24"/>
          <w:u w:val="none"/>
        </w:rPr>
      </w:pPr>
      <w:r w:rsidRPr="007C16E3">
        <w:rPr>
          <w:szCs w:val="24"/>
          <w:u w:val="none"/>
        </w:rPr>
        <w:t>(írásbeli előterjesztés)</w:t>
      </w:r>
    </w:p>
    <w:p w:rsidR="007C16E3" w:rsidRPr="007C16E3" w:rsidRDefault="007C16E3" w:rsidP="007C16E3">
      <w:pPr>
        <w:jc w:val="both"/>
        <w:rPr>
          <w:b/>
          <w:szCs w:val="24"/>
          <w:u w:val="none"/>
        </w:rPr>
      </w:pPr>
    </w:p>
    <w:p w:rsidR="007C16E3" w:rsidRPr="007C16E3" w:rsidRDefault="007C16E3" w:rsidP="007C16E3">
      <w:pPr>
        <w:jc w:val="both"/>
        <w:rPr>
          <w:szCs w:val="24"/>
          <w:u w:val="none"/>
        </w:rPr>
      </w:pPr>
      <w:proofErr w:type="spellStart"/>
      <w:r>
        <w:rPr>
          <w:szCs w:val="24"/>
          <w:u w:val="none"/>
        </w:rPr>
        <w:t>Glöckner</w:t>
      </w:r>
      <w:proofErr w:type="spellEnd"/>
      <w:r>
        <w:rPr>
          <w:szCs w:val="24"/>
          <w:u w:val="none"/>
        </w:rPr>
        <w:t xml:space="preserve"> Henrik polgármester </w:t>
      </w:r>
      <w:r w:rsidRPr="007C16E3">
        <w:rPr>
          <w:bCs/>
          <w:szCs w:val="24"/>
          <w:u w:val="none"/>
        </w:rPr>
        <w:t>az írásbeli előterjesztést nem kívánta kiegészíteni, kérte a képviselőket, az abban foglaltakat vitassák meg és a határozatot fogadják el.</w:t>
      </w:r>
    </w:p>
    <w:p w:rsidR="007C16E3" w:rsidRPr="007C16E3" w:rsidRDefault="007C16E3" w:rsidP="007C16E3">
      <w:pPr>
        <w:tabs>
          <w:tab w:val="left" w:pos="284"/>
        </w:tabs>
        <w:jc w:val="both"/>
        <w:rPr>
          <w:b/>
          <w:bCs/>
          <w:szCs w:val="24"/>
          <w:u w:val="none"/>
        </w:rPr>
      </w:pPr>
    </w:p>
    <w:p w:rsidR="007C16E3" w:rsidRPr="007C16E3" w:rsidRDefault="007C16E3" w:rsidP="007C16E3">
      <w:pPr>
        <w:tabs>
          <w:tab w:val="left" w:pos="284"/>
        </w:tabs>
        <w:jc w:val="both"/>
        <w:rPr>
          <w:bCs/>
          <w:szCs w:val="24"/>
          <w:u w:val="none"/>
        </w:rPr>
      </w:pPr>
      <w:r w:rsidRPr="007C16E3">
        <w:rPr>
          <w:bCs/>
          <w:szCs w:val="24"/>
          <w:u w:val="none"/>
        </w:rPr>
        <w:t>A képviselők részéről a napirendi ponttal kapcsolatban egyéb kérdés, hozzászólás nem hangzott el, a polgármester szavazást rendelt el az előterjesztésben szereplő határozati javaslatról.</w:t>
      </w:r>
    </w:p>
    <w:p w:rsidR="007C16E3" w:rsidRPr="007C16E3" w:rsidRDefault="007C16E3" w:rsidP="007C16E3">
      <w:pPr>
        <w:tabs>
          <w:tab w:val="left" w:pos="284"/>
        </w:tabs>
        <w:jc w:val="both"/>
        <w:rPr>
          <w:bCs/>
          <w:szCs w:val="24"/>
          <w:u w:val="none"/>
        </w:rPr>
      </w:pPr>
    </w:p>
    <w:p w:rsidR="007C16E3" w:rsidRDefault="007C16E3" w:rsidP="007C16E3">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w:t>
      </w:r>
      <w:r>
        <w:rPr>
          <w:bCs/>
          <w:szCs w:val="24"/>
          <w:u w:val="none"/>
        </w:rPr>
        <w:t xml:space="preserve">iselő - testülete </w:t>
      </w:r>
      <w:proofErr w:type="gramStart"/>
      <w:r>
        <w:rPr>
          <w:bCs/>
          <w:szCs w:val="24"/>
          <w:u w:val="none"/>
        </w:rPr>
        <w:t>egyhangúlag</w:t>
      </w:r>
      <w:proofErr w:type="gramEnd"/>
      <w:r>
        <w:rPr>
          <w:bCs/>
          <w:szCs w:val="24"/>
          <w:u w:val="none"/>
        </w:rPr>
        <w:t>, 5</w:t>
      </w:r>
      <w:r w:rsidRPr="007C16E3">
        <w:rPr>
          <w:bCs/>
          <w:szCs w:val="24"/>
          <w:u w:val="none"/>
        </w:rPr>
        <w:t xml:space="preserve"> igen szavazattal a következő határozatot hozta:</w:t>
      </w:r>
    </w:p>
    <w:p w:rsidR="007C16E3" w:rsidRPr="007C16E3" w:rsidRDefault="007C16E3" w:rsidP="007C16E3">
      <w:pPr>
        <w:tabs>
          <w:tab w:val="left" w:pos="284"/>
        </w:tabs>
        <w:jc w:val="both"/>
        <w:rPr>
          <w:bCs/>
          <w:szCs w:val="24"/>
          <w:u w:val="none"/>
        </w:rPr>
      </w:pPr>
    </w:p>
    <w:p w:rsidR="007C16E3" w:rsidRPr="007C16E3" w:rsidRDefault="007C16E3" w:rsidP="007C16E3">
      <w:pPr>
        <w:autoSpaceDE w:val="0"/>
        <w:autoSpaceDN w:val="0"/>
        <w:adjustRightInd w:val="0"/>
        <w:jc w:val="center"/>
        <w:rPr>
          <w:b/>
          <w:bCs/>
          <w:color w:val="000000"/>
          <w:szCs w:val="24"/>
        </w:rPr>
      </w:pPr>
      <w:r w:rsidRPr="007C16E3">
        <w:rPr>
          <w:b/>
          <w:bCs/>
          <w:color w:val="000000"/>
          <w:szCs w:val="24"/>
        </w:rPr>
        <w:t>116/2015.(XI.2.) képviselő-testületi határozat</w:t>
      </w:r>
    </w:p>
    <w:p w:rsidR="007C16E3" w:rsidRPr="007C16E3" w:rsidRDefault="007C16E3" w:rsidP="007C16E3">
      <w:pPr>
        <w:tabs>
          <w:tab w:val="left" w:pos="4140"/>
        </w:tabs>
        <w:ind w:left="786"/>
        <w:rPr>
          <w:b/>
          <w:bCs/>
          <w:szCs w:val="24"/>
        </w:rPr>
      </w:pPr>
      <w:r w:rsidRPr="007C16E3">
        <w:rPr>
          <w:b/>
          <w:szCs w:val="24"/>
        </w:rPr>
        <w:t>VÖT 2016.január 1. napjától érvényes alapszolgáltatási díj elfogadásáról</w:t>
      </w:r>
    </w:p>
    <w:p w:rsidR="007C16E3" w:rsidRPr="007C16E3" w:rsidRDefault="007C16E3" w:rsidP="007C16E3">
      <w:pPr>
        <w:autoSpaceDE w:val="0"/>
        <w:autoSpaceDN w:val="0"/>
        <w:adjustRightInd w:val="0"/>
        <w:jc w:val="center"/>
        <w:rPr>
          <w:b/>
          <w:bCs/>
          <w:color w:val="000000"/>
          <w:szCs w:val="24"/>
          <w:u w:val="none"/>
        </w:rPr>
      </w:pPr>
    </w:p>
    <w:p w:rsidR="007C16E3" w:rsidRPr="007C16E3" w:rsidRDefault="007C16E3" w:rsidP="007C16E3">
      <w:pPr>
        <w:autoSpaceDE w:val="0"/>
        <w:autoSpaceDN w:val="0"/>
        <w:adjustRightInd w:val="0"/>
        <w:spacing w:after="120"/>
        <w:jc w:val="both"/>
        <w:rPr>
          <w:bCs/>
          <w:szCs w:val="24"/>
          <w:u w:val="none"/>
        </w:rPr>
      </w:pPr>
      <w:r>
        <w:rPr>
          <w:szCs w:val="24"/>
          <w:u w:val="none"/>
        </w:rPr>
        <w:t>Mórágy</w:t>
      </w:r>
      <w:r w:rsidRPr="007C16E3">
        <w:rPr>
          <w:szCs w:val="24"/>
          <w:u w:val="none"/>
        </w:rPr>
        <w:t xml:space="preserve"> Község Önkormányzat Képviselő-testülete </w:t>
      </w:r>
      <w:r w:rsidRPr="007C16E3">
        <w:rPr>
          <w:szCs w:val="24"/>
          <w:u w:val="none"/>
          <w:lang w:eastAsia="en-US"/>
        </w:rPr>
        <w:t>a határozat 1. melléklete alapján a Völgységi Önkormányzatok Társulásának 2016. január 01-jétől, a Tagok1 csoportjára vonatkozó alapszolgáltatási díját 250 Ft/lakos/év összegben hagyja jóvá, mely a társulási megállapodás 3. függelékét képezi.</w:t>
      </w:r>
    </w:p>
    <w:p w:rsidR="007C16E3" w:rsidRPr="007C16E3" w:rsidRDefault="007C16E3" w:rsidP="007C16E3">
      <w:pPr>
        <w:autoSpaceDE w:val="0"/>
        <w:autoSpaceDN w:val="0"/>
        <w:adjustRightInd w:val="0"/>
        <w:jc w:val="both"/>
        <w:rPr>
          <w:szCs w:val="24"/>
          <w:u w:val="none"/>
        </w:rPr>
      </w:pPr>
      <w:r w:rsidRPr="007C16E3">
        <w:rPr>
          <w:szCs w:val="24"/>
          <w:u w:val="none"/>
        </w:rPr>
        <w:t>Határidő: azonnal</w:t>
      </w:r>
    </w:p>
    <w:p w:rsidR="007C16E3" w:rsidRPr="007C16E3" w:rsidRDefault="007C16E3" w:rsidP="007C16E3">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7C16E3" w:rsidRPr="007C16E3" w:rsidRDefault="007C16E3" w:rsidP="007C16E3">
      <w:pPr>
        <w:jc w:val="both"/>
        <w:rPr>
          <w:szCs w:val="24"/>
          <w:u w:val="none"/>
        </w:rPr>
      </w:pPr>
      <w:r w:rsidRPr="007C16E3">
        <w:rPr>
          <w:szCs w:val="24"/>
          <w:u w:val="none"/>
        </w:rPr>
        <w:t>Végrehajtásért felelős: Bakó Józsefné jegyző</w:t>
      </w:r>
    </w:p>
    <w:p w:rsidR="007C16E3" w:rsidRPr="007C16E3" w:rsidRDefault="00816E7E" w:rsidP="007C16E3">
      <w:pPr>
        <w:jc w:val="both"/>
        <w:rPr>
          <w:szCs w:val="24"/>
          <w:u w:val="none"/>
        </w:rPr>
      </w:pPr>
      <w:r>
        <w:rPr>
          <w:szCs w:val="24"/>
          <w:u w:val="none"/>
        </w:rPr>
        <w:t>Határozattal értesítendő</w:t>
      </w:r>
      <w:r w:rsidR="007C16E3" w:rsidRPr="007C16E3">
        <w:rPr>
          <w:szCs w:val="24"/>
          <w:u w:val="none"/>
        </w:rPr>
        <w:t>: Völgységi Önkormányzatok Társulása munkaszervezete</w:t>
      </w:r>
    </w:p>
    <w:p w:rsidR="007C16E3" w:rsidRPr="007C16E3" w:rsidRDefault="007C16E3" w:rsidP="007C16E3">
      <w:pPr>
        <w:tabs>
          <w:tab w:val="left" w:pos="284"/>
        </w:tabs>
        <w:jc w:val="both"/>
        <w:rPr>
          <w:szCs w:val="24"/>
          <w:u w:val="none"/>
        </w:rPr>
      </w:pPr>
      <w:r>
        <w:rPr>
          <w:szCs w:val="24"/>
          <w:u w:val="none"/>
        </w:rPr>
        <w:t>Közös Hivatal gazdasági vezetője</w:t>
      </w:r>
    </w:p>
    <w:p w:rsidR="007C16E3" w:rsidRPr="007C16E3" w:rsidRDefault="007C16E3" w:rsidP="007C16E3">
      <w:pPr>
        <w:jc w:val="both"/>
        <w:rPr>
          <w:szCs w:val="24"/>
          <w:u w:val="none"/>
        </w:rPr>
      </w:pPr>
    </w:p>
    <w:p w:rsidR="007C16E3" w:rsidRPr="007C16E3" w:rsidRDefault="007C16E3" w:rsidP="007C16E3">
      <w:pPr>
        <w:rPr>
          <w:b/>
          <w:bCs/>
          <w:szCs w:val="24"/>
          <w:u w:val="none"/>
        </w:rPr>
      </w:pPr>
      <w:r>
        <w:rPr>
          <w:b/>
          <w:szCs w:val="24"/>
          <w:u w:val="none"/>
          <w:lang w:eastAsia="en-US"/>
        </w:rPr>
        <w:t xml:space="preserve">3.) </w:t>
      </w:r>
      <w:r w:rsidRPr="007C16E3">
        <w:rPr>
          <w:b/>
          <w:szCs w:val="24"/>
          <w:u w:val="none"/>
          <w:lang w:eastAsia="en-US"/>
        </w:rPr>
        <w:t>A Bonyhádi Szociális Alapszolgáltatási Központként Működő Gondozási Központ</w:t>
      </w:r>
      <w:r w:rsidRPr="007C16E3">
        <w:rPr>
          <w:b/>
          <w:bCs/>
          <w:szCs w:val="24"/>
          <w:u w:val="none"/>
        </w:rPr>
        <w:t xml:space="preserve"> </w:t>
      </w:r>
      <w:r w:rsidRPr="007C16E3">
        <w:rPr>
          <w:b/>
          <w:szCs w:val="24"/>
          <w:u w:val="none"/>
          <w:lang w:eastAsia="en-US"/>
        </w:rPr>
        <w:t>Fenntartója társulást megszüntető megállapodásának elfogadása</w:t>
      </w:r>
    </w:p>
    <w:p w:rsidR="007C16E3" w:rsidRPr="007C16E3" w:rsidRDefault="007C16E3" w:rsidP="007C16E3">
      <w:pPr>
        <w:tabs>
          <w:tab w:val="left" w:pos="4140"/>
        </w:tabs>
        <w:rPr>
          <w:bCs/>
          <w:szCs w:val="24"/>
          <w:u w:val="none"/>
        </w:rPr>
      </w:pPr>
      <w:r w:rsidRPr="007C16E3">
        <w:rPr>
          <w:bCs/>
          <w:szCs w:val="24"/>
          <w:u w:val="none"/>
        </w:rPr>
        <w:t xml:space="preserve">Előterjesztő: </w:t>
      </w:r>
      <w:proofErr w:type="spellStart"/>
      <w:r>
        <w:rPr>
          <w:szCs w:val="24"/>
          <w:u w:val="none"/>
        </w:rPr>
        <w:t>Glöckner</w:t>
      </w:r>
      <w:proofErr w:type="spellEnd"/>
      <w:r>
        <w:rPr>
          <w:szCs w:val="24"/>
          <w:u w:val="none"/>
        </w:rPr>
        <w:t xml:space="preserve"> Henrik </w:t>
      </w:r>
      <w:r w:rsidRPr="007C16E3">
        <w:rPr>
          <w:bCs/>
          <w:szCs w:val="24"/>
          <w:u w:val="none"/>
        </w:rPr>
        <w:t>polgármester</w:t>
      </w:r>
    </w:p>
    <w:p w:rsidR="007C16E3" w:rsidRPr="007C16E3" w:rsidRDefault="007C16E3" w:rsidP="007C16E3">
      <w:pPr>
        <w:tabs>
          <w:tab w:val="left" w:pos="4140"/>
        </w:tabs>
        <w:rPr>
          <w:szCs w:val="24"/>
          <w:u w:val="none"/>
        </w:rPr>
      </w:pPr>
      <w:r w:rsidRPr="007C16E3">
        <w:rPr>
          <w:szCs w:val="24"/>
          <w:u w:val="none"/>
        </w:rPr>
        <w:t>(írásbeli előterjesztés)</w:t>
      </w:r>
    </w:p>
    <w:p w:rsidR="007C16E3" w:rsidRPr="007C16E3" w:rsidRDefault="007C16E3" w:rsidP="007C16E3">
      <w:pPr>
        <w:tabs>
          <w:tab w:val="left" w:pos="4140"/>
        </w:tabs>
        <w:jc w:val="both"/>
        <w:rPr>
          <w:b/>
          <w:szCs w:val="24"/>
          <w:u w:val="none"/>
        </w:rPr>
      </w:pPr>
    </w:p>
    <w:p w:rsidR="007C16E3" w:rsidRPr="007C16E3" w:rsidRDefault="007C16E3" w:rsidP="007C16E3">
      <w:pPr>
        <w:tabs>
          <w:tab w:val="left" w:pos="284"/>
        </w:tabs>
        <w:jc w:val="both"/>
        <w:rPr>
          <w:bCs/>
          <w:szCs w:val="24"/>
          <w:u w:val="none"/>
        </w:rPr>
      </w:pPr>
      <w:proofErr w:type="spellStart"/>
      <w:r>
        <w:rPr>
          <w:szCs w:val="24"/>
          <w:u w:val="none"/>
        </w:rPr>
        <w:t>Glöckner</w:t>
      </w:r>
      <w:proofErr w:type="spellEnd"/>
      <w:r>
        <w:rPr>
          <w:szCs w:val="24"/>
          <w:u w:val="none"/>
        </w:rPr>
        <w:t xml:space="preserve"> Henrik </w:t>
      </w:r>
      <w:r w:rsidRPr="007C16E3">
        <w:rPr>
          <w:szCs w:val="24"/>
          <w:u w:val="none"/>
        </w:rPr>
        <w:t xml:space="preserve">polgármester </w:t>
      </w:r>
      <w:r w:rsidRPr="007C16E3">
        <w:rPr>
          <w:bCs/>
          <w:szCs w:val="24"/>
          <w:u w:val="none"/>
        </w:rPr>
        <w:t>az írásbeli előterjesztést nem kívánta kiegészíteni, kérte a képviselőket, az abban foglaltakat vitassák meg és a határozatot fogadják el.</w:t>
      </w:r>
    </w:p>
    <w:p w:rsidR="007C16E3" w:rsidRPr="007C16E3" w:rsidRDefault="007C16E3" w:rsidP="007C16E3">
      <w:pPr>
        <w:tabs>
          <w:tab w:val="left" w:pos="284"/>
        </w:tabs>
        <w:jc w:val="both"/>
        <w:rPr>
          <w:b/>
          <w:bCs/>
          <w:szCs w:val="24"/>
          <w:u w:val="none"/>
        </w:rPr>
      </w:pPr>
    </w:p>
    <w:p w:rsidR="007C16E3" w:rsidRPr="007C16E3" w:rsidRDefault="007C16E3" w:rsidP="007C16E3">
      <w:pPr>
        <w:tabs>
          <w:tab w:val="left" w:pos="284"/>
        </w:tabs>
        <w:jc w:val="both"/>
        <w:rPr>
          <w:bCs/>
          <w:szCs w:val="24"/>
          <w:u w:val="none"/>
        </w:rPr>
      </w:pPr>
      <w:r w:rsidRPr="007C16E3">
        <w:rPr>
          <w:bCs/>
          <w:szCs w:val="24"/>
          <w:u w:val="none"/>
        </w:rPr>
        <w:t>A képviselők részéről a napirendi ponttal kapcsolatban egyéb kérdés, hozzászólás nem hangzott el, a polgármester szavazást rendelt el az előterjesztésben szereplő határozati javaslatról.</w:t>
      </w:r>
    </w:p>
    <w:p w:rsidR="007C16E3" w:rsidRPr="007C16E3" w:rsidRDefault="007C16E3" w:rsidP="007C16E3">
      <w:pPr>
        <w:tabs>
          <w:tab w:val="left" w:pos="284"/>
        </w:tabs>
        <w:jc w:val="both"/>
        <w:rPr>
          <w:bCs/>
          <w:szCs w:val="24"/>
          <w:u w:val="none"/>
        </w:rPr>
      </w:pPr>
    </w:p>
    <w:p w:rsidR="00A9738F" w:rsidRPr="007C16E3" w:rsidRDefault="007C16E3" w:rsidP="007C16E3">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7C16E3" w:rsidRPr="007C16E3" w:rsidRDefault="007C16E3" w:rsidP="007C16E3">
      <w:pPr>
        <w:tabs>
          <w:tab w:val="left" w:pos="284"/>
        </w:tabs>
        <w:jc w:val="both"/>
        <w:rPr>
          <w:bCs/>
          <w:szCs w:val="24"/>
          <w:u w:val="none"/>
        </w:rPr>
      </w:pPr>
    </w:p>
    <w:p w:rsidR="007C16E3" w:rsidRPr="007C16E3" w:rsidRDefault="007C16E3" w:rsidP="007C16E3">
      <w:pPr>
        <w:autoSpaceDE w:val="0"/>
        <w:autoSpaceDN w:val="0"/>
        <w:adjustRightInd w:val="0"/>
        <w:jc w:val="center"/>
        <w:rPr>
          <w:b/>
          <w:bCs/>
          <w:color w:val="000000"/>
          <w:szCs w:val="24"/>
        </w:rPr>
      </w:pPr>
      <w:r w:rsidRPr="007C16E3">
        <w:rPr>
          <w:b/>
          <w:bCs/>
          <w:color w:val="000000"/>
          <w:szCs w:val="24"/>
        </w:rPr>
        <w:t>11</w:t>
      </w:r>
      <w:r>
        <w:rPr>
          <w:b/>
          <w:bCs/>
          <w:color w:val="000000"/>
          <w:szCs w:val="24"/>
        </w:rPr>
        <w:t>7</w:t>
      </w:r>
      <w:r w:rsidRPr="007C16E3">
        <w:rPr>
          <w:b/>
          <w:bCs/>
          <w:color w:val="000000"/>
          <w:szCs w:val="24"/>
        </w:rPr>
        <w:t>/2015.(XI.2.) képviselő-testületi határozat</w:t>
      </w:r>
    </w:p>
    <w:p w:rsidR="007C16E3" w:rsidRPr="007C16E3" w:rsidRDefault="007C16E3" w:rsidP="007C16E3">
      <w:pPr>
        <w:tabs>
          <w:tab w:val="left" w:pos="4140"/>
        </w:tabs>
        <w:ind w:left="426"/>
        <w:jc w:val="center"/>
        <w:rPr>
          <w:b/>
          <w:szCs w:val="24"/>
        </w:rPr>
      </w:pPr>
      <w:proofErr w:type="gramStart"/>
      <w:r w:rsidRPr="007C16E3">
        <w:rPr>
          <w:b/>
          <w:szCs w:val="24"/>
          <w:lang w:eastAsia="en-US"/>
        </w:rPr>
        <w:t>a</w:t>
      </w:r>
      <w:proofErr w:type="gramEnd"/>
      <w:r w:rsidRPr="007C16E3">
        <w:rPr>
          <w:b/>
          <w:szCs w:val="24"/>
          <w:lang w:eastAsia="en-US"/>
        </w:rPr>
        <w:t xml:space="preserve"> Bonyhádi Szociális Alapszolgáltatási Központként Működő Gondozási Központ</w:t>
      </w:r>
      <w:r w:rsidRPr="007C16E3">
        <w:rPr>
          <w:b/>
          <w:bCs/>
          <w:szCs w:val="24"/>
        </w:rPr>
        <w:t xml:space="preserve"> </w:t>
      </w:r>
      <w:r w:rsidRPr="007C16E3">
        <w:rPr>
          <w:b/>
          <w:szCs w:val="24"/>
          <w:lang w:eastAsia="en-US"/>
        </w:rPr>
        <w:t>Fenntartója társulást megszüntető megállapodásának elfogadásá</w:t>
      </w:r>
      <w:r w:rsidRPr="007C16E3">
        <w:rPr>
          <w:b/>
          <w:szCs w:val="24"/>
        </w:rPr>
        <w:t>ról</w:t>
      </w:r>
    </w:p>
    <w:p w:rsidR="007C16E3" w:rsidRDefault="007C16E3" w:rsidP="007C16E3">
      <w:pPr>
        <w:autoSpaceDE w:val="0"/>
        <w:autoSpaceDN w:val="0"/>
        <w:adjustRightInd w:val="0"/>
        <w:spacing w:after="120"/>
        <w:jc w:val="both"/>
        <w:rPr>
          <w:b/>
          <w:szCs w:val="24"/>
          <w:u w:val="none"/>
        </w:rPr>
      </w:pPr>
    </w:p>
    <w:p w:rsidR="007C16E3" w:rsidRPr="007C16E3" w:rsidRDefault="007C16E3" w:rsidP="007C16E3">
      <w:pPr>
        <w:autoSpaceDE w:val="0"/>
        <w:autoSpaceDN w:val="0"/>
        <w:adjustRightInd w:val="0"/>
        <w:spacing w:after="120"/>
        <w:jc w:val="both"/>
        <w:rPr>
          <w:bCs/>
          <w:szCs w:val="24"/>
          <w:u w:val="none"/>
        </w:rPr>
      </w:pPr>
      <w:r w:rsidRPr="007C16E3">
        <w:rPr>
          <w:szCs w:val="24"/>
          <w:u w:val="none"/>
        </w:rPr>
        <w:t xml:space="preserve">Mórágy Község Önkormányzat Képviselő-testülete </w:t>
      </w:r>
      <w:r w:rsidRPr="007C16E3">
        <w:rPr>
          <w:szCs w:val="24"/>
          <w:u w:val="none"/>
          <w:lang w:eastAsia="en-US"/>
        </w:rPr>
        <w:t>elfogadja a határozat 1. mellékletét képező, a Bonyhádi Szociális Alapszolgáltatási Központként Működő Gondozási Központ Fenntartója társulást megszüntető megállapodást. A képviselő-testület felkéri a polgármestert, a megállapodás aláírására.</w:t>
      </w:r>
    </w:p>
    <w:p w:rsidR="007C16E3" w:rsidRPr="007C16E3" w:rsidRDefault="007C16E3" w:rsidP="007C16E3">
      <w:pPr>
        <w:autoSpaceDE w:val="0"/>
        <w:autoSpaceDN w:val="0"/>
        <w:adjustRightInd w:val="0"/>
        <w:jc w:val="both"/>
        <w:rPr>
          <w:szCs w:val="24"/>
          <w:u w:val="none"/>
        </w:rPr>
      </w:pPr>
      <w:r w:rsidRPr="007C16E3">
        <w:rPr>
          <w:szCs w:val="24"/>
          <w:u w:val="none"/>
        </w:rPr>
        <w:t>Határidő: azonnal</w:t>
      </w:r>
    </w:p>
    <w:p w:rsidR="007C16E3" w:rsidRPr="007C16E3" w:rsidRDefault="007C16E3" w:rsidP="007C16E3">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7C16E3" w:rsidRPr="007C16E3" w:rsidRDefault="007C16E3" w:rsidP="007C16E3">
      <w:pPr>
        <w:jc w:val="both"/>
        <w:rPr>
          <w:szCs w:val="24"/>
          <w:u w:val="none"/>
        </w:rPr>
      </w:pPr>
      <w:r w:rsidRPr="007C16E3">
        <w:rPr>
          <w:szCs w:val="24"/>
          <w:u w:val="none"/>
        </w:rPr>
        <w:t>Végrehajtásért felelős: Bakó Józsefné jegyző</w:t>
      </w:r>
    </w:p>
    <w:p w:rsidR="007C16E3" w:rsidRPr="007C16E3" w:rsidRDefault="00816E7E" w:rsidP="007C16E3">
      <w:pPr>
        <w:jc w:val="both"/>
        <w:rPr>
          <w:szCs w:val="24"/>
          <w:u w:val="none"/>
        </w:rPr>
      </w:pPr>
      <w:r>
        <w:rPr>
          <w:szCs w:val="24"/>
          <w:u w:val="none"/>
        </w:rPr>
        <w:t>Határozattal értesítendő</w:t>
      </w:r>
      <w:r w:rsidR="007C16E3" w:rsidRPr="007C16E3">
        <w:rPr>
          <w:szCs w:val="24"/>
          <w:u w:val="none"/>
        </w:rPr>
        <w:t>: Völgységi Önkormányzatok Társulása munkaszervezete</w:t>
      </w:r>
    </w:p>
    <w:p w:rsidR="00E479B4" w:rsidRPr="00E479B4" w:rsidRDefault="00E479B4" w:rsidP="00E479B4">
      <w:pPr>
        <w:tabs>
          <w:tab w:val="left" w:pos="4140"/>
        </w:tabs>
        <w:jc w:val="both"/>
        <w:rPr>
          <w:b/>
          <w:szCs w:val="24"/>
          <w:u w:val="none"/>
        </w:rPr>
      </w:pPr>
    </w:p>
    <w:p w:rsidR="001A489D" w:rsidRPr="00D54397" w:rsidRDefault="001028D2" w:rsidP="001A489D">
      <w:pPr>
        <w:tabs>
          <w:tab w:val="left" w:pos="284"/>
        </w:tabs>
        <w:jc w:val="both"/>
        <w:rPr>
          <w:b/>
          <w:color w:val="000000"/>
          <w:szCs w:val="24"/>
          <w:u w:val="none"/>
        </w:rPr>
      </w:pPr>
      <w:r>
        <w:rPr>
          <w:b/>
          <w:color w:val="000000"/>
          <w:szCs w:val="24"/>
          <w:u w:val="none"/>
        </w:rPr>
        <w:t>4</w:t>
      </w:r>
      <w:r w:rsidR="001A489D" w:rsidRPr="00D54397">
        <w:rPr>
          <w:b/>
          <w:color w:val="000000"/>
          <w:szCs w:val="24"/>
          <w:u w:val="none"/>
        </w:rPr>
        <w:t>.</w:t>
      </w:r>
      <w:r w:rsidR="00C71F19">
        <w:rPr>
          <w:b/>
          <w:color w:val="000000"/>
          <w:szCs w:val="24"/>
          <w:u w:val="none"/>
        </w:rPr>
        <w:t>)</w:t>
      </w:r>
      <w:r w:rsidR="001A489D" w:rsidRPr="00D54397">
        <w:rPr>
          <w:b/>
          <w:color w:val="000000"/>
          <w:szCs w:val="24"/>
          <w:u w:val="none"/>
        </w:rPr>
        <w:t xml:space="preserve"> Egyebek</w:t>
      </w:r>
    </w:p>
    <w:p w:rsidR="001E7847" w:rsidRDefault="001E7847" w:rsidP="001A489D">
      <w:pPr>
        <w:tabs>
          <w:tab w:val="left" w:pos="284"/>
        </w:tabs>
        <w:jc w:val="both"/>
        <w:rPr>
          <w:b/>
          <w:color w:val="000000"/>
          <w:szCs w:val="24"/>
          <w:u w:val="none"/>
        </w:rPr>
      </w:pPr>
    </w:p>
    <w:p w:rsidR="001E7847" w:rsidRDefault="001E7847" w:rsidP="001E7847">
      <w:pPr>
        <w:tabs>
          <w:tab w:val="left" w:pos="284"/>
        </w:tabs>
        <w:jc w:val="both"/>
        <w:rPr>
          <w:b/>
          <w:color w:val="000000"/>
          <w:szCs w:val="24"/>
          <w:u w:val="none"/>
        </w:rPr>
      </w:pPr>
      <w:r>
        <w:rPr>
          <w:b/>
          <w:color w:val="000000"/>
          <w:szCs w:val="24"/>
          <w:u w:val="none"/>
        </w:rPr>
        <w:t>0-3 éves korú gyermekek támogatásáról</w:t>
      </w:r>
    </w:p>
    <w:p w:rsidR="0073596F" w:rsidRDefault="0073596F" w:rsidP="001E7847">
      <w:pPr>
        <w:tabs>
          <w:tab w:val="left" w:pos="284"/>
        </w:tabs>
        <w:jc w:val="both"/>
        <w:rPr>
          <w:b/>
          <w:color w:val="000000"/>
          <w:szCs w:val="24"/>
          <w:u w:val="none"/>
        </w:rPr>
      </w:pPr>
    </w:p>
    <w:p w:rsidR="0073596F" w:rsidRDefault="0073596F" w:rsidP="0073596F">
      <w:pPr>
        <w:tabs>
          <w:tab w:val="left" w:pos="284"/>
        </w:tabs>
        <w:jc w:val="both"/>
        <w:rPr>
          <w:szCs w:val="24"/>
          <w:u w:val="none"/>
        </w:rPr>
      </w:pPr>
      <w:proofErr w:type="spellStart"/>
      <w:r w:rsidRPr="0073596F">
        <w:rPr>
          <w:color w:val="000000"/>
          <w:szCs w:val="24"/>
          <w:u w:val="none"/>
        </w:rPr>
        <w:t>Glöckner</w:t>
      </w:r>
      <w:proofErr w:type="spellEnd"/>
      <w:r w:rsidRPr="0073596F">
        <w:rPr>
          <w:color w:val="000000"/>
          <w:szCs w:val="24"/>
          <w:u w:val="none"/>
        </w:rPr>
        <w:t xml:space="preserve"> Henrik polgármester elmondta, hogy</w:t>
      </w:r>
      <w:r w:rsidRPr="0073596F">
        <w:rPr>
          <w:szCs w:val="24"/>
          <w:u w:val="none"/>
        </w:rPr>
        <w:t xml:space="preserve"> a településen élő fiatal</w:t>
      </w:r>
      <w:r w:rsidR="00715ACB">
        <w:rPr>
          <w:szCs w:val="24"/>
          <w:u w:val="none"/>
        </w:rPr>
        <w:t xml:space="preserve"> – 0-3 éves korú gyermeket nevelő - </w:t>
      </w:r>
      <w:r w:rsidRPr="0073596F">
        <w:rPr>
          <w:szCs w:val="24"/>
          <w:u w:val="none"/>
        </w:rPr>
        <w:t>családok részére</w:t>
      </w:r>
      <w:r w:rsidR="00715ACB">
        <w:rPr>
          <w:szCs w:val="24"/>
          <w:u w:val="none"/>
        </w:rPr>
        <w:t xml:space="preserve"> nyújtandó vissza nem térítendő támogatásról a legutóbbi rendes testületi ülésen nem döntöttünk, hiszen az volt a képviselők kérése, hogy pontosan </w:t>
      </w:r>
      <w:r w:rsidR="00715ACB">
        <w:rPr>
          <w:szCs w:val="24"/>
          <w:u w:val="none"/>
        </w:rPr>
        <w:lastRenderedPageBreak/>
        <w:t xml:space="preserve">kerüljön felmérésre, hány családot érintene ez a támogatás, és így mennyi kiadást jelentene az önkormányzatnak. Tudnia kell a testületnek, hogy a jövő évet is el kell indítani valamiből, s </w:t>
      </w:r>
      <w:proofErr w:type="spellStart"/>
      <w:r w:rsidR="00715ACB">
        <w:rPr>
          <w:szCs w:val="24"/>
          <w:u w:val="none"/>
        </w:rPr>
        <w:t>s</w:t>
      </w:r>
      <w:proofErr w:type="spellEnd"/>
      <w:r w:rsidR="00715ACB">
        <w:rPr>
          <w:szCs w:val="24"/>
          <w:u w:val="none"/>
        </w:rPr>
        <w:t xml:space="preserve"> ezért meg kell fontolni</w:t>
      </w:r>
      <w:r w:rsidR="00AC3CE5">
        <w:rPr>
          <w:szCs w:val="24"/>
          <w:u w:val="none"/>
        </w:rPr>
        <w:t xml:space="preserve">a a testületnek azt, vajon megteheti-e azt, hogy támogatásra költsünk még 1,4 millió Ft-ot, vagy sem. </w:t>
      </w:r>
      <w:r w:rsidR="00715ACB">
        <w:rPr>
          <w:szCs w:val="24"/>
          <w:u w:val="none"/>
        </w:rPr>
        <w:t>A kért felmérést elkészítettük, s valamennyi képviselő részére írásban megküldésre került, ennek ismeretében kérte vitassák meg a kérdést.</w:t>
      </w:r>
    </w:p>
    <w:p w:rsidR="00AC3CE5" w:rsidRDefault="00AC3CE5" w:rsidP="0073596F">
      <w:pPr>
        <w:tabs>
          <w:tab w:val="left" w:pos="284"/>
        </w:tabs>
        <w:jc w:val="both"/>
        <w:rPr>
          <w:color w:val="000000"/>
          <w:szCs w:val="24"/>
          <w:u w:val="none"/>
        </w:rPr>
      </w:pPr>
    </w:p>
    <w:p w:rsidR="00AC3CE5" w:rsidRDefault="00AC3CE5" w:rsidP="0073596F">
      <w:pPr>
        <w:tabs>
          <w:tab w:val="left" w:pos="284"/>
        </w:tabs>
        <w:jc w:val="both"/>
        <w:rPr>
          <w:color w:val="000000"/>
          <w:szCs w:val="24"/>
          <w:u w:val="none"/>
        </w:rPr>
      </w:pPr>
      <w:proofErr w:type="spellStart"/>
      <w:r>
        <w:rPr>
          <w:color w:val="000000"/>
          <w:szCs w:val="24"/>
          <w:u w:val="none"/>
        </w:rPr>
        <w:t>Lieszkovszky</w:t>
      </w:r>
      <w:proofErr w:type="spellEnd"/>
      <w:r>
        <w:rPr>
          <w:color w:val="000000"/>
          <w:szCs w:val="24"/>
          <w:u w:val="none"/>
        </w:rPr>
        <w:t xml:space="preserve"> Lászlóné elmondta, hogy szeretné megköszönni a jól átlátható listát a támogatható családokról, valamint azon családokról, akik nem tartották be a szerződésben foglaltakat, de a támogatást igénybe vették. </w:t>
      </w:r>
    </w:p>
    <w:p w:rsidR="00AC3CE5" w:rsidRDefault="00AC3CE5" w:rsidP="0073596F">
      <w:pPr>
        <w:tabs>
          <w:tab w:val="left" w:pos="284"/>
        </w:tabs>
        <w:jc w:val="both"/>
        <w:rPr>
          <w:color w:val="000000"/>
          <w:szCs w:val="24"/>
          <w:u w:val="none"/>
        </w:rPr>
      </w:pPr>
      <w:r>
        <w:rPr>
          <w:color w:val="000000"/>
          <w:szCs w:val="24"/>
          <w:u w:val="none"/>
        </w:rPr>
        <w:t>Ellentmondásos véleménye van erről a helyzetről, visszakövetelné lehetőség szerint azon családoktól a támogatást, amelyet nem érdemelnek meg. Az is zavarja, hogy itt családokról, emberek anyagi helyzetéről van szó, és ha anyagilag megengedhetnénk, akkor lehetőség szerint kifizetné az idei évben a támogatásokat, de jövőre viszont már átdolgozná a rendszert.</w:t>
      </w:r>
    </w:p>
    <w:p w:rsidR="00AC3CE5" w:rsidRDefault="00AC3CE5" w:rsidP="0073596F">
      <w:pPr>
        <w:tabs>
          <w:tab w:val="left" w:pos="284"/>
        </w:tabs>
        <w:jc w:val="both"/>
        <w:rPr>
          <w:color w:val="000000"/>
          <w:szCs w:val="24"/>
          <w:u w:val="none"/>
        </w:rPr>
      </w:pPr>
    </w:p>
    <w:p w:rsidR="00AC3CE5" w:rsidRDefault="00AC3CE5" w:rsidP="0073596F">
      <w:pPr>
        <w:tabs>
          <w:tab w:val="left" w:pos="284"/>
        </w:tabs>
        <w:jc w:val="both"/>
        <w:rPr>
          <w:color w:val="000000"/>
          <w:szCs w:val="24"/>
          <w:u w:val="none"/>
        </w:rPr>
      </w:pPr>
      <w:r>
        <w:rPr>
          <w:color w:val="000000"/>
          <w:szCs w:val="24"/>
          <w:u w:val="none"/>
        </w:rPr>
        <w:t xml:space="preserve">Illés Béla képviselő elmondta, hogy a jelenlegi költségvetési helyzetben  úgy tűnik a számok ismeretében, hogy januárra legalább 3 millió forintnak rendelkezésre kellene állnia ahhoz, hogy biztonsággal induljon az </w:t>
      </w:r>
      <w:proofErr w:type="gramStart"/>
      <w:r>
        <w:rPr>
          <w:color w:val="000000"/>
          <w:szCs w:val="24"/>
          <w:u w:val="none"/>
        </w:rPr>
        <w:t>új év</w:t>
      </w:r>
      <w:proofErr w:type="gramEnd"/>
      <w:r>
        <w:rPr>
          <w:color w:val="000000"/>
          <w:szCs w:val="24"/>
          <w:u w:val="none"/>
        </w:rPr>
        <w:t xml:space="preserve">, a biztonság a megfelelő tartalék birtokában teremthető meg. Ha ezt a támogatást az idei évben kifizetnénk, akkor úgy gondolja, a kötelező feladatok ellátása veszélybe kerülhetnének </w:t>
      </w:r>
      <w:proofErr w:type="gramStart"/>
      <w:r>
        <w:rPr>
          <w:color w:val="000000"/>
          <w:szCs w:val="24"/>
          <w:u w:val="none"/>
        </w:rPr>
        <w:t>ezáltal</w:t>
      </w:r>
      <w:proofErr w:type="gramEnd"/>
      <w:r>
        <w:rPr>
          <w:color w:val="000000"/>
          <w:szCs w:val="24"/>
          <w:u w:val="none"/>
        </w:rPr>
        <w:t>.</w:t>
      </w:r>
    </w:p>
    <w:p w:rsidR="00454297" w:rsidRDefault="00454297" w:rsidP="0073596F">
      <w:pPr>
        <w:tabs>
          <w:tab w:val="left" w:pos="284"/>
        </w:tabs>
        <w:jc w:val="both"/>
        <w:rPr>
          <w:color w:val="000000"/>
          <w:szCs w:val="24"/>
          <w:u w:val="none"/>
        </w:rPr>
      </w:pPr>
    </w:p>
    <w:p w:rsidR="00454297" w:rsidRDefault="00454297" w:rsidP="0073596F">
      <w:pPr>
        <w:tabs>
          <w:tab w:val="left" w:pos="284"/>
        </w:tabs>
        <w:jc w:val="both"/>
        <w:rPr>
          <w:color w:val="000000"/>
          <w:szCs w:val="24"/>
          <w:u w:val="none"/>
        </w:rPr>
      </w:pPr>
      <w:proofErr w:type="spellStart"/>
      <w:r>
        <w:rPr>
          <w:color w:val="000000"/>
          <w:szCs w:val="24"/>
          <w:u w:val="none"/>
        </w:rPr>
        <w:t>Mucska</w:t>
      </w:r>
      <w:proofErr w:type="spellEnd"/>
      <w:r>
        <w:rPr>
          <w:color w:val="000000"/>
          <w:szCs w:val="24"/>
          <w:u w:val="none"/>
        </w:rPr>
        <w:t xml:space="preserve"> Melinda képviselő elmondta, hogy egyetért a képviselőtársaival, a kezdeményezés, amiért a támogatás létrejött alapvetően nem érte el a célját, jelenleg nem engedhetjük meg magunknak, hogy kifizessük a támogatást, viszont </w:t>
      </w:r>
      <w:proofErr w:type="gramStart"/>
      <w:r>
        <w:rPr>
          <w:color w:val="000000"/>
          <w:szCs w:val="24"/>
          <w:u w:val="none"/>
        </w:rPr>
        <w:t>azokat</w:t>
      </w:r>
      <w:proofErr w:type="gramEnd"/>
      <w:r>
        <w:rPr>
          <w:color w:val="000000"/>
          <w:szCs w:val="24"/>
          <w:u w:val="none"/>
        </w:rPr>
        <w:t xml:space="preserve"> akik nem fizették vissza a támogatási összegeket, pedig megszegték a szerződésben vállalt kötelezettségüket, szólítsuk fel a tartozásuk rendezésére.</w:t>
      </w:r>
    </w:p>
    <w:p w:rsidR="00454297" w:rsidRDefault="00454297" w:rsidP="0073596F">
      <w:pPr>
        <w:tabs>
          <w:tab w:val="left" w:pos="284"/>
        </w:tabs>
        <w:jc w:val="both"/>
        <w:rPr>
          <w:color w:val="000000"/>
          <w:szCs w:val="24"/>
          <w:u w:val="none"/>
        </w:rPr>
      </w:pPr>
    </w:p>
    <w:p w:rsidR="00454297" w:rsidRDefault="00F501E7" w:rsidP="0073596F">
      <w:pPr>
        <w:tabs>
          <w:tab w:val="left" w:pos="284"/>
        </w:tabs>
        <w:jc w:val="both"/>
        <w:rPr>
          <w:color w:val="000000"/>
          <w:szCs w:val="24"/>
          <w:u w:val="none"/>
        </w:rPr>
      </w:pPr>
      <w:r>
        <w:rPr>
          <w:color w:val="000000"/>
          <w:szCs w:val="24"/>
          <w:u w:val="none"/>
        </w:rPr>
        <w:t xml:space="preserve">Ördög Zoltán képviselő elmondta, hogy neki alapvetően nagyon tetszik az egész támogatási rendszer, ő nem törölné el, nem változtatna </w:t>
      </w:r>
      <w:proofErr w:type="gramStart"/>
      <w:r>
        <w:rPr>
          <w:color w:val="000000"/>
          <w:szCs w:val="24"/>
          <w:u w:val="none"/>
        </w:rPr>
        <w:t>ezen</w:t>
      </w:r>
      <w:proofErr w:type="gramEnd"/>
      <w:r>
        <w:rPr>
          <w:color w:val="000000"/>
          <w:szCs w:val="24"/>
          <w:u w:val="none"/>
        </w:rPr>
        <w:t xml:space="preserve"> semmit. Ennek ellenére látja az anyagi helyzetet, ezért az idén ő sem javasolná a kifizetést.</w:t>
      </w:r>
    </w:p>
    <w:p w:rsidR="00F501E7" w:rsidRDefault="00F501E7" w:rsidP="0073596F">
      <w:pPr>
        <w:tabs>
          <w:tab w:val="left" w:pos="284"/>
        </w:tabs>
        <w:jc w:val="both"/>
        <w:rPr>
          <w:color w:val="000000"/>
          <w:szCs w:val="24"/>
          <w:u w:val="none"/>
        </w:rPr>
      </w:pPr>
    </w:p>
    <w:p w:rsidR="00F501E7" w:rsidRDefault="00F501E7" w:rsidP="0073596F">
      <w:pPr>
        <w:tabs>
          <w:tab w:val="left" w:pos="284"/>
        </w:tabs>
        <w:jc w:val="both"/>
        <w:rPr>
          <w:color w:val="000000"/>
          <w:szCs w:val="24"/>
          <w:u w:val="none"/>
        </w:rPr>
      </w:pPr>
      <w:proofErr w:type="spellStart"/>
      <w:r>
        <w:rPr>
          <w:color w:val="000000"/>
          <w:szCs w:val="24"/>
          <w:u w:val="none"/>
        </w:rPr>
        <w:t>Lieszkovszky</w:t>
      </w:r>
      <w:proofErr w:type="spellEnd"/>
      <w:r>
        <w:rPr>
          <w:color w:val="000000"/>
          <w:szCs w:val="24"/>
          <w:u w:val="none"/>
        </w:rPr>
        <w:t xml:space="preserve"> Lászlóné elmondta, hogy </w:t>
      </w:r>
      <w:proofErr w:type="gramStart"/>
      <w:r>
        <w:rPr>
          <w:color w:val="000000"/>
          <w:szCs w:val="24"/>
          <w:u w:val="none"/>
        </w:rPr>
        <w:t>ezen</w:t>
      </w:r>
      <w:proofErr w:type="gramEnd"/>
      <w:r>
        <w:rPr>
          <w:color w:val="000000"/>
          <w:szCs w:val="24"/>
          <w:u w:val="none"/>
        </w:rPr>
        <w:t xml:space="preserve"> támogatási forma eredetileg az volt, hogy a </w:t>
      </w:r>
      <w:proofErr w:type="spellStart"/>
      <w:r>
        <w:rPr>
          <w:color w:val="000000"/>
          <w:szCs w:val="24"/>
          <w:u w:val="none"/>
        </w:rPr>
        <w:t>GYES-en</w:t>
      </w:r>
      <w:proofErr w:type="spellEnd"/>
      <w:r>
        <w:rPr>
          <w:color w:val="000000"/>
          <w:szCs w:val="24"/>
          <w:u w:val="none"/>
        </w:rPr>
        <w:t xml:space="preserve"> lévő anyukák és ezáltal családjuk – tekintettel arra, hogy ezen időszakra jóval kevesebb jövedelme volt a családnak – megsegítésére szolgált. Azóta még a GYES rendszere is átalakult.</w:t>
      </w:r>
    </w:p>
    <w:p w:rsidR="00B02F23" w:rsidRDefault="00B02F23" w:rsidP="0073596F">
      <w:pPr>
        <w:tabs>
          <w:tab w:val="left" w:pos="284"/>
        </w:tabs>
        <w:jc w:val="both"/>
        <w:rPr>
          <w:color w:val="000000"/>
          <w:szCs w:val="24"/>
          <w:u w:val="none"/>
        </w:rPr>
      </w:pPr>
    </w:p>
    <w:p w:rsidR="003B7807" w:rsidRDefault="003B7807" w:rsidP="003B7807">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AC3CE5" w:rsidRDefault="00AC3CE5" w:rsidP="0073596F">
      <w:pPr>
        <w:tabs>
          <w:tab w:val="left" w:pos="284"/>
        </w:tabs>
        <w:jc w:val="both"/>
        <w:rPr>
          <w:color w:val="000000"/>
          <w:szCs w:val="24"/>
          <w:u w:val="none"/>
        </w:rPr>
      </w:pPr>
    </w:p>
    <w:p w:rsidR="00B02F23" w:rsidRPr="00B02F23" w:rsidRDefault="00B02F23" w:rsidP="00B02F23">
      <w:pPr>
        <w:autoSpaceDE w:val="0"/>
        <w:autoSpaceDN w:val="0"/>
        <w:adjustRightInd w:val="0"/>
        <w:jc w:val="center"/>
        <w:rPr>
          <w:bCs/>
          <w:i/>
          <w:color w:val="000000"/>
          <w:szCs w:val="24"/>
          <w:u w:val="none"/>
        </w:rPr>
      </w:pPr>
      <w:r w:rsidRPr="00B02F23">
        <w:rPr>
          <w:bCs/>
          <w:i/>
          <w:color w:val="000000"/>
          <w:szCs w:val="24"/>
          <w:u w:val="none"/>
        </w:rPr>
        <w:t>/2015.(XI.2.) képviselő-testületi határozat</w:t>
      </w:r>
    </w:p>
    <w:p w:rsidR="00B02F23" w:rsidRPr="00B02F23" w:rsidRDefault="00B02F23" w:rsidP="00B02F23">
      <w:pPr>
        <w:jc w:val="center"/>
        <w:rPr>
          <w:i/>
          <w:u w:val="none"/>
        </w:rPr>
      </w:pPr>
      <w:proofErr w:type="gramStart"/>
      <w:r w:rsidRPr="00B02F23">
        <w:rPr>
          <w:i/>
          <w:u w:val="none"/>
        </w:rPr>
        <w:t>a</w:t>
      </w:r>
      <w:proofErr w:type="gramEnd"/>
      <w:r w:rsidRPr="00B02F23">
        <w:rPr>
          <w:i/>
          <w:u w:val="none"/>
        </w:rPr>
        <w:t xml:space="preserve"> 0-3 éves korú gyermeket nevelő családok 2015. évi támogatásáról</w:t>
      </w:r>
    </w:p>
    <w:p w:rsidR="00B02F23" w:rsidRPr="00B02F23" w:rsidRDefault="00B02F23" w:rsidP="00B02F23">
      <w:pPr>
        <w:autoSpaceDE w:val="0"/>
        <w:autoSpaceDN w:val="0"/>
        <w:adjustRightInd w:val="0"/>
        <w:jc w:val="both"/>
        <w:rPr>
          <w:i/>
          <w:color w:val="000000"/>
          <w:u w:val="none"/>
        </w:rPr>
      </w:pPr>
    </w:p>
    <w:p w:rsidR="003B7807" w:rsidRPr="00B02F23" w:rsidRDefault="00B02F23" w:rsidP="00B02F23">
      <w:pPr>
        <w:autoSpaceDE w:val="0"/>
        <w:autoSpaceDN w:val="0"/>
        <w:adjustRightInd w:val="0"/>
        <w:jc w:val="both"/>
        <w:rPr>
          <w:i/>
          <w:color w:val="000000"/>
          <w:szCs w:val="24"/>
          <w:u w:val="none"/>
        </w:rPr>
      </w:pPr>
      <w:r w:rsidRPr="00B02F23">
        <w:rPr>
          <w:i/>
          <w:color w:val="000000"/>
          <w:szCs w:val="24"/>
          <w:u w:val="none"/>
        </w:rPr>
        <w:t>Mórágy Község Önkormányzatának Képviselő-testülete úgy határozott, hogy a 0-3 éves korú gyermeket nevelő családokat 2015.évben az idei évi költségvetés terhére nem tudja támogatni, de a jövő évben újratárgyalja a támogatások</w:t>
      </w:r>
      <w:r w:rsidR="00D55640">
        <w:rPr>
          <w:i/>
          <w:color w:val="000000"/>
          <w:szCs w:val="24"/>
          <w:u w:val="none"/>
        </w:rPr>
        <w:t xml:space="preserve"> k</w:t>
      </w:r>
      <w:r w:rsidR="00F83FC7">
        <w:rPr>
          <w:i/>
          <w:color w:val="000000"/>
          <w:szCs w:val="24"/>
          <w:u w:val="none"/>
        </w:rPr>
        <w:t xml:space="preserve">ifizetését </w:t>
      </w:r>
      <w:r w:rsidR="00D55640">
        <w:rPr>
          <w:i/>
          <w:color w:val="000000"/>
          <w:szCs w:val="24"/>
          <w:u w:val="none"/>
        </w:rPr>
        <w:t>valamint a</w:t>
      </w:r>
      <w:r w:rsidR="00F83FC7">
        <w:rPr>
          <w:i/>
          <w:color w:val="000000"/>
          <w:szCs w:val="24"/>
          <w:u w:val="none"/>
        </w:rPr>
        <w:t xml:space="preserve"> </w:t>
      </w:r>
      <w:r w:rsidR="00D55640">
        <w:rPr>
          <w:i/>
          <w:color w:val="000000"/>
          <w:szCs w:val="24"/>
          <w:u w:val="none"/>
        </w:rPr>
        <w:t>támogatás átalakításának</w:t>
      </w:r>
      <w:r w:rsidR="00F83FC7">
        <w:rPr>
          <w:i/>
          <w:color w:val="000000"/>
          <w:szCs w:val="24"/>
          <w:u w:val="none"/>
        </w:rPr>
        <w:t xml:space="preserve"> </w:t>
      </w:r>
      <w:r w:rsidRPr="00B02F23">
        <w:rPr>
          <w:i/>
          <w:color w:val="000000"/>
          <w:szCs w:val="24"/>
          <w:u w:val="none"/>
        </w:rPr>
        <w:t xml:space="preserve">kérdését. </w:t>
      </w:r>
    </w:p>
    <w:p w:rsidR="00AC3CE5" w:rsidRDefault="00AC3CE5" w:rsidP="0073596F">
      <w:pPr>
        <w:tabs>
          <w:tab w:val="left" w:pos="284"/>
        </w:tabs>
        <w:jc w:val="both"/>
        <w:rPr>
          <w:color w:val="000000"/>
          <w:szCs w:val="24"/>
          <w:u w:val="none"/>
        </w:rPr>
      </w:pPr>
    </w:p>
    <w:p w:rsidR="003B7807" w:rsidRDefault="003B7807" w:rsidP="003B7807">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3B7807" w:rsidRDefault="003B7807" w:rsidP="003B7807">
      <w:pPr>
        <w:ind w:left="180"/>
        <w:jc w:val="center"/>
        <w:rPr>
          <w:b/>
        </w:rPr>
      </w:pPr>
    </w:p>
    <w:p w:rsidR="00B37AFF" w:rsidRDefault="00B37AFF" w:rsidP="003B7807">
      <w:pPr>
        <w:ind w:left="180"/>
        <w:jc w:val="center"/>
        <w:rPr>
          <w:b/>
        </w:rPr>
      </w:pPr>
    </w:p>
    <w:p w:rsidR="00B37AFF" w:rsidRPr="008C0485" w:rsidRDefault="00B37AFF" w:rsidP="003B7807">
      <w:pPr>
        <w:ind w:left="180"/>
        <w:jc w:val="center"/>
        <w:rPr>
          <w:b/>
        </w:rPr>
      </w:pPr>
    </w:p>
    <w:p w:rsidR="003B7807" w:rsidRPr="007C16E3" w:rsidRDefault="003B7807" w:rsidP="003B7807">
      <w:pPr>
        <w:autoSpaceDE w:val="0"/>
        <w:autoSpaceDN w:val="0"/>
        <w:adjustRightInd w:val="0"/>
        <w:jc w:val="center"/>
        <w:rPr>
          <w:b/>
          <w:bCs/>
          <w:color w:val="000000"/>
          <w:szCs w:val="24"/>
        </w:rPr>
      </w:pPr>
      <w:r w:rsidRPr="007C16E3">
        <w:rPr>
          <w:b/>
          <w:bCs/>
          <w:color w:val="000000"/>
          <w:szCs w:val="24"/>
        </w:rPr>
        <w:t>11</w:t>
      </w:r>
      <w:r>
        <w:rPr>
          <w:b/>
          <w:bCs/>
          <w:color w:val="000000"/>
          <w:szCs w:val="24"/>
        </w:rPr>
        <w:t>8</w:t>
      </w:r>
      <w:r w:rsidRPr="007C16E3">
        <w:rPr>
          <w:b/>
          <w:bCs/>
          <w:color w:val="000000"/>
          <w:szCs w:val="24"/>
        </w:rPr>
        <w:t>/2015.(XI.2.) képviselő-testületi határozat</w:t>
      </w:r>
    </w:p>
    <w:p w:rsidR="003B7807" w:rsidRPr="00AB7E03" w:rsidRDefault="003B7807" w:rsidP="003B7807">
      <w:pPr>
        <w:jc w:val="center"/>
        <w:rPr>
          <w:b/>
        </w:rPr>
      </w:pPr>
      <w:proofErr w:type="gramStart"/>
      <w:r w:rsidRPr="00AB7E03">
        <w:rPr>
          <w:b/>
        </w:rPr>
        <w:t>a</w:t>
      </w:r>
      <w:proofErr w:type="gramEnd"/>
      <w:r w:rsidRPr="00AB7E03">
        <w:rPr>
          <w:b/>
        </w:rPr>
        <w:t xml:space="preserve"> 0-3 éves kor</w:t>
      </w:r>
      <w:r>
        <w:rPr>
          <w:b/>
        </w:rPr>
        <w:t>ú gyermeket nevelő családok 2015</w:t>
      </w:r>
      <w:r w:rsidRPr="00AB7E03">
        <w:rPr>
          <w:b/>
        </w:rPr>
        <w:t>. évi támogatásáról</w:t>
      </w:r>
    </w:p>
    <w:p w:rsidR="003B7807" w:rsidRDefault="003B7807" w:rsidP="003B7807">
      <w:pPr>
        <w:autoSpaceDE w:val="0"/>
        <w:autoSpaceDN w:val="0"/>
        <w:adjustRightInd w:val="0"/>
        <w:jc w:val="both"/>
        <w:rPr>
          <w:color w:val="000000"/>
        </w:rPr>
      </w:pPr>
    </w:p>
    <w:p w:rsidR="00F83FC7" w:rsidRPr="00F83FC7" w:rsidRDefault="00F83FC7" w:rsidP="00F83FC7">
      <w:pPr>
        <w:autoSpaceDE w:val="0"/>
        <w:autoSpaceDN w:val="0"/>
        <w:adjustRightInd w:val="0"/>
        <w:jc w:val="both"/>
        <w:rPr>
          <w:color w:val="000000"/>
          <w:szCs w:val="24"/>
          <w:u w:val="none"/>
        </w:rPr>
      </w:pPr>
      <w:r w:rsidRPr="00F83FC7">
        <w:rPr>
          <w:color w:val="000000"/>
          <w:szCs w:val="24"/>
          <w:u w:val="none"/>
        </w:rPr>
        <w:t xml:space="preserve">Mórágy Község Önkormányzatának Képviselő-testülete úgy határozott, hogy a 0-3 éves korú gyermeket nevelő családokat 2015.évben az idei évi költségvetés terhére nem tudja támogatni, de a jövő évben újratárgyalja a </w:t>
      </w:r>
      <w:r w:rsidR="00D55640" w:rsidRPr="00F83FC7">
        <w:rPr>
          <w:color w:val="000000"/>
          <w:szCs w:val="24"/>
          <w:u w:val="none"/>
        </w:rPr>
        <w:t>támogatások kifizetését</w:t>
      </w:r>
      <w:r w:rsidRPr="00F83FC7">
        <w:rPr>
          <w:color w:val="000000"/>
          <w:szCs w:val="24"/>
          <w:u w:val="none"/>
        </w:rPr>
        <w:t xml:space="preserve"> </w:t>
      </w:r>
      <w:r w:rsidR="00D55640" w:rsidRPr="00F83FC7">
        <w:rPr>
          <w:color w:val="000000"/>
          <w:szCs w:val="24"/>
          <w:u w:val="none"/>
        </w:rPr>
        <w:t>valamint a</w:t>
      </w:r>
      <w:r w:rsidRPr="00F83FC7">
        <w:rPr>
          <w:color w:val="000000"/>
          <w:szCs w:val="24"/>
          <w:u w:val="none"/>
        </w:rPr>
        <w:t xml:space="preserve"> </w:t>
      </w:r>
      <w:r w:rsidR="00D55640" w:rsidRPr="00F83FC7">
        <w:rPr>
          <w:color w:val="000000"/>
          <w:szCs w:val="24"/>
          <w:u w:val="none"/>
        </w:rPr>
        <w:t>támogatás átalakításának</w:t>
      </w:r>
      <w:r w:rsidRPr="00F83FC7">
        <w:rPr>
          <w:color w:val="000000"/>
          <w:szCs w:val="24"/>
          <w:u w:val="none"/>
        </w:rPr>
        <w:t xml:space="preserve"> kérdését. </w:t>
      </w:r>
    </w:p>
    <w:p w:rsidR="003B7807" w:rsidRPr="00F83FC7" w:rsidRDefault="003B7807" w:rsidP="003B7807">
      <w:pPr>
        <w:autoSpaceDE w:val="0"/>
        <w:autoSpaceDN w:val="0"/>
        <w:adjustRightInd w:val="0"/>
        <w:jc w:val="both"/>
        <w:rPr>
          <w:b/>
          <w:color w:val="000000"/>
          <w:szCs w:val="24"/>
          <w:u w:val="none"/>
        </w:rPr>
      </w:pPr>
    </w:p>
    <w:p w:rsidR="003B7807" w:rsidRPr="003B7807" w:rsidRDefault="003B7807" w:rsidP="003B7807">
      <w:pPr>
        <w:jc w:val="both"/>
        <w:rPr>
          <w:szCs w:val="24"/>
          <w:u w:val="none"/>
        </w:rPr>
      </w:pPr>
      <w:r w:rsidRPr="003B7807">
        <w:rPr>
          <w:szCs w:val="24"/>
          <w:u w:val="none"/>
        </w:rPr>
        <w:t>Határidő: azonnal</w:t>
      </w:r>
    </w:p>
    <w:p w:rsidR="003B7807" w:rsidRPr="003B7807" w:rsidRDefault="003B7807" w:rsidP="003B7807">
      <w:pPr>
        <w:rPr>
          <w:szCs w:val="24"/>
          <w:u w:val="none"/>
        </w:rPr>
      </w:pPr>
      <w:r w:rsidRPr="003B7807">
        <w:rPr>
          <w:szCs w:val="24"/>
          <w:u w:val="none"/>
        </w:rPr>
        <w:t xml:space="preserve">Felelős: </w:t>
      </w:r>
      <w:proofErr w:type="spellStart"/>
      <w:r w:rsidRPr="003B7807">
        <w:rPr>
          <w:szCs w:val="24"/>
          <w:u w:val="none"/>
        </w:rPr>
        <w:t>Glöckner</w:t>
      </w:r>
      <w:proofErr w:type="spellEnd"/>
      <w:r w:rsidRPr="003B7807">
        <w:rPr>
          <w:szCs w:val="24"/>
          <w:u w:val="none"/>
        </w:rPr>
        <w:t xml:space="preserve"> Henrik polgármester</w:t>
      </w:r>
    </w:p>
    <w:p w:rsidR="003B7807" w:rsidRPr="003B7807" w:rsidRDefault="003B7807" w:rsidP="003B7807">
      <w:pPr>
        <w:pStyle w:val="Szvegtrzs2"/>
        <w:spacing w:after="0" w:line="240" w:lineRule="auto"/>
        <w:rPr>
          <w:sz w:val="24"/>
          <w:szCs w:val="24"/>
        </w:rPr>
      </w:pPr>
      <w:r w:rsidRPr="003B7807">
        <w:rPr>
          <w:sz w:val="24"/>
          <w:szCs w:val="24"/>
        </w:rPr>
        <w:t>Határozattal értesítve:</w:t>
      </w:r>
      <w:r w:rsidR="00B02F23">
        <w:rPr>
          <w:sz w:val="24"/>
          <w:szCs w:val="24"/>
        </w:rPr>
        <w:t xml:space="preserve"> </w:t>
      </w:r>
      <w:r w:rsidRPr="003B7807">
        <w:rPr>
          <w:sz w:val="24"/>
          <w:szCs w:val="24"/>
        </w:rPr>
        <w:t>Közös Hivatala gazdasági vezetője</w:t>
      </w:r>
    </w:p>
    <w:p w:rsidR="00AC3CE5" w:rsidRDefault="00AC3CE5" w:rsidP="001E7847">
      <w:pPr>
        <w:tabs>
          <w:tab w:val="left" w:pos="284"/>
        </w:tabs>
        <w:jc w:val="both"/>
        <w:rPr>
          <w:b/>
          <w:color w:val="000000"/>
          <w:szCs w:val="24"/>
          <w:u w:val="none"/>
        </w:rPr>
      </w:pPr>
    </w:p>
    <w:p w:rsidR="003B7807" w:rsidRDefault="003B7807" w:rsidP="003B7807">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3B7807" w:rsidRDefault="003B7807" w:rsidP="003B7807">
      <w:pPr>
        <w:tabs>
          <w:tab w:val="left" w:pos="284"/>
        </w:tabs>
        <w:jc w:val="both"/>
        <w:rPr>
          <w:color w:val="000000"/>
          <w:szCs w:val="24"/>
          <w:u w:val="none"/>
        </w:rPr>
      </w:pPr>
    </w:p>
    <w:p w:rsidR="000B1791" w:rsidRPr="000B1791" w:rsidRDefault="000B1791" w:rsidP="000B1791">
      <w:pPr>
        <w:autoSpaceDE w:val="0"/>
        <w:autoSpaceDN w:val="0"/>
        <w:adjustRightInd w:val="0"/>
        <w:jc w:val="center"/>
        <w:rPr>
          <w:bCs/>
          <w:i/>
          <w:color w:val="000000"/>
          <w:szCs w:val="24"/>
          <w:u w:val="none"/>
        </w:rPr>
      </w:pPr>
      <w:r w:rsidRPr="000B1791">
        <w:rPr>
          <w:bCs/>
          <w:i/>
          <w:color w:val="000000"/>
          <w:szCs w:val="24"/>
          <w:u w:val="none"/>
        </w:rPr>
        <w:t>/2015.(XI.2.) képviselő-testületi határozat</w:t>
      </w:r>
    </w:p>
    <w:p w:rsidR="000B1791" w:rsidRPr="000B1791" w:rsidRDefault="000B1791" w:rsidP="000B1791">
      <w:pPr>
        <w:jc w:val="center"/>
        <w:rPr>
          <w:i/>
          <w:u w:val="none"/>
        </w:rPr>
      </w:pPr>
      <w:proofErr w:type="gramStart"/>
      <w:r w:rsidRPr="000B1791">
        <w:rPr>
          <w:i/>
          <w:u w:val="none"/>
        </w:rPr>
        <w:t>a</w:t>
      </w:r>
      <w:proofErr w:type="gramEnd"/>
      <w:r w:rsidRPr="000B1791">
        <w:rPr>
          <w:i/>
          <w:u w:val="none"/>
        </w:rPr>
        <w:t xml:space="preserve"> 0-3 éves korúak támogatását jogosulatlanul igénybe vett családok felszólításáról  </w:t>
      </w:r>
    </w:p>
    <w:p w:rsidR="000B1791" w:rsidRPr="000B1791" w:rsidRDefault="000B1791" w:rsidP="000B1791">
      <w:pPr>
        <w:autoSpaceDE w:val="0"/>
        <w:autoSpaceDN w:val="0"/>
        <w:adjustRightInd w:val="0"/>
        <w:jc w:val="both"/>
        <w:rPr>
          <w:i/>
          <w:color w:val="000000"/>
          <w:u w:val="none"/>
        </w:rPr>
      </w:pPr>
    </w:p>
    <w:p w:rsidR="000B1791" w:rsidRPr="000B1791" w:rsidRDefault="000B1791" w:rsidP="000B1791">
      <w:pPr>
        <w:autoSpaceDE w:val="0"/>
        <w:autoSpaceDN w:val="0"/>
        <w:adjustRightInd w:val="0"/>
        <w:jc w:val="both"/>
        <w:rPr>
          <w:i/>
          <w:color w:val="000000"/>
          <w:szCs w:val="24"/>
          <w:u w:val="none"/>
        </w:rPr>
      </w:pPr>
      <w:r w:rsidRPr="000B1791">
        <w:rPr>
          <w:i/>
          <w:color w:val="000000"/>
          <w:szCs w:val="24"/>
          <w:u w:val="none"/>
        </w:rPr>
        <w:t xml:space="preserve">Mórágy Község Önkormányzatának Képviselő-testülete úgy határozott, hogy a 0-3 éves korú gyermeket nevelő családok támogatását jogosulatlanul igénybe vevő családokat felszólítja, hogy a felvett támogatások azon részét, mely a szerződésszegésük következtében nem illette volna meg őket, fizessék vissza az önkormányzat részére. </w:t>
      </w:r>
    </w:p>
    <w:p w:rsidR="003B7807" w:rsidRDefault="003B7807" w:rsidP="003B7807">
      <w:pPr>
        <w:tabs>
          <w:tab w:val="left" w:pos="284"/>
        </w:tabs>
        <w:jc w:val="both"/>
        <w:rPr>
          <w:color w:val="000000"/>
          <w:szCs w:val="24"/>
          <w:u w:val="none"/>
        </w:rPr>
      </w:pPr>
    </w:p>
    <w:p w:rsidR="003B7807" w:rsidRDefault="003B7807" w:rsidP="003B7807">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3B7807" w:rsidRPr="0073596F" w:rsidRDefault="003B7807" w:rsidP="003B7807">
      <w:pPr>
        <w:tabs>
          <w:tab w:val="left" w:pos="284"/>
        </w:tabs>
        <w:jc w:val="both"/>
        <w:rPr>
          <w:color w:val="000000"/>
          <w:szCs w:val="24"/>
          <w:u w:val="none"/>
        </w:rPr>
      </w:pPr>
    </w:p>
    <w:p w:rsidR="00B02F23" w:rsidRPr="007C16E3" w:rsidRDefault="00B02F23" w:rsidP="00B02F23">
      <w:pPr>
        <w:autoSpaceDE w:val="0"/>
        <w:autoSpaceDN w:val="0"/>
        <w:adjustRightInd w:val="0"/>
        <w:jc w:val="center"/>
        <w:rPr>
          <w:b/>
          <w:bCs/>
          <w:color w:val="000000"/>
          <w:szCs w:val="24"/>
        </w:rPr>
      </w:pPr>
      <w:r w:rsidRPr="007C16E3">
        <w:rPr>
          <w:b/>
          <w:bCs/>
          <w:color w:val="000000"/>
          <w:szCs w:val="24"/>
        </w:rPr>
        <w:t>11</w:t>
      </w:r>
      <w:r>
        <w:rPr>
          <w:b/>
          <w:bCs/>
          <w:color w:val="000000"/>
          <w:szCs w:val="24"/>
        </w:rPr>
        <w:t>9</w:t>
      </w:r>
      <w:r w:rsidRPr="007C16E3">
        <w:rPr>
          <w:b/>
          <w:bCs/>
          <w:color w:val="000000"/>
          <w:szCs w:val="24"/>
        </w:rPr>
        <w:t>/2015.(XI.2.) képviselő-testületi határozat</w:t>
      </w:r>
    </w:p>
    <w:p w:rsidR="00B02F23" w:rsidRPr="00AB7E03" w:rsidRDefault="00B02F23" w:rsidP="00B02F23">
      <w:pPr>
        <w:jc w:val="center"/>
        <w:rPr>
          <w:b/>
        </w:rPr>
      </w:pPr>
      <w:proofErr w:type="gramStart"/>
      <w:r w:rsidRPr="00AB7E03">
        <w:rPr>
          <w:b/>
        </w:rPr>
        <w:t>a</w:t>
      </w:r>
      <w:proofErr w:type="gramEnd"/>
      <w:r w:rsidRPr="00AB7E03">
        <w:rPr>
          <w:b/>
        </w:rPr>
        <w:t xml:space="preserve"> 0-3 éves kor</w:t>
      </w:r>
      <w:r>
        <w:rPr>
          <w:b/>
        </w:rPr>
        <w:t xml:space="preserve">úak támogatását jogosulatlanul igénybe vett családok felszólításáról  </w:t>
      </w:r>
    </w:p>
    <w:p w:rsidR="00B02F23" w:rsidRDefault="00B02F23" w:rsidP="00B02F23">
      <w:pPr>
        <w:autoSpaceDE w:val="0"/>
        <w:autoSpaceDN w:val="0"/>
        <w:adjustRightInd w:val="0"/>
        <w:jc w:val="both"/>
        <w:rPr>
          <w:color w:val="000000"/>
        </w:rPr>
      </w:pPr>
    </w:p>
    <w:p w:rsidR="00B02F23" w:rsidRPr="003B7807" w:rsidRDefault="00B02F23" w:rsidP="00B02F23">
      <w:pPr>
        <w:autoSpaceDE w:val="0"/>
        <w:autoSpaceDN w:val="0"/>
        <w:adjustRightInd w:val="0"/>
        <w:jc w:val="both"/>
        <w:rPr>
          <w:color w:val="000000"/>
          <w:szCs w:val="24"/>
          <w:u w:val="none"/>
        </w:rPr>
      </w:pPr>
      <w:r w:rsidRPr="003B7807">
        <w:rPr>
          <w:color w:val="000000"/>
          <w:szCs w:val="24"/>
          <w:u w:val="none"/>
        </w:rPr>
        <w:t>Mórágy Község Önkormányzatának Képviselő-testülete úgy határozott, hogy a 0-3 éves korú gyermeket nevelő családok</w:t>
      </w:r>
      <w:r>
        <w:rPr>
          <w:color w:val="000000"/>
          <w:szCs w:val="24"/>
          <w:u w:val="none"/>
        </w:rPr>
        <w:t xml:space="preserve"> támogatását jogosulatlanul igénybe vevő családokat felszólítja, hogy a felvett támogatások azon részét, mely a szerződésszegésük következtében nem illette volna meg őket, fizessék vissza az önkormányzat részére.</w:t>
      </w:r>
      <w:r w:rsidRPr="003B7807">
        <w:rPr>
          <w:color w:val="000000"/>
          <w:szCs w:val="24"/>
          <w:u w:val="none"/>
        </w:rPr>
        <w:t xml:space="preserve"> </w:t>
      </w:r>
    </w:p>
    <w:p w:rsidR="00B02F23" w:rsidRPr="003B7807" w:rsidRDefault="00B02F23" w:rsidP="00B02F23">
      <w:pPr>
        <w:autoSpaceDE w:val="0"/>
        <w:autoSpaceDN w:val="0"/>
        <w:adjustRightInd w:val="0"/>
        <w:jc w:val="both"/>
        <w:rPr>
          <w:b/>
          <w:color w:val="000000"/>
          <w:szCs w:val="24"/>
          <w:u w:val="none"/>
        </w:rPr>
      </w:pPr>
    </w:p>
    <w:p w:rsidR="00B02F23" w:rsidRPr="003B7807" w:rsidRDefault="00B02F23" w:rsidP="00B02F23">
      <w:pPr>
        <w:jc w:val="both"/>
        <w:rPr>
          <w:szCs w:val="24"/>
          <w:u w:val="none"/>
        </w:rPr>
      </w:pPr>
      <w:r>
        <w:rPr>
          <w:szCs w:val="24"/>
          <w:u w:val="none"/>
        </w:rPr>
        <w:t>Határidő: 2015. december 30.</w:t>
      </w:r>
    </w:p>
    <w:p w:rsidR="00B02F23" w:rsidRPr="003B7807" w:rsidRDefault="00B02F23" w:rsidP="00B02F23">
      <w:pPr>
        <w:rPr>
          <w:szCs w:val="24"/>
          <w:u w:val="none"/>
        </w:rPr>
      </w:pPr>
      <w:r w:rsidRPr="003B7807">
        <w:rPr>
          <w:szCs w:val="24"/>
          <w:u w:val="none"/>
        </w:rPr>
        <w:t xml:space="preserve">Felelős: </w:t>
      </w:r>
      <w:proofErr w:type="spellStart"/>
      <w:r w:rsidRPr="003B7807">
        <w:rPr>
          <w:szCs w:val="24"/>
          <w:u w:val="none"/>
        </w:rPr>
        <w:t>Glöckner</w:t>
      </w:r>
      <w:proofErr w:type="spellEnd"/>
      <w:r w:rsidRPr="003B7807">
        <w:rPr>
          <w:szCs w:val="24"/>
          <w:u w:val="none"/>
        </w:rPr>
        <w:t xml:space="preserve"> Henrik polgármester</w:t>
      </w:r>
    </w:p>
    <w:p w:rsidR="00B02F23" w:rsidRDefault="00B02F23" w:rsidP="00B02F23">
      <w:pPr>
        <w:pStyle w:val="Szvegtrzs2"/>
        <w:spacing w:after="0" w:line="240" w:lineRule="auto"/>
        <w:rPr>
          <w:sz w:val="24"/>
          <w:szCs w:val="24"/>
        </w:rPr>
      </w:pPr>
      <w:r w:rsidRPr="003B7807">
        <w:rPr>
          <w:sz w:val="24"/>
          <w:szCs w:val="24"/>
        </w:rPr>
        <w:t>Határozattal értesít</w:t>
      </w:r>
      <w:r w:rsidR="00816E7E">
        <w:rPr>
          <w:sz w:val="24"/>
          <w:szCs w:val="24"/>
        </w:rPr>
        <w:t>endő</w:t>
      </w:r>
      <w:r w:rsidRPr="003B7807">
        <w:rPr>
          <w:sz w:val="24"/>
          <w:szCs w:val="24"/>
        </w:rPr>
        <w:t>:</w:t>
      </w:r>
      <w:r>
        <w:rPr>
          <w:sz w:val="24"/>
          <w:szCs w:val="24"/>
        </w:rPr>
        <w:t xml:space="preserve"> Érintett családok</w:t>
      </w:r>
    </w:p>
    <w:p w:rsidR="00B02F23" w:rsidRPr="003B7807" w:rsidRDefault="00B02F23" w:rsidP="00B02F23">
      <w:pPr>
        <w:pStyle w:val="Szvegtrzs2"/>
        <w:spacing w:after="0" w:line="240" w:lineRule="auto"/>
        <w:rPr>
          <w:sz w:val="24"/>
          <w:szCs w:val="24"/>
        </w:rPr>
      </w:pPr>
      <w:r w:rsidRPr="003B7807">
        <w:rPr>
          <w:sz w:val="24"/>
          <w:szCs w:val="24"/>
        </w:rPr>
        <w:t>Közös Hivatala gazdasági vezetője</w:t>
      </w:r>
    </w:p>
    <w:p w:rsidR="001E7847" w:rsidRDefault="001E7847" w:rsidP="001A489D">
      <w:pPr>
        <w:tabs>
          <w:tab w:val="left" w:pos="284"/>
        </w:tabs>
        <w:jc w:val="both"/>
        <w:rPr>
          <w:b/>
          <w:color w:val="000000"/>
          <w:szCs w:val="24"/>
          <w:u w:val="none"/>
        </w:rPr>
      </w:pPr>
    </w:p>
    <w:p w:rsidR="001E7847" w:rsidRDefault="00482B01" w:rsidP="001A489D">
      <w:pPr>
        <w:tabs>
          <w:tab w:val="left" w:pos="284"/>
        </w:tabs>
        <w:jc w:val="both"/>
        <w:rPr>
          <w:b/>
          <w:color w:val="000000"/>
          <w:szCs w:val="24"/>
          <w:u w:val="none"/>
        </w:rPr>
      </w:pPr>
      <w:r>
        <w:rPr>
          <w:b/>
          <w:color w:val="000000"/>
          <w:szCs w:val="24"/>
          <w:u w:val="none"/>
        </w:rPr>
        <w:t>Kecskeméti Eszter kérelme</w:t>
      </w:r>
    </w:p>
    <w:p w:rsidR="005E36FD" w:rsidRDefault="005E36FD" w:rsidP="005E36FD">
      <w:pPr>
        <w:tabs>
          <w:tab w:val="left" w:pos="284"/>
        </w:tabs>
        <w:jc w:val="both"/>
        <w:rPr>
          <w:bCs/>
          <w:szCs w:val="24"/>
          <w:u w:val="none"/>
        </w:rPr>
      </w:pPr>
    </w:p>
    <w:p w:rsidR="00B37AFF" w:rsidRDefault="005E36FD" w:rsidP="005E36FD">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Kecskeméti Eszter</w:t>
      </w:r>
      <w:r w:rsidR="00135A0A">
        <w:rPr>
          <w:bCs/>
          <w:szCs w:val="24"/>
          <w:u w:val="none"/>
        </w:rPr>
        <w:t xml:space="preserve"> (7165 Mórágy, Alsónánai u. 16.)</w:t>
      </w:r>
      <w:r>
        <w:rPr>
          <w:bCs/>
          <w:szCs w:val="24"/>
          <w:u w:val="none"/>
        </w:rPr>
        <w:t xml:space="preserve"> mórágyi lakos kérelmet nyújtott be</w:t>
      </w:r>
      <w:r w:rsidR="00135A0A">
        <w:rPr>
          <w:bCs/>
          <w:szCs w:val="24"/>
          <w:u w:val="none"/>
        </w:rPr>
        <w:t xml:space="preserve"> a Testülethez, melyben leírta, hogy gyógy és sportmasszőrként végzett az idei évben, és szeretne a szakmájában dolgozni, elsősorban Mórágyon. A tevékenység végzéséhez viszont még nincsen helyisége, s arra kéri a testületet, hogy a vállalkozása elindításához szükséges helyiség használatában legyen a segítségére. Mivel gyógyászati tevékenységről van szó, ezért a megfelelő helyiség kiválasztásánál figyelemmel kell lennie arra, hogy az időskorúak és mozgáskorlátozottak is hozzáférjenek a </w:t>
      </w:r>
      <w:r w:rsidR="00135A0A">
        <w:rPr>
          <w:bCs/>
          <w:szCs w:val="24"/>
          <w:u w:val="none"/>
        </w:rPr>
        <w:lastRenderedPageBreak/>
        <w:t xml:space="preserve">szolgáltatáshoz, azaz akadálymentesített és egyéb minimumfeltételeknek megfelelő helyiséget kell biztosítani. </w:t>
      </w:r>
    </w:p>
    <w:p w:rsidR="00135A0A" w:rsidRDefault="00135A0A" w:rsidP="005E36FD">
      <w:pPr>
        <w:tabs>
          <w:tab w:val="left" w:pos="284"/>
        </w:tabs>
        <w:jc w:val="both"/>
        <w:rPr>
          <w:bCs/>
          <w:szCs w:val="24"/>
          <w:u w:val="none"/>
        </w:rPr>
      </w:pPr>
      <w:r>
        <w:rPr>
          <w:bCs/>
          <w:szCs w:val="24"/>
          <w:u w:val="none"/>
        </w:rPr>
        <w:t xml:space="preserve">Az orvosi rendelőben van elvileg egy olyan kisméretű, elvileg kihasználatlan helyiség, amely véleménye szerint alkalmas lenne erre a célra. A polgármester kérte vitassák meg a kérdést. </w:t>
      </w:r>
    </w:p>
    <w:p w:rsidR="00F74CD4" w:rsidRDefault="00F74CD4" w:rsidP="005E36FD">
      <w:pPr>
        <w:tabs>
          <w:tab w:val="left" w:pos="284"/>
        </w:tabs>
        <w:jc w:val="both"/>
        <w:rPr>
          <w:bCs/>
          <w:szCs w:val="24"/>
          <w:u w:val="none"/>
        </w:rPr>
      </w:pPr>
    </w:p>
    <w:p w:rsidR="00135A0A" w:rsidRDefault="00720B4B" w:rsidP="005E36FD">
      <w:pPr>
        <w:tabs>
          <w:tab w:val="left" w:pos="284"/>
        </w:tabs>
        <w:jc w:val="both"/>
        <w:rPr>
          <w:bCs/>
          <w:szCs w:val="24"/>
          <w:u w:val="none"/>
        </w:rPr>
      </w:pPr>
      <w:proofErr w:type="spellStart"/>
      <w:r>
        <w:rPr>
          <w:bCs/>
          <w:szCs w:val="24"/>
          <w:u w:val="none"/>
        </w:rPr>
        <w:t>Mucska</w:t>
      </w:r>
      <w:proofErr w:type="spellEnd"/>
      <w:r>
        <w:rPr>
          <w:bCs/>
          <w:szCs w:val="24"/>
          <w:u w:val="none"/>
        </w:rPr>
        <w:t xml:space="preserve"> Melinda képviselő elmondta, hogy véleménye szerint az a kis helyiség, amire a kérelmező gondolt, jelenleg az orvosi rendelőhöz funkcionálisan kapcsolódik, azaz hivatalosan is az egészségügyi személyzet öltözőjeként funkcionál, itt található a hűtő és a sterilizáló berendezés is. Ez a helyiség tehát más célra van berendezve, és engedélyezve és egyébként is elég kicsinek tűnik. Ezek alapján úgy gondolja, az orvosi rendelő </w:t>
      </w:r>
      <w:proofErr w:type="gramStart"/>
      <w:r>
        <w:rPr>
          <w:bCs/>
          <w:szCs w:val="24"/>
          <w:u w:val="none"/>
        </w:rPr>
        <w:t>ezen</w:t>
      </w:r>
      <w:proofErr w:type="gramEnd"/>
      <w:r>
        <w:rPr>
          <w:bCs/>
          <w:szCs w:val="24"/>
          <w:u w:val="none"/>
        </w:rPr>
        <w:t xml:space="preserve"> helyisége nem alkalmas erre a célra, így azt nem tudjuk kiadni </w:t>
      </w:r>
      <w:proofErr w:type="spellStart"/>
      <w:r>
        <w:rPr>
          <w:bCs/>
          <w:szCs w:val="24"/>
          <w:u w:val="none"/>
        </w:rPr>
        <w:t>masszőrködéshez</w:t>
      </w:r>
      <w:proofErr w:type="spellEnd"/>
      <w:r>
        <w:rPr>
          <w:bCs/>
          <w:szCs w:val="24"/>
          <w:u w:val="none"/>
        </w:rPr>
        <w:t>, de gondolkodjunk el azon, hol van még ilyen helyiség a településen.</w:t>
      </w:r>
    </w:p>
    <w:p w:rsidR="005E36FD" w:rsidRDefault="005E36FD" w:rsidP="005E36FD">
      <w:pPr>
        <w:tabs>
          <w:tab w:val="left" w:pos="284"/>
        </w:tabs>
        <w:jc w:val="both"/>
        <w:rPr>
          <w:bCs/>
          <w:szCs w:val="24"/>
          <w:u w:val="none"/>
        </w:rPr>
      </w:pPr>
    </w:p>
    <w:p w:rsidR="005E36FD" w:rsidRDefault="005E36FD" w:rsidP="005E36FD">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87102C" w:rsidRPr="00D54397" w:rsidRDefault="0087102C" w:rsidP="005E36FD">
      <w:pPr>
        <w:tabs>
          <w:tab w:val="left" w:pos="284"/>
        </w:tabs>
        <w:jc w:val="both"/>
        <w:rPr>
          <w:bCs/>
          <w:szCs w:val="24"/>
          <w:u w:val="none"/>
        </w:rPr>
      </w:pPr>
    </w:p>
    <w:p w:rsidR="0087102C" w:rsidRPr="0087102C" w:rsidRDefault="0087102C" w:rsidP="0087102C">
      <w:pPr>
        <w:autoSpaceDE w:val="0"/>
        <w:autoSpaceDN w:val="0"/>
        <w:adjustRightInd w:val="0"/>
        <w:jc w:val="center"/>
        <w:rPr>
          <w:bCs/>
          <w:i/>
          <w:color w:val="000000"/>
          <w:szCs w:val="24"/>
          <w:u w:val="none"/>
        </w:rPr>
      </w:pPr>
      <w:r w:rsidRPr="0087102C">
        <w:rPr>
          <w:bCs/>
          <w:i/>
          <w:color w:val="000000"/>
          <w:szCs w:val="24"/>
          <w:u w:val="none"/>
        </w:rPr>
        <w:t>/2015.(XI.2.) képviselő-testületi határozat</w:t>
      </w:r>
    </w:p>
    <w:p w:rsidR="0087102C" w:rsidRPr="0087102C" w:rsidRDefault="0087102C" w:rsidP="0087102C">
      <w:pPr>
        <w:tabs>
          <w:tab w:val="left" w:pos="4140"/>
        </w:tabs>
        <w:ind w:left="426"/>
        <w:jc w:val="center"/>
        <w:rPr>
          <w:i/>
          <w:szCs w:val="24"/>
          <w:u w:val="none"/>
        </w:rPr>
      </w:pPr>
      <w:r w:rsidRPr="0087102C">
        <w:rPr>
          <w:i/>
          <w:szCs w:val="24"/>
          <w:u w:val="none"/>
          <w:lang w:eastAsia="en-US"/>
        </w:rPr>
        <w:t>Kecskeméti Eszter kérelméről</w:t>
      </w:r>
    </w:p>
    <w:p w:rsidR="0087102C" w:rsidRPr="0087102C" w:rsidRDefault="0087102C" w:rsidP="0087102C">
      <w:pPr>
        <w:autoSpaceDE w:val="0"/>
        <w:autoSpaceDN w:val="0"/>
        <w:adjustRightInd w:val="0"/>
        <w:spacing w:after="120"/>
        <w:jc w:val="both"/>
        <w:rPr>
          <w:i/>
          <w:szCs w:val="24"/>
          <w:u w:val="none"/>
        </w:rPr>
      </w:pPr>
    </w:p>
    <w:p w:rsidR="005E36FD" w:rsidRPr="0087102C" w:rsidRDefault="0087102C" w:rsidP="0087102C">
      <w:pPr>
        <w:autoSpaceDE w:val="0"/>
        <w:autoSpaceDN w:val="0"/>
        <w:adjustRightInd w:val="0"/>
        <w:spacing w:after="120"/>
        <w:jc w:val="both"/>
        <w:rPr>
          <w:bCs/>
          <w:i/>
          <w:szCs w:val="24"/>
          <w:u w:val="none"/>
        </w:rPr>
      </w:pPr>
      <w:r w:rsidRPr="0087102C">
        <w:rPr>
          <w:i/>
          <w:szCs w:val="24"/>
          <w:u w:val="none"/>
        </w:rPr>
        <w:t xml:space="preserve">Mórágy Község Önkormányzat Képviselő-testülete Kecskeméti Eszter kérelmét megtárgyalta, és úgy határozott, hogy nem </w:t>
      </w:r>
      <w:r w:rsidR="00F83FC7">
        <w:rPr>
          <w:i/>
          <w:szCs w:val="24"/>
          <w:u w:val="none"/>
        </w:rPr>
        <w:t xml:space="preserve">tudja </w:t>
      </w:r>
      <w:r w:rsidRPr="0087102C">
        <w:rPr>
          <w:i/>
          <w:szCs w:val="24"/>
          <w:u w:val="none"/>
        </w:rPr>
        <w:t xml:space="preserve">bérbe adni számára az orvosi rendelő külön helyiségét, </w:t>
      </w:r>
      <w:r w:rsidR="0068468A">
        <w:rPr>
          <w:i/>
          <w:szCs w:val="24"/>
          <w:u w:val="none"/>
        </w:rPr>
        <w:t xml:space="preserve">mivel </w:t>
      </w:r>
      <w:r w:rsidR="00D55640">
        <w:rPr>
          <w:i/>
          <w:szCs w:val="24"/>
          <w:u w:val="none"/>
        </w:rPr>
        <w:t>az orvosi</w:t>
      </w:r>
      <w:r w:rsidR="00F83FC7">
        <w:rPr>
          <w:i/>
          <w:szCs w:val="24"/>
          <w:u w:val="none"/>
        </w:rPr>
        <w:t xml:space="preserve"> rendelőhöz szervesen kapcsolódó öltöző </w:t>
      </w:r>
      <w:proofErr w:type="gramStart"/>
      <w:r w:rsidR="00F83FC7">
        <w:rPr>
          <w:i/>
          <w:szCs w:val="24"/>
          <w:u w:val="none"/>
        </w:rPr>
        <w:t>helyisé</w:t>
      </w:r>
      <w:r w:rsidR="00D55640">
        <w:rPr>
          <w:i/>
          <w:szCs w:val="24"/>
          <w:u w:val="none"/>
        </w:rPr>
        <w:t>g ,</w:t>
      </w:r>
      <w:proofErr w:type="gramEnd"/>
      <w:r w:rsidR="00D55640">
        <w:rPr>
          <w:i/>
          <w:szCs w:val="24"/>
          <w:u w:val="none"/>
        </w:rPr>
        <w:t xml:space="preserve"> ami egyben</w:t>
      </w:r>
      <w:r w:rsidR="00F83FC7">
        <w:rPr>
          <w:i/>
          <w:szCs w:val="24"/>
          <w:u w:val="none"/>
        </w:rPr>
        <w:t xml:space="preserve"> nem alkalmas a nagysága miatt a masszőri tevékenység ellátására.</w:t>
      </w:r>
      <w:r w:rsidRPr="0087102C">
        <w:rPr>
          <w:i/>
          <w:szCs w:val="24"/>
          <w:u w:val="none"/>
        </w:rPr>
        <w:t xml:space="preserve"> </w:t>
      </w:r>
    </w:p>
    <w:p w:rsidR="00F83FC7" w:rsidRDefault="00F83FC7" w:rsidP="005E36FD">
      <w:pPr>
        <w:tabs>
          <w:tab w:val="left" w:pos="284"/>
        </w:tabs>
        <w:jc w:val="both"/>
        <w:rPr>
          <w:bCs/>
          <w:szCs w:val="24"/>
          <w:u w:val="none"/>
        </w:rPr>
      </w:pPr>
    </w:p>
    <w:p w:rsidR="0087102C" w:rsidRDefault="005E36FD" w:rsidP="005E36FD">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87102C" w:rsidRPr="007C16E3" w:rsidRDefault="0087102C" w:rsidP="005E36FD">
      <w:pPr>
        <w:tabs>
          <w:tab w:val="left" w:pos="284"/>
        </w:tabs>
        <w:jc w:val="both"/>
        <w:rPr>
          <w:bCs/>
          <w:szCs w:val="24"/>
          <w:u w:val="none"/>
        </w:rPr>
      </w:pPr>
    </w:p>
    <w:p w:rsidR="00B05844" w:rsidRPr="007C16E3" w:rsidRDefault="00B05844" w:rsidP="00B05844">
      <w:pPr>
        <w:autoSpaceDE w:val="0"/>
        <w:autoSpaceDN w:val="0"/>
        <w:adjustRightInd w:val="0"/>
        <w:jc w:val="center"/>
        <w:rPr>
          <w:b/>
          <w:bCs/>
          <w:color w:val="000000"/>
          <w:szCs w:val="24"/>
        </w:rPr>
      </w:pPr>
      <w:r>
        <w:rPr>
          <w:b/>
          <w:bCs/>
          <w:color w:val="000000"/>
          <w:szCs w:val="24"/>
        </w:rPr>
        <w:t>120</w:t>
      </w:r>
      <w:r w:rsidRPr="007C16E3">
        <w:rPr>
          <w:b/>
          <w:bCs/>
          <w:color w:val="000000"/>
          <w:szCs w:val="24"/>
        </w:rPr>
        <w:t>/2015.(XI.2.) képviselő-testületi határozat</w:t>
      </w:r>
    </w:p>
    <w:p w:rsidR="00B05844" w:rsidRDefault="00B05844" w:rsidP="000B1791">
      <w:pPr>
        <w:tabs>
          <w:tab w:val="left" w:pos="4140"/>
        </w:tabs>
        <w:ind w:left="426"/>
        <w:jc w:val="center"/>
        <w:rPr>
          <w:b/>
          <w:szCs w:val="24"/>
        </w:rPr>
      </w:pPr>
      <w:r>
        <w:rPr>
          <w:b/>
          <w:szCs w:val="24"/>
          <w:lang w:eastAsia="en-US"/>
        </w:rPr>
        <w:t>Kecskeméti Eszter kérelméről</w:t>
      </w:r>
    </w:p>
    <w:p w:rsidR="000B1791" w:rsidRPr="000B1791" w:rsidRDefault="000B1791" w:rsidP="000B1791">
      <w:pPr>
        <w:tabs>
          <w:tab w:val="left" w:pos="4140"/>
        </w:tabs>
        <w:ind w:left="426"/>
        <w:jc w:val="center"/>
        <w:rPr>
          <w:b/>
          <w:szCs w:val="24"/>
        </w:rPr>
      </w:pPr>
    </w:p>
    <w:p w:rsidR="00F83FC7" w:rsidRPr="00F83FC7" w:rsidRDefault="00F83FC7" w:rsidP="00F83FC7">
      <w:pPr>
        <w:autoSpaceDE w:val="0"/>
        <w:autoSpaceDN w:val="0"/>
        <w:adjustRightInd w:val="0"/>
        <w:spacing w:after="120"/>
        <w:jc w:val="both"/>
        <w:rPr>
          <w:bCs/>
          <w:szCs w:val="24"/>
          <w:u w:val="none"/>
        </w:rPr>
      </w:pPr>
      <w:r w:rsidRPr="00F83FC7">
        <w:rPr>
          <w:szCs w:val="24"/>
          <w:u w:val="none"/>
        </w:rPr>
        <w:t xml:space="preserve">Mórágy Község Önkormányzat Képviselő-testülete Kecskeméti Eszter kérelmét megtárgyalta, és úgy határozott, hogy nem </w:t>
      </w:r>
      <w:r w:rsidR="0068468A" w:rsidRPr="00F83FC7">
        <w:rPr>
          <w:szCs w:val="24"/>
          <w:u w:val="none"/>
        </w:rPr>
        <w:t>tudja bérbe</w:t>
      </w:r>
      <w:r w:rsidRPr="00F83FC7">
        <w:rPr>
          <w:szCs w:val="24"/>
          <w:u w:val="none"/>
        </w:rPr>
        <w:t xml:space="preserve"> adni számára az orvosi rendelő külön helyiségét, mivel </w:t>
      </w:r>
      <w:r w:rsidR="0068468A" w:rsidRPr="00F83FC7">
        <w:rPr>
          <w:szCs w:val="24"/>
          <w:u w:val="none"/>
        </w:rPr>
        <w:t>az orvosi</w:t>
      </w:r>
      <w:r w:rsidRPr="00F83FC7">
        <w:rPr>
          <w:szCs w:val="24"/>
          <w:u w:val="none"/>
        </w:rPr>
        <w:t xml:space="preserve"> rendelőhöz szervesen kapcsolódó öltöző helyiség</w:t>
      </w:r>
      <w:r w:rsidR="00D55640">
        <w:rPr>
          <w:szCs w:val="24"/>
          <w:u w:val="none"/>
        </w:rPr>
        <w:t>, ami</w:t>
      </w:r>
      <w:r w:rsidRPr="00F83FC7">
        <w:rPr>
          <w:szCs w:val="24"/>
          <w:u w:val="none"/>
        </w:rPr>
        <w:t xml:space="preserve"> </w:t>
      </w:r>
      <w:r w:rsidR="00D55640">
        <w:rPr>
          <w:szCs w:val="24"/>
          <w:u w:val="none"/>
        </w:rPr>
        <w:t>egyben</w:t>
      </w:r>
      <w:r w:rsidRPr="00F83FC7">
        <w:rPr>
          <w:szCs w:val="24"/>
          <w:u w:val="none"/>
        </w:rPr>
        <w:t xml:space="preserve"> nem alkalmas a nagysága miatt a masszőri tevékenység ellátására. </w:t>
      </w:r>
    </w:p>
    <w:p w:rsidR="00B05844" w:rsidRPr="007C16E3" w:rsidRDefault="00B05844" w:rsidP="00B05844">
      <w:pPr>
        <w:autoSpaceDE w:val="0"/>
        <w:autoSpaceDN w:val="0"/>
        <w:adjustRightInd w:val="0"/>
        <w:jc w:val="both"/>
        <w:rPr>
          <w:szCs w:val="24"/>
          <w:u w:val="none"/>
        </w:rPr>
      </w:pPr>
      <w:r w:rsidRPr="007C16E3">
        <w:rPr>
          <w:szCs w:val="24"/>
          <w:u w:val="none"/>
        </w:rPr>
        <w:t>Határidő: azonnal</w:t>
      </w:r>
    </w:p>
    <w:p w:rsidR="00B05844" w:rsidRPr="007C16E3" w:rsidRDefault="00B05844" w:rsidP="0087102C">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F74CD4" w:rsidRPr="00B578D8" w:rsidRDefault="00D55640" w:rsidP="00B578D8">
      <w:pPr>
        <w:jc w:val="both"/>
        <w:rPr>
          <w:szCs w:val="24"/>
          <w:u w:val="none"/>
        </w:rPr>
      </w:pPr>
      <w:r>
        <w:rPr>
          <w:szCs w:val="24"/>
          <w:u w:val="none"/>
        </w:rPr>
        <w:t>Határozattal értesít</w:t>
      </w:r>
      <w:r w:rsidR="00816E7E">
        <w:rPr>
          <w:szCs w:val="24"/>
          <w:u w:val="none"/>
        </w:rPr>
        <w:t>endő</w:t>
      </w:r>
      <w:r w:rsidR="0087102C">
        <w:rPr>
          <w:szCs w:val="24"/>
          <w:u w:val="none"/>
        </w:rPr>
        <w:t xml:space="preserve">: Kecskeméti Eszter </w:t>
      </w:r>
      <w:r w:rsidR="0087102C">
        <w:rPr>
          <w:bCs/>
          <w:szCs w:val="24"/>
          <w:u w:val="none"/>
        </w:rPr>
        <w:t>(7165 Mórágy, Alsónánai u. 16.) -</w:t>
      </w:r>
      <w:r>
        <w:rPr>
          <w:bCs/>
          <w:szCs w:val="24"/>
          <w:u w:val="none"/>
        </w:rPr>
        <w:t xml:space="preserve"> </w:t>
      </w:r>
      <w:r w:rsidR="0087102C">
        <w:rPr>
          <w:bCs/>
          <w:szCs w:val="24"/>
          <w:u w:val="none"/>
        </w:rPr>
        <w:t>kérelmező</w:t>
      </w:r>
    </w:p>
    <w:p w:rsidR="00F74CD4" w:rsidRDefault="00F74CD4" w:rsidP="001A489D">
      <w:pPr>
        <w:tabs>
          <w:tab w:val="left" w:pos="284"/>
        </w:tabs>
        <w:jc w:val="both"/>
        <w:rPr>
          <w:b/>
          <w:color w:val="000000"/>
          <w:szCs w:val="24"/>
          <w:u w:val="none"/>
        </w:rPr>
      </w:pPr>
    </w:p>
    <w:p w:rsidR="00482B01" w:rsidRDefault="0065511D" w:rsidP="001A489D">
      <w:pPr>
        <w:tabs>
          <w:tab w:val="left" w:pos="284"/>
        </w:tabs>
        <w:jc w:val="both"/>
        <w:rPr>
          <w:b/>
          <w:color w:val="000000"/>
          <w:szCs w:val="24"/>
          <w:u w:val="none"/>
        </w:rPr>
      </w:pPr>
      <w:proofErr w:type="gramStart"/>
      <w:r>
        <w:rPr>
          <w:b/>
          <w:color w:val="000000"/>
          <w:szCs w:val="24"/>
          <w:u w:val="none"/>
        </w:rPr>
        <w:t>ifj.</w:t>
      </w:r>
      <w:proofErr w:type="gramEnd"/>
      <w:r>
        <w:rPr>
          <w:b/>
          <w:color w:val="000000"/>
          <w:szCs w:val="24"/>
          <w:u w:val="none"/>
        </w:rPr>
        <w:t xml:space="preserve"> </w:t>
      </w:r>
      <w:proofErr w:type="spellStart"/>
      <w:r w:rsidR="00482B01">
        <w:rPr>
          <w:b/>
          <w:color w:val="000000"/>
          <w:szCs w:val="24"/>
          <w:u w:val="none"/>
        </w:rPr>
        <w:t>Lieszkovszky</w:t>
      </w:r>
      <w:proofErr w:type="spellEnd"/>
      <w:r w:rsidR="00482B01">
        <w:rPr>
          <w:b/>
          <w:color w:val="000000"/>
          <w:szCs w:val="24"/>
          <w:u w:val="none"/>
        </w:rPr>
        <w:t xml:space="preserve"> Tibor kérelme</w:t>
      </w:r>
    </w:p>
    <w:p w:rsidR="0065511D" w:rsidRDefault="0065511D" w:rsidP="001A489D">
      <w:pPr>
        <w:tabs>
          <w:tab w:val="left" w:pos="284"/>
        </w:tabs>
        <w:jc w:val="both"/>
        <w:rPr>
          <w:bCs/>
          <w:szCs w:val="24"/>
          <w:u w:val="none"/>
        </w:rPr>
      </w:pPr>
    </w:p>
    <w:p w:rsidR="0065511D" w:rsidRDefault="0065511D" w:rsidP="0042346B">
      <w:pPr>
        <w:tabs>
          <w:tab w:val="left" w:pos="284"/>
        </w:tabs>
        <w:jc w:val="both"/>
        <w:rPr>
          <w:bCs/>
          <w:szCs w:val="24"/>
          <w:u w:val="none"/>
        </w:rPr>
      </w:pPr>
      <w:proofErr w:type="spellStart"/>
      <w:r>
        <w:rPr>
          <w:bCs/>
          <w:szCs w:val="24"/>
          <w:u w:val="none"/>
        </w:rPr>
        <w:t>Glöckner</w:t>
      </w:r>
      <w:proofErr w:type="spellEnd"/>
      <w:r>
        <w:rPr>
          <w:bCs/>
          <w:szCs w:val="24"/>
          <w:u w:val="none"/>
        </w:rPr>
        <w:t xml:space="preserve"> Henrik polgármester elmondta, hogy </w:t>
      </w:r>
      <w:proofErr w:type="spellStart"/>
      <w:proofErr w:type="gramStart"/>
      <w:r>
        <w:rPr>
          <w:bCs/>
          <w:szCs w:val="24"/>
          <w:u w:val="none"/>
        </w:rPr>
        <w:t>ifj</w:t>
      </w:r>
      <w:proofErr w:type="spellEnd"/>
      <w:r>
        <w:rPr>
          <w:bCs/>
          <w:szCs w:val="24"/>
          <w:u w:val="none"/>
        </w:rPr>
        <w:t xml:space="preserve"> .</w:t>
      </w:r>
      <w:proofErr w:type="gramEnd"/>
      <w:r>
        <w:rPr>
          <w:bCs/>
          <w:szCs w:val="24"/>
          <w:u w:val="none"/>
        </w:rPr>
        <w:t xml:space="preserve"> </w:t>
      </w:r>
      <w:proofErr w:type="spellStart"/>
      <w:r>
        <w:rPr>
          <w:bCs/>
          <w:szCs w:val="24"/>
          <w:u w:val="none"/>
        </w:rPr>
        <w:t>Lieszkovszky</w:t>
      </w:r>
      <w:proofErr w:type="spellEnd"/>
      <w:r>
        <w:rPr>
          <w:bCs/>
          <w:szCs w:val="24"/>
          <w:u w:val="none"/>
        </w:rPr>
        <w:t xml:space="preserve"> Tibor kérelmet nyújtott be </w:t>
      </w:r>
      <w:r w:rsidR="007A0E74">
        <w:rPr>
          <w:bCs/>
          <w:szCs w:val="24"/>
          <w:u w:val="none"/>
        </w:rPr>
        <w:t>a</w:t>
      </w:r>
      <w:r w:rsidR="00907382">
        <w:rPr>
          <w:bCs/>
          <w:szCs w:val="24"/>
          <w:u w:val="none"/>
        </w:rPr>
        <w:t xml:space="preserve"> t</w:t>
      </w:r>
      <w:r>
        <w:rPr>
          <w:bCs/>
          <w:szCs w:val="24"/>
          <w:u w:val="none"/>
        </w:rPr>
        <w:t xml:space="preserve">estülethez, melyben leírta, hogy a 816. </w:t>
      </w:r>
      <w:proofErr w:type="spellStart"/>
      <w:r>
        <w:rPr>
          <w:bCs/>
          <w:szCs w:val="24"/>
          <w:u w:val="none"/>
        </w:rPr>
        <w:t>hrsz-ú</w:t>
      </w:r>
      <w:proofErr w:type="spellEnd"/>
      <w:r>
        <w:rPr>
          <w:bCs/>
          <w:szCs w:val="24"/>
          <w:u w:val="none"/>
        </w:rPr>
        <w:t xml:space="preserve"> területet – pincét – szeretné megvásárolni.</w:t>
      </w:r>
    </w:p>
    <w:p w:rsidR="00D9226E" w:rsidRDefault="0065511D" w:rsidP="0042346B">
      <w:pPr>
        <w:tabs>
          <w:tab w:val="left" w:pos="284"/>
        </w:tabs>
        <w:jc w:val="both"/>
        <w:rPr>
          <w:bCs/>
          <w:szCs w:val="24"/>
          <w:u w:val="none"/>
        </w:rPr>
      </w:pPr>
      <w:r>
        <w:rPr>
          <w:bCs/>
          <w:szCs w:val="24"/>
          <w:u w:val="none"/>
        </w:rPr>
        <w:t>A kért területet megvizsgáltuk és látjuk, hogy a kért terület 103 m2, s ezen az ingatlanon jelenleg 4 környező pince vízóraaknája van telepítve.</w:t>
      </w:r>
      <w:r w:rsidR="00D9226E">
        <w:rPr>
          <w:bCs/>
          <w:szCs w:val="24"/>
          <w:u w:val="none"/>
        </w:rPr>
        <w:t xml:space="preserve"> Kérte vitassák meg a kérdést.</w:t>
      </w:r>
    </w:p>
    <w:p w:rsidR="00D9226E" w:rsidRDefault="00D9226E" w:rsidP="001A489D">
      <w:pPr>
        <w:tabs>
          <w:tab w:val="left" w:pos="284"/>
        </w:tabs>
        <w:jc w:val="both"/>
        <w:rPr>
          <w:bCs/>
          <w:szCs w:val="24"/>
          <w:u w:val="none"/>
        </w:rPr>
      </w:pPr>
    </w:p>
    <w:p w:rsidR="00120ABA" w:rsidRDefault="00D9226E" w:rsidP="001A489D">
      <w:pPr>
        <w:tabs>
          <w:tab w:val="left" w:pos="284"/>
        </w:tabs>
        <w:jc w:val="both"/>
        <w:rPr>
          <w:bCs/>
          <w:szCs w:val="24"/>
          <w:u w:val="none"/>
        </w:rPr>
      </w:pPr>
      <w:r>
        <w:rPr>
          <w:bCs/>
          <w:szCs w:val="24"/>
          <w:u w:val="none"/>
        </w:rPr>
        <w:t>Illés Béla képviselő elmondta, hogy ha ott van jelenleg 4 ingatlan vízórája, annak eladásáról ne döntsünk addig, amíg</w:t>
      </w:r>
      <w:r w:rsidR="00120ABA">
        <w:rPr>
          <w:bCs/>
          <w:szCs w:val="24"/>
          <w:u w:val="none"/>
        </w:rPr>
        <w:t xml:space="preserve"> nem tisztázzuk, hogy mit a teendő annak a 4 ingatlannak a vízóraaknájával.</w:t>
      </w:r>
    </w:p>
    <w:p w:rsidR="00120ABA" w:rsidRDefault="00120ABA" w:rsidP="001A489D">
      <w:pPr>
        <w:tabs>
          <w:tab w:val="left" w:pos="284"/>
        </w:tabs>
        <w:jc w:val="both"/>
        <w:rPr>
          <w:bCs/>
          <w:szCs w:val="24"/>
          <w:u w:val="none"/>
        </w:rPr>
      </w:pPr>
    </w:p>
    <w:p w:rsidR="00120ABA" w:rsidRDefault="00120ABA" w:rsidP="001A489D">
      <w:pPr>
        <w:tabs>
          <w:tab w:val="left" w:pos="284"/>
        </w:tabs>
        <w:jc w:val="both"/>
        <w:rPr>
          <w:bCs/>
          <w:szCs w:val="24"/>
          <w:u w:val="none"/>
        </w:rPr>
      </w:pPr>
      <w:r>
        <w:rPr>
          <w:bCs/>
          <w:szCs w:val="24"/>
          <w:u w:val="none"/>
        </w:rPr>
        <w:lastRenderedPageBreak/>
        <w:t xml:space="preserve">A képviselők </w:t>
      </w:r>
      <w:proofErr w:type="gramStart"/>
      <w:r>
        <w:rPr>
          <w:bCs/>
          <w:szCs w:val="24"/>
          <w:u w:val="none"/>
        </w:rPr>
        <w:t>egyhangúlag</w:t>
      </w:r>
      <w:proofErr w:type="gramEnd"/>
      <w:r>
        <w:rPr>
          <w:bCs/>
          <w:szCs w:val="24"/>
          <w:u w:val="none"/>
        </w:rPr>
        <w:t xml:space="preserve"> egyetértettek a kérdésnek a következő rendes testületi ülésig történő elnapolásával.</w:t>
      </w:r>
    </w:p>
    <w:p w:rsidR="00B37AFF" w:rsidRPr="00816E7E" w:rsidRDefault="0065511D" w:rsidP="001A489D">
      <w:pPr>
        <w:tabs>
          <w:tab w:val="left" w:pos="284"/>
        </w:tabs>
        <w:jc w:val="both"/>
        <w:rPr>
          <w:bCs/>
          <w:szCs w:val="24"/>
          <w:u w:val="none"/>
        </w:rPr>
      </w:pPr>
      <w:r>
        <w:rPr>
          <w:bCs/>
          <w:szCs w:val="24"/>
          <w:u w:val="none"/>
        </w:rPr>
        <w:t xml:space="preserve"> </w:t>
      </w:r>
    </w:p>
    <w:p w:rsidR="00120ABA" w:rsidRDefault="00482B01" w:rsidP="001A489D">
      <w:pPr>
        <w:tabs>
          <w:tab w:val="left" w:pos="284"/>
        </w:tabs>
        <w:jc w:val="both"/>
        <w:rPr>
          <w:b/>
          <w:color w:val="000000"/>
          <w:szCs w:val="24"/>
          <w:u w:val="none"/>
        </w:rPr>
      </w:pPr>
      <w:r>
        <w:rPr>
          <w:b/>
          <w:color w:val="000000"/>
          <w:szCs w:val="24"/>
          <w:u w:val="none"/>
        </w:rPr>
        <w:t>Szabadság utca és Kossuth utca</w:t>
      </w:r>
      <w:r w:rsidR="00120ABA">
        <w:rPr>
          <w:b/>
          <w:color w:val="000000"/>
          <w:szCs w:val="24"/>
          <w:u w:val="none"/>
        </w:rPr>
        <w:t xml:space="preserve"> közvilágítása</w:t>
      </w:r>
    </w:p>
    <w:p w:rsidR="00120ABA" w:rsidRDefault="00120ABA" w:rsidP="001A489D">
      <w:pPr>
        <w:tabs>
          <w:tab w:val="left" w:pos="284"/>
        </w:tabs>
        <w:jc w:val="both"/>
        <w:rPr>
          <w:color w:val="000000"/>
          <w:szCs w:val="24"/>
          <w:u w:val="none"/>
        </w:rPr>
      </w:pPr>
    </w:p>
    <w:p w:rsidR="007D23D5" w:rsidRDefault="00216F1A" w:rsidP="001A489D">
      <w:pPr>
        <w:tabs>
          <w:tab w:val="left" w:pos="284"/>
        </w:tabs>
        <w:jc w:val="both"/>
        <w:rPr>
          <w:color w:val="000000"/>
          <w:szCs w:val="24"/>
          <w:u w:val="none"/>
        </w:rPr>
      </w:pPr>
      <w:proofErr w:type="spellStart"/>
      <w:r>
        <w:rPr>
          <w:color w:val="000000"/>
          <w:szCs w:val="24"/>
          <w:u w:val="none"/>
        </w:rPr>
        <w:t>Glöckner</w:t>
      </w:r>
      <w:proofErr w:type="spellEnd"/>
      <w:r>
        <w:rPr>
          <w:color w:val="000000"/>
          <w:szCs w:val="24"/>
          <w:u w:val="none"/>
        </w:rPr>
        <w:t xml:space="preserve"> Henrik polgármester elmondta, hogy a közmeghallgatáson elhangzott, hogy a Szabadság utcának egy szakaszán nem elegendő a jelenlegi közvilágítás, ezért átnéztük a település utcáit és úgy látjuk, hogy két helyen, a Szabadság utcában, valamint a Kossuth utcában valóban jó lenne a közvilágítást bővíteni, ezzel javítani az esti fényeket, így a közlekedést is</w:t>
      </w:r>
      <w:r w:rsidR="007D23D5">
        <w:rPr>
          <w:color w:val="000000"/>
          <w:szCs w:val="24"/>
          <w:u w:val="none"/>
        </w:rPr>
        <w:t>, vannak oszlopok</w:t>
      </w:r>
      <w:r w:rsidR="00B37AFF">
        <w:rPr>
          <w:color w:val="000000"/>
          <w:szCs w:val="24"/>
          <w:u w:val="none"/>
        </w:rPr>
        <w:t>,</w:t>
      </w:r>
      <w:r w:rsidR="007D23D5">
        <w:rPr>
          <w:color w:val="000000"/>
          <w:szCs w:val="24"/>
          <w:u w:val="none"/>
        </w:rPr>
        <w:t xml:space="preserve"> amelyeken alapvetően nincs lámpatest. A polgármester javasolta, hogy az </w:t>
      </w:r>
      <w:proofErr w:type="spellStart"/>
      <w:r w:rsidR="00120ABA">
        <w:rPr>
          <w:color w:val="000000"/>
          <w:szCs w:val="24"/>
          <w:u w:val="none"/>
        </w:rPr>
        <w:t>EON-</w:t>
      </w:r>
      <w:r w:rsidR="007D23D5">
        <w:rPr>
          <w:color w:val="000000"/>
          <w:szCs w:val="24"/>
          <w:u w:val="none"/>
        </w:rPr>
        <w:t>tól</w:t>
      </w:r>
      <w:proofErr w:type="spellEnd"/>
      <w:r w:rsidR="007D23D5">
        <w:rPr>
          <w:color w:val="000000"/>
          <w:szCs w:val="24"/>
          <w:u w:val="none"/>
        </w:rPr>
        <w:t xml:space="preserve"> kérjünk árajánlatot</w:t>
      </w:r>
      <w:r w:rsidR="00482B01" w:rsidRPr="00482B01">
        <w:rPr>
          <w:color w:val="000000"/>
          <w:szCs w:val="24"/>
          <w:u w:val="none"/>
        </w:rPr>
        <w:t xml:space="preserve"> és jövőre megcsináltatjuk a hiányzó lámpatesteket, a jobb közvilágítás megvalósítás</w:t>
      </w:r>
      <w:r w:rsidR="007D23D5">
        <w:rPr>
          <w:color w:val="000000"/>
          <w:szCs w:val="24"/>
          <w:u w:val="none"/>
        </w:rPr>
        <w:t>a érdekében.</w:t>
      </w:r>
    </w:p>
    <w:p w:rsidR="007D23D5" w:rsidRDefault="007D23D5" w:rsidP="001A489D">
      <w:pPr>
        <w:tabs>
          <w:tab w:val="left" w:pos="284"/>
        </w:tabs>
        <w:jc w:val="both"/>
        <w:rPr>
          <w:color w:val="000000"/>
          <w:szCs w:val="24"/>
          <w:u w:val="none"/>
        </w:rPr>
      </w:pPr>
    </w:p>
    <w:p w:rsidR="00D37EB8" w:rsidRPr="00D54397" w:rsidRDefault="00D37EB8" w:rsidP="00D37EB8">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AD077D" w:rsidRPr="007C16E3" w:rsidRDefault="00AD077D" w:rsidP="00AD077D">
      <w:pPr>
        <w:tabs>
          <w:tab w:val="left" w:pos="284"/>
        </w:tabs>
        <w:jc w:val="both"/>
        <w:rPr>
          <w:bCs/>
          <w:szCs w:val="24"/>
          <w:u w:val="none"/>
        </w:rPr>
      </w:pPr>
    </w:p>
    <w:p w:rsidR="00AD077D" w:rsidRPr="00AD077D" w:rsidRDefault="00AD077D" w:rsidP="00AD077D">
      <w:pPr>
        <w:autoSpaceDE w:val="0"/>
        <w:autoSpaceDN w:val="0"/>
        <w:adjustRightInd w:val="0"/>
        <w:jc w:val="center"/>
        <w:rPr>
          <w:bCs/>
          <w:i/>
          <w:color w:val="000000"/>
          <w:szCs w:val="24"/>
          <w:u w:val="none"/>
        </w:rPr>
      </w:pPr>
      <w:r w:rsidRPr="00AD077D">
        <w:rPr>
          <w:bCs/>
          <w:i/>
          <w:color w:val="000000"/>
          <w:szCs w:val="24"/>
          <w:u w:val="none"/>
        </w:rPr>
        <w:t>/2015.(XI.2.) képviselő-testületi határozat</w:t>
      </w:r>
    </w:p>
    <w:p w:rsidR="00AD077D" w:rsidRPr="00AD077D" w:rsidRDefault="00AD077D" w:rsidP="00AD077D">
      <w:pPr>
        <w:tabs>
          <w:tab w:val="left" w:pos="284"/>
        </w:tabs>
        <w:jc w:val="center"/>
        <w:rPr>
          <w:i/>
          <w:color w:val="000000"/>
          <w:szCs w:val="24"/>
          <w:u w:val="none"/>
        </w:rPr>
      </w:pPr>
      <w:r w:rsidRPr="00AD077D">
        <w:rPr>
          <w:i/>
          <w:color w:val="000000"/>
          <w:szCs w:val="24"/>
          <w:u w:val="none"/>
        </w:rPr>
        <w:t>Szabadság utca és Kossuth utca közvilágításáról</w:t>
      </w:r>
    </w:p>
    <w:p w:rsidR="00AD077D" w:rsidRPr="00AD077D" w:rsidRDefault="00AD077D" w:rsidP="00AD077D">
      <w:pPr>
        <w:autoSpaceDE w:val="0"/>
        <w:autoSpaceDN w:val="0"/>
        <w:adjustRightInd w:val="0"/>
        <w:spacing w:after="120"/>
        <w:jc w:val="both"/>
        <w:rPr>
          <w:i/>
          <w:szCs w:val="24"/>
          <w:u w:val="none"/>
        </w:rPr>
      </w:pPr>
    </w:p>
    <w:p w:rsidR="00AD077D" w:rsidRPr="00AD077D" w:rsidRDefault="00AD077D" w:rsidP="00AD077D">
      <w:pPr>
        <w:autoSpaceDE w:val="0"/>
        <w:autoSpaceDN w:val="0"/>
        <w:adjustRightInd w:val="0"/>
        <w:spacing w:after="120"/>
        <w:jc w:val="both"/>
        <w:rPr>
          <w:bCs/>
          <w:i/>
          <w:szCs w:val="24"/>
          <w:u w:val="none"/>
        </w:rPr>
      </w:pPr>
      <w:r w:rsidRPr="00AD077D">
        <w:rPr>
          <w:i/>
          <w:szCs w:val="24"/>
          <w:u w:val="none"/>
        </w:rPr>
        <w:t xml:space="preserve">Mórágy Község Önkormányzat Képviselő-testülete úgy határozott, hogy a Szabadság és Kossuth utcák közvilágításának bővítésére az </w:t>
      </w:r>
      <w:proofErr w:type="spellStart"/>
      <w:r w:rsidRPr="00AD077D">
        <w:rPr>
          <w:i/>
          <w:szCs w:val="24"/>
          <w:u w:val="none"/>
        </w:rPr>
        <w:t>EON-tól</w:t>
      </w:r>
      <w:proofErr w:type="spellEnd"/>
      <w:r w:rsidRPr="00AD077D">
        <w:rPr>
          <w:i/>
          <w:szCs w:val="24"/>
          <w:u w:val="none"/>
        </w:rPr>
        <w:t xml:space="preserve"> kér árajánlatot és amennyiben a költségvetés lehetővé teszi, a jövő évben megvalósítja azt. </w:t>
      </w:r>
    </w:p>
    <w:p w:rsidR="00D37EB8" w:rsidRDefault="00D37EB8" w:rsidP="00D37EB8">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D37EB8" w:rsidRPr="007C16E3" w:rsidRDefault="00D37EB8" w:rsidP="00D37EB8">
      <w:pPr>
        <w:tabs>
          <w:tab w:val="left" w:pos="284"/>
        </w:tabs>
        <w:jc w:val="both"/>
        <w:rPr>
          <w:bCs/>
          <w:szCs w:val="24"/>
          <w:u w:val="none"/>
        </w:rPr>
      </w:pPr>
    </w:p>
    <w:p w:rsidR="00D37EB8" w:rsidRPr="007C16E3" w:rsidRDefault="00D37EB8" w:rsidP="00D37EB8">
      <w:pPr>
        <w:autoSpaceDE w:val="0"/>
        <w:autoSpaceDN w:val="0"/>
        <w:adjustRightInd w:val="0"/>
        <w:jc w:val="center"/>
        <w:rPr>
          <w:b/>
          <w:bCs/>
          <w:color w:val="000000"/>
          <w:szCs w:val="24"/>
        </w:rPr>
      </w:pPr>
      <w:r>
        <w:rPr>
          <w:b/>
          <w:bCs/>
          <w:color w:val="000000"/>
          <w:szCs w:val="24"/>
        </w:rPr>
        <w:t>121</w:t>
      </w:r>
      <w:r w:rsidRPr="007C16E3">
        <w:rPr>
          <w:b/>
          <w:bCs/>
          <w:color w:val="000000"/>
          <w:szCs w:val="24"/>
        </w:rPr>
        <w:t>/2015.(XI.2.) képviselő-testületi határozat</w:t>
      </w:r>
    </w:p>
    <w:p w:rsidR="00D37EB8" w:rsidRPr="00A5214C" w:rsidRDefault="00D37EB8" w:rsidP="00D37EB8">
      <w:pPr>
        <w:tabs>
          <w:tab w:val="left" w:pos="284"/>
        </w:tabs>
        <w:jc w:val="center"/>
        <w:rPr>
          <w:b/>
          <w:color w:val="000000"/>
          <w:szCs w:val="24"/>
        </w:rPr>
      </w:pPr>
      <w:r w:rsidRPr="00A5214C">
        <w:rPr>
          <w:b/>
          <w:color w:val="000000"/>
          <w:szCs w:val="24"/>
        </w:rPr>
        <w:t>Szabadság utca és Kossuth utca közvilágításáról</w:t>
      </w:r>
    </w:p>
    <w:p w:rsidR="00D37EB8" w:rsidRDefault="00D37EB8" w:rsidP="00D37EB8">
      <w:pPr>
        <w:autoSpaceDE w:val="0"/>
        <w:autoSpaceDN w:val="0"/>
        <w:adjustRightInd w:val="0"/>
        <w:spacing w:after="120"/>
        <w:jc w:val="both"/>
        <w:rPr>
          <w:b/>
          <w:szCs w:val="24"/>
          <w:u w:val="none"/>
        </w:rPr>
      </w:pPr>
    </w:p>
    <w:p w:rsidR="00D37EB8" w:rsidRPr="007C16E3" w:rsidRDefault="00D37EB8" w:rsidP="00D37EB8">
      <w:pPr>
        <w:autoSpaceDE w:val="0"/>
        <w:autoSpaceDN w:val="0"/>
        <w:adjustRightInd w:val="0"/>
        <w:spacing w:after="120"/>
        <w:jc w:val="both"/>
        <w:rPr>
          <w:bCs/>
          <w:szCs w:val="24"/>
          <w:u w:val="none"/>
        </w:rPr>
      </w:pPr>
      <w:r w:rsidRPr="007C16E3">
        <w:rPr>
          <w:szCs w:val="24"/>
          <w:u w:val="none"/>
        </w:rPr>
        <w:t>Mórágy Község Ö</w:t>
      </w:r>
      <w:r>
        <w:rPr>
          <w:szCs w:val="24"/>
          <w:u w:val="none"/>
        </w:rPr>
        <w:t xml:space="preserve">nkormányzat Képviselő-testülete úgy határozott, hogy a Szabadság és Kossuth utcák közvilágításának bővítésére az </w:t>
      </w:r>
      <w:proofErr w:type="spellStart"/>
      <w:r>
        <w:rPr>
          <w:szCs w:val="24"/>
          <w:u w:val="none"/>
        </w:rPr>
        <w:t>EON-tól</w:t>
      </w:r>
      <w:proofErr w:type="spellEnd"/>
      <w:r>
        <w:rPr>
          <w:szCs w:val="24"/>
          <w:u w:val="none"/>
        </w:rPr>
        <w:t xml:space="preserve"> kér árajánlatot és</w:t>
      </w:r>
      <w:r w:rsidR="00A5214C">
        <w:rPr>
          <w:szCs w:val="24"/>
          <w:u w:val="none"/>
        </w:rPr>
        <w:t xml:space="preserve"> amennyiben a költségvetés lehetővé teszi, a</w:t>
      </w:r>
      <w:r>
        <w:rPr>
          <w:szCs w:val="24"/>
          <w:u w:val="none"/>
        </w:rPr>
        <w:t xml:space="preserve"> jövő évben </w:t>
      </w:r>
      <w:r w:rsidR="00A5214C">
        <w:rPr>
          <w:szCs w:val="24"/>
          <w:u w:val="none"/>
        </w:rPr>
        <w:t>megvalósítja azt.</w:t>
      </w:r>
      <w:r>
        <w:rPr>
          <w:szCs w:val="24"/>
          <w:u w:val="none"/>
        </w:rPr>
        <w:t xml:space="preserve"> </w:t>
      </w:r>
    </w:p>
    <w:p w:rsidR="00D37EB8" w:rsidRPr="007C16E3" w:rsidRDefault="00A5214C" w:rsidP="00D37EB8">
      <w:pPr>
        <w:autoSpaceDE w:val="0"/>
        <w:autoSpaceDN w:val="0"/>
        <w:adjustRightInd w:val="0"/>
        <w:jc w:val="both"/>
        <w:rPr>
          <w:szCs w:val="24"/>
          <w:u w:val="none"/>
        </w:rPr>
      </w:pPr>
      <w:r>
        <w:rPr>
          <w:szCs w:val="24"/>
          <w:u w:val="none"/>
        </w:rPr>
        <w:t xml:space="preserve">Határidő: </w:t>
      </w:r>
      <w:r w:rsidR="006808AF">
        <w:rPr>
          <w:szCs w:val="24"/>
          <w:u w:val="none"/>
        </w:rPr>
        <w:t>2015. december 30.  – árajánlat kérésére</w:t>
      </w:r>
    </w:p>
    <w:p w:rsidR="00D37EB8" w:rsidRPr="007C16E3" w:rsidRDefault="00D37EB8" w:rsidP="00D37EB8">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D37EB8" w:rsidRPr="007C16E3" w:rsidRDefault="00816E7E" w:rsidP="00D37EB8">
      <w:pPr>
        <w:jc w:val="both"/>
        <w:rPr>
          <w:szCs w:val="24"/>
          <w:u w:val="none"/>
        </w:rPr>
      </w:pPr>
      <w:r>
        <w:rPr>
          <w:szCs w:val="24"/>
          <w:u w:val="none"/>
        </w:rPr>
        <w:t>Határozattal értesítendő</w:t>
      </w:r>
      <w:r w:rsidR="00A5214C">
        <w:rPr>
          <w:szCs w:val="24"/>
          <w:u w:val="none"/>
        </w:rPr>
        <w:t>: Közös Hivatal Gazdasági vezetője</w:t>
      </w:r>
    </w:p>
    <w:p w:rsidR="00482B01" w:rsidRDefault="00482B01" w:rsidP="001A489D">
      <w:pPr>
        <w:tabs>
          <w:tab w:val="left" w:pos="284"/>
        </w:tabs>
        <w:jc w:val="both"/>
        <w:rPr>
          <w:b/>
          <w:color w:val="000000"/>
          <w:szCs w:val="24"/>
          <w:u w:val="none"/>
        </w:rPr>
      </w:pPr>
    </w:p>
    <w:p w:rsidR="00051C63" w:rsidRDefault="00177F72" w:rsidP="001A489D">
      <w:pPr>
        <w:tabs>
          <w:tab w:val="left" w:pos="284"/>
        </w:tabs>
        <w:jc w:val="both"/>
        <w:rPr>
          <w:b/>
          <w:color w:val="000000"/>
          <w:szCs w:val="24"/>
          <w:u w:val="none"/>
        </w:rPr>
      </w:pPr>
      <w:r>
        <w:rPr>
          <w:b/>
          <w:color w:val="000000"/>
          <w:szCs w:val="24"/>
          <w:u w:val="none"/>
        </w:rPr>
        <w:t>Klubhelyiség helyzete</w:t>
      </w:r>
    </w:p>
    <w:p w:rsidR="00177F72" w:rsidRDefault="00177F72" w:rsidP="001A489D">
      <w:pPr>
        <w:tabs>
          <w:tab w:val="left" w:pos="284"/>
        </w:tabs>
        <w:jc w:val="both"/>
        <w:rPr>
          <w:b/>
          <w:color w:val="000000"/>
          <w:szCs w:val="24"/>
          <w:u w:val="none"/>
        </w:rPr>
      </w:pPr>
    </w:p>
    <w:p w:rsidR="000F1CD7" w:rsidRDefault="000F1CD7" w:rsidP="001A489D">
      <w:pPr>
        <w:tabs>
          <w:tab w:val="left" w:pos="284"/>
        </w:tabs>
        <w:jc w:val="both"/>
        <w:rPr>
          <w:color w:val="000000"/>
          <w:szCs w:val="24"/>
          <w:u w:val="none"/>
        </w:rPr>
      </w:pPr>
      <w:proofErr w:type="spellStart"/>
      <w:r w:rsidRPr="000F1CD7">
        <w:rPr>
          <w:color w:val="000000"/>
          <w:szCs w:val="24"/>
          <w:u w:val="none"/>
        </w:rPr>
        <w:t>Glöckner</w:t>
      </w:r>
      <w:proofErr w:type="spellEnd"/>
      <w:r w:rsidRPr="000F1CD7">
        <w:rPr>
          <w:color w:val="000000"/>
          <w:szCs w:val="24"/>
          <w:u w:val="none"/>
        </w:rPr>
        <w:t xml:space="preserve"> Henrik polgármester </w:t>
      </w:r>
      <w:r>
        <w:rPr>
          <w:color w:val="000000"/>
          <w:szCs w:val="24"/>
          <w:u w:val="none"/>
        </w:rPr>
        <w:t>elmondta, hogy a közmeghallgatáson is elhangzott a művelődési házban kialakított klubhelyiség vizesedésének problémája, amit csak újraszigeteléssel lehet megoldani, ahhoz viszont első körben meg kell várni, hogy kiszáradjon a helyiség, s csak azután lehet elkezdeni a</w:t>
      </w:r>
      <w:r w:rsidR="0001250F">
        <w:rPr>
          <w:color w:val="000000"/>
          <w:szCs w:val="24"/>
          <w:u w:val="none"/>
        </w:rPr>
        <w:t xml:space="preserve"> szigetelési</w:t>
      </w:r>
      <w:r>
        <w:rPr>
          <w:color w:val="000000"/>
          <w:szCs w:val="24"/>
          <w:u w:val="none"/>
        </w:rPr>
        <w:t xml:space="preserve"> munkát. Mindezek alapján egyértelmű, hogy ez ismét több hónapot vesz igénybe, ezért célszerű lenne a mórágyi roma fiataloknak egy ideiglenes klubhelyiséget biztosítani a rendezvényeikhez, összejöveteleikhez. Kérte vitassák meg a kérdést.</w:t>
      </w:r>
    </w:p>
    <w:p w:rsidR="000F1CD7" w:rsidRDefault="000F1CD7" w:rsidP="001A489D">
      <w:pPr>
        <w:tabs>
          <w:tab w:val="left" w:pos="284"/>
        </w:tabs>
        <w:jc w:val="both"/>
        <w:rPr>
          <w:color w:val="000000"/>
          <w:szCs w:val="24"/>
          <w:u w:val="none"/>
        </w:rPr>
      </w:pPr>
    </w:p>
    <w:p w:rsidR="000F1CD7" w:rsidRDefault="00D914EE" w:rsidP="001A489D">
      <w:pPr>
        <w:tabs>
          <w:tab w:val="left" w:pos="284"/>
        </w:tabs>
        <w:jc w:val="both"/>
        <w:rPr>
          <w:color w:val="000000"/>
          <w:szCs w:val="24"/>
          <w:u w:val="none"/>
        </w:rPr>
      </w:pPr>
      <w:r>
        <w:rPr>
          <w:color w:val="000000"/>
          <w:szCs w:val="24"/>
          <w:u w:val="none"/>
        </w:rPr>
        <w:t>Illés Béla képviselő elmondta, hogy véleménye szerint a művelődési házban a házasságkötő terem leválasztásában, vagy a s</w:t>
      </w:r>
      <w:r w:rsidR="009F645F">
        <w:rPr>
          <w:color w:val="000000"/>
          <w:szCs w:val="24"/>
          <w:u w:val="none"/>
        </w:rPr>
        <w:t>zámítógépes terem átpakolásával megoldhatnánk ezt a kérdést.</w:t>
      </w:r>
    </w:p>
    <w:p w:rsidR="009F645F" w:rsidRDefault="009F645F" w:rsidP="001A489D">
      <w:pPr>
        <w:tabs>
          <w:tab w:val="left" w:pos="284"/>
        </w:tabs>
        <w:jc w:val="both"/>
        <w:rPr>
          <w:color w:val="000000"/>
          <w:szCs w:val="24"/>
          <w:u w:val="none"/>
        </w:rPr>
      </w:pPr>
    </w:p>
    <w:p w:rsidR="009F645F" w:rsidRDefault="009F645F" w:rsidP="001A489D">
      <w:pPr>
        <w:tabs>
          <w:tab w:val="left" w:pos="284"/>
        </w:tabs>
        <w:jc w:val="both"/>
        <w:rPr>
          <w:color w:val="000000"/>
          <w:szCs w:val="24"/>
          <w:u w:val="none"/>
        </w:rPr>
      </w:pPr>
      <w:proofErr w:type="spellStart"/>
      <w:r>
        <w:rPr>
          <w:color w:val="000000"/>
          <w:szCs w:val="24"/>
          <w:u w:val="none"/>
        </w:rPr>
        <w:lastRenderedPageBreak/>
        <w:t>Glöckner</w:t>
      </w:r>
      <w:proofErr w:type="spellEnd"/>
      <w:r>
        <w:rPr>
          <w:color w:val="000000"/>
          <w:szCs w:val="24"/>
          <w:u w:val="none"/>
        </w:rPr>
        <w:t xml:space="preserve"> Henrik polgármester elmondta, hogy a házasságkötő termet jobb lenne nem bolygatni, ez amúgy is pénzbe kerülne, és mivel ezt ideiglenes, áthidaló megoldásnak szeretnénk, nem érdemes oda-vissza átalakításokat végezni. A számítógépes terem – a gépek átpakolása után – alkalmasnak tűnik a </w:t>
      </w:r>
      <w:r w:rsidR="0001250F">
        <w:rPr>
          <w:color w:val="000000"/>
          <w:szCs w:val="24"/>
          <w:u w:val="none"/>
        </w:rPr>
        <w:t>célra, támogatja ezt az ötletet, hiszen ez nem kerül pluszköltségbe sem.</w:t>
      </w:r>
      <w:r>
        <w:rPr>
          <w:color w:val="000000"/>
          <w:szCs w:val="24"/>
          <w:u w:val="none"/>
        </w:rPr>
        <w:t xml:space="preserve"> </w:t>
      </w:r>
    </w:p>
    <w:p w:rsidR="00051C63" w:rsidRDefault="009F645F" w:rsidP="00051C63">
      <w:pPr>
        <w:tabs>
          <w:tab w:val="left" w:pos="284"/>
        </w:tabs>
        <w:jc w:val="both"/>
        <w:rPr>
          <w:color w:val="000000"/>
          <w:szCs w:val="24"/>
          <w:u w:val="none"/>
        </w:rPr>
      </w:pPr>
      <w:r>
        <w:rPr>
          <w:color w:val="000000"/>
          <w:szCs w:val="24"/>
          <w:u w:val="none"/>
        </w:rPr>
        <w:t xml:space="preserve"> </w:t>
      </w:r>
    </w:p>
    <w:p w:rsidR="00051C63" w:rsidRDefault="00051C63" w:rsidP="00051C63">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687B25" w:rsidRPr="00687B25" w:rsidRDefault="00687B25" w:rsidP="00687B25">
      <w:pPr>
        <w:tabs>
          <w:tab w:val="left" w:pos="284"/>
        </w:tabs>
        <w:jc w:val="both"/>
        <w:rPr>
          <w:bCs/>
          <w:i/>
          <w:szCs w:val="24"/>
          <w:u w:val="none"/>
        </w:rPr>
      </w:pPr>
    </w:p>
    <w:p w:rsidR="00687B25" w:rsidRPr="00687B25" w:rsidRDefault="00687B25" w:rsidP="00687B25">
      <w:pPr>
        <w:autoSpaceDE w:val="0"/>
        <w:autoSpaceDN w:val="0"/>
        <w:adjustRightInd w:val="0"/>
        <w:jc w:val="center"/>
        <w:rPr>
          <w:bCs/>
          <w:i/>
          <w:color w:val="000000"/>
          <w:szCs w:val="24"/>
          <w:u w:val="none"/>
        </w:rPr>
      </w:pPr>
      <w:r w:rsidRPr="00687B25">
        <w:rPr>
          <w:bCs/>
          <w:i/>
          <w:color w:val="000000"/>
          <w:szCs w:val="24"/>
          <w:u w:val="none"/>
        </w:rPr>
        <w:t>/2015.(XI.2.) képviselő-testületi határozat</w:t>
      </w:r>
    </w:p>
    <w:p w:rsidR="00687B25" w:rsidRPr="00687B25" w:rsidRDefault="00687B25" w:rsidP="00687B25">
      <w:pPr>
        <w:tabs>
          <w:tab w:val="left" w:pos="284"/>
        </w:tabs>
        <w:jc w:val="center"/>
        <w:rPr>
          <w:i/>
          <w:color w:val="000000"/>
          <w:szCs w:val="24"/>
          <w:u w:val="none"/>
        </w:rPr>
      </w:pPr>
      <w:proofErr w:type="gramStart"/>
      <w:r w:rsidRPr="00687B25">
        <w:rPr>
          <w:i/>
          <w:color w:val="000000"/>
          <w:szCs w:val="24"/>
          <w:u w:val="none"/>
        </w:rPr>
        <w:t>roma</w:t>
      </w:r>
      <w:proofErr w:type="gramEnd"/>
      <w:r w:rsidRPr="00687B25">
        <w:rPr>
          <w:i/>
          <w:color w:val="000000"/>
          <w:szCs w:val="24"/>
          <w:u w:val="none"/>
        </w:rPr>
        <w:t xml:space="preserve"> fiatalok ideiglenes klubhelyiségéről</w:t>
      </w:r>
    </w:p>
    <w:p w:rsidR="00687B25" w:rsidRPr="00687B25" w:rsidRDefault="00687B25" w:rsidP="00687B25">
      <w:pPr>
        <w:autoSpaceDE w:val="0"/>
        <w:autoSpaceDN w:val="0"/>
        <w:adjustRightInd w:val="0"/>
        <w:spacing w:after="120"/>
        <w:jc w:val="both"/>
        <w:rPr>
          <w:i/>
          <w:szCs w:val="24"/>
          <w:u w:val="none"/>
        </w:rPr>
      </w:pPr>
    </w:p>
    <w:p w:rsidR="00051C63" w:rsidRDefault="00687B25" w:rsidP="0068468A">
      <w:pPr>
        <w:autoSpaceDE w:val="0"/>
        <w:autoSpaceDN w:val="0"/>
        <w:adjustRightInd w:val="0"/>
        <w:spacing w:after="120"/>
        <w:jc w:val="both"/>
        <w:rPr>
          <w:bCs/>
          <w:i/>
          <w:color w:val="000000"/>
          <w:szCs w:val="24"/>
          <w:u w:val="none"/>
        </w:rPr>
      </w:pPr>
      <w:r w:rsidRPr="00687B25">
        <w:rPr>
          <w:i/>
          <w:szCs w:val="24"/>
          <w:u w:val="none"/>
        </w:rPr>
        <w:t xml:space="preserve">Mórágy Község Önkormányzat Képviselő-testülete úgy határozott, hogy a mórágyi roma fiatalok részére a klubhelyiség szigetelésének kijavításáig ideiglenesen </w:t>
      </w:r>
      <w:r w:rsidR="0068468A">
        <w:rPr>
          <w:i/>
          <w:szCs w:val="24"/>
          <w:u w:val="none"/>
        </w:rPr>
        <w:t xml:space="preserve">térítés mentesen </w:t>
      </w:r>
      <w:r w:rsidRPr="00687B25">
        <w:rPr>
          <w:i/>
          <w:szCs w:val="24"/>
          <w:u w:val="none"/>
        </w:rPr>
        <w:t xml:space="preserve">használatba </w:t>
      </w:r>
      <w:proofErr w:type="gramStart"/>
      <w:r w:rsidRPr="00687B25">
        <w:rPr>
          <w:i/>
          <w:szCs w:val="24"/>
          <w:u w:val="none"/>
        </w:rPr>
        <w:t>adja</w:t>
      </w:r>
      <w:r w:rsidR="0068468A">
        <w:rPr>
          <w:i/>
          <w:szCs w:val="24"/>
          <w:u w:val="none"/>
        </w:rPr>
        <w:t xml:space="preserve">  </w:t>
      </w:r>
      <w:r w:rsidRPr="00687B25">
        <w:rPr>
          <w:i/>
          <w:szCs w:val="24"/>
          <w:u w:val="none"/>
        </w:rPr>
        <w:t>a</w:t>
      </w:r>
      <w:proofErr w:type="gramEnd"/>
      <w:r w:rsidRPr="00687B25">
        <w:rPr>
          <w:i/>
          <w:szCs w:val="24"/>
          <w:u w:val="none"/>
        </w:rPr>
        <w:t xml:space="preserve"> mórágyi művelődési ház jelenlegi számítógépes termét.</w:t>
      </w:r>
      <w:r w:rsidR="0068468A">
        <w:rPr>
          <w:i/>
          <w:szCs w:val="24"/>
          <w:u w:val="none"/>
        </w:rPr>
        <w:t xml:space="preserve"> </w:t>
      </w:r>
    </w:p>
    <w:p w:rsidR="00051C63" w:rsidRDefault="00051C63" w:rsidP="00051C63">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w:t>
      </w:r>
      <w:r w:rsidR="00E02461">
        <w:rPr>
          <w:bCs/>
          <w:szCs w:val="24"/>
          <w:u w:val="none"/>
        </w:rPr>
        <w:t>viselő - testülete 4</w:t>
      </w:r>
      <w:r w:rsidRPr="007C16E3">
        <w:rPr>
          <w:bCs/>
          <w:szCs w:val="24"/>
          <w:u w:val="none"/>
        </w:rPr>
        <w:t xml:space="preserve"> igen szavazattal</w:t>
      </w:r>
      <w:r w:rsidR="00E02461">
        <w:rPr>
          <w:bCs/>
          <w:szCs w:val="24"/>
          <w:u w:val="none"/>
        </w:rPr>
        <w:t xml:space="preserve"> és 1 ellenszavazat mellett</w:t>
      </w:r>
      <w:r w:rsidRPr="007C16E3">
        <w:rPr>
          <w:bCs/>
          <w:szCs w:val="24"/>
          <w:u w:val="none"/>
        </w:rPr>
        <w:t xml:space="preserve"> a következő határozatot hozta:</w:t>
      </w:r>
    </w:p>
    <w:p w:rsidR="00051C63" w:rsidRPr="007C16E3" w:rsidRDefault="00051C63" w:rsidP="00051C63">
      <w:pPr>
        <w:tabs>
          <w:tab w:val="left" w:pos="284"/>
        </w:tabs>
        <w:jc w:val="both"/>
        <w:rPr>
          <w:bCs/>
          <w:szCs w:val="24"/>
          <w:u w:val="none"/>
        </w:rPr>
      </w:pPr>
    </w:p>
    <w:p w:rsidR="00051C63" w:rsidRPr="007C16E3" w:rsidRDefault="00051C63" w:rsidP="00051C63">
      <w:pPr>
        <w:autoSpaceDE w:val="0"/>
        <w:autoSpaceDN w:val="0"/>
        <w:adjustRightInd w:val="0"/>
        <w:jc w:val="center"/>
        <w:rPr>
          <w:b/>
          <w:bCs/>
          <w:color w:val="000000"/>
          <w:szCs w:val="24"/>
        </w:rPr>
      </w:pPr>
      <w:r>
        <w:rPr>
          <w:b/>
          <w:bCs/>
          <w:color w:val="000000"/>
          <w:szCs w:val="24"/>
        </w:rPr>
        <w:t>12</w:t>
      </w:r>
      <w:r w:rsidR="0001250F">
        <w:rPr>
          <w:b/>
          <w:bCs/>
          <w:color w:val="000000"/>
          <w:szCs w:val="24"/>
        </w:rPr>
        <w:t>2</w:t>
      </w:r>
      <w:r w:rsidRPr="007C16E3">
        <w:rPr>
          <w:b/>
          <w:bCs/>
          <w:color w:val="000000"/>
          <w:szCs w:val="24"/>
        </w:rPr>
        <w:t>/2015.(XI.2.) képviselő-testületi határozat</w:t>
      </w:r>
    </w:p>
    <w:p w:rsidR="00051C63" w:rsidRPr="00A5214C" w:rsidRDefault="00051C63" w:rsidP="00051C63">
      <w:pPr>
        <w:tabs>
          <w:tab w:val="left" w:pos="284"/>
        </w:tabs>
        <w:jc w:val="center"/>
        <w:rPr>
          <w:b/>
          <w:color w:val="000000"/>
          <w:szCs w:val="24"/>
        </w:rPr>
      </w:pPr>
      <w:proofErr w:type="gramStart"/>
      <w:r>
        <w:rPr>
          <w:b/>
          <w:color w:val="000000"/>
          <w:szCs w:val="24"/>
        </w:rPr>
        <w:t>roma</w:t>
      </w:r>
      <w:proofErr w:type="gramEnd"/>
      <w:r>
        <w:rPr>
          <w:b/>
          <w:color w:val="000000"/>
          <w:szCs w:val="24"/>
        </w:rPr>
        <w:t xml:space="preserve"> fiatalok</w:t>
      </w:r>
      <w:r w:rsidR="0001250F">
        <w:rPr>
          <w:b/>
          <w:color w:val="000000"/>
          <w:szCs w:val="24"/>
        </w:rPr>
        <w:t xml:space="preserve"> ideiglenes</w:t>
      </w:r>
      <w:r>
        <w:rPr>
          <w:b/>
          <w:color w:val="000000"/>
          <w:szCs w:val="24"/>
        </w:rPr>
        <w:t xml:space="preserve"> klubhelyiségéről</w:t>
      </w:r>
    </w:p>
    <w:p w:rsidR="00051C63" w:rsidRDefault="00051C63" w:rsidP="00051C63">
      <w:pPr>
        <w:autoSpaceDE w:val="0"/>
        <w:autoSpaceDN w:val="0"/>
        <w:adjustRightInd w:val="0"/>
        <w:spacing w:after="120"/>
        <w:jc w:val="both"/>
        <w:rPr>
          <w:b/>
          <w:szCs w:val="24"/>
          <w:u w:val="none"/>
        </w:rPr>
      </w:pPr>
    </w:p>
    <w:p w:rsidR="00051C63" w:rsidRPr="007C16E3" w:rsidRDefault="00051C63" w:rsidP="00051C63">
      <w:pPr>
        <w:autoSpaceDE w:val="0"/>
        <w:autoSpaceDN w:val="0"/>
        <w:adjustRightInd w:val="0"/>
        <w:spacing w:after="120"/>
        <w:jc w:val="both"/>
        <w:rPr>
          <w:bCs/>
          <w:szCs w:val="24"/>
          <w:u w:val="none"/>
        </w:rPr>
      </w:pPr>
      <w:r w:rsidRPr="007C16E3">
        <w:rPr>
          <w:szCs w:val="24"/>
          <w:u w:val="none"/>
        </w:rPr>
        <w:t>Mórágy Község Ö</w:t>
      </w:r>
      <w:r>
        <w:rPr>
          <w:szCs w:val="24"/>
          <w:u w:val="none"/>
        </w:rPr>
        <w:t xml:space="preserve">nkormányzat Képviselő-testülete úgy határozott, hogy a </w:t>
      </w:r>
      <w:r w:rsidR="0001250F">
        <w:rPr>
          <w:szCs w:val="24"/>
          <w:u w:val="none"/>
        </w:rPr>
        <w:t xml:space="preserve">mórágyi roma fiatalok részére a klubhelyiség szigetelésének kijavításáig ideiglenesen </w:t>
      </w:r>
      <w:r w:rsidR="0068468A">
        <w:rPr>
          <w:szCs w:val="24"/>
          <w:u w:val="none"/>
        </w:rPr>
        <w:t xml:space="preserve">térítés </w:t>
      </w:r>
      <w:proofErr w:type="gramStart"/>
      <w:r w:rsidR="0068468A">
        <w:rPr>
          <w:szCs w:val="24"/>
          <w:u w:val="none"/>
        </w:rPr>
        <w:t>mentesen</w:t>
      </w:r>
      <w:proofErr w:type="gramEnd"/>
      <w:r w:rsidR="0068468A">
        <w:rPr>
          <w:szCs w:val="24"/>
          <w:u w:val="none"/>
        </w:rPr>
        <w:t xml:space="preserve"> </w:t>
      </w:r>
      <w:r w:rsidR="0001250F">
        <w:rPr>
          <w:szCs w:val="24"/>
          <w:u w:val="none"/>
        </w:rPr>
        <w:t>használatba adja a mórágyi művelődési ház jelenlegi számítógépes termét.</w:t>
      </w:r>
    </w:p>
    <w:p w:rsidR="00051C63" w:rsidRPr="007C16E3" w:rsidRDefault="00051C63" w:rsidP="00051C63">
      <w:pPr>
        <w:autoSpaceDE w:val="0"/>
        <w:autoSpaceDN w:val="0"/>
        <w:adjustRightInd w:val="0"/>
        <w:jc w:val="both"/>
        <w:rPr>
          <w:szCs w:val="24"/>
          <w:u w:val="none"/>
        </w:rPr>
      </w:pPr>
      <w:r>
        <w:rPr>
          <w:szCs w:val="24"/>
          <w:u w:val="none"/>
        </w:rPr>
        <w:t xml:space="preserve">Határidő: </w:t>
      </w:r>
      <w:r w:rsidR="0001250F">
        <w:rPr>
          <w:szCs w:val="24"/>
          <w:u w:val="none"/>
        </w:rPr>
        <w:t>2015. december 22.</w:t>
      </w:r>
    </w:p>
    <w:p w:rsidR="00051C63" w:rsidRPr="007C16E3" w:rsidRDefault="00051C63" w:rsidP="00051C63">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051C63" w:rsidRPr="007C16E3" w:rsidRDefault="00816E7E" w:rsidP="00051C63">
      <w:pPr>
        <w:jc w:val="both"/>
        <w:rPr>
          <w:szCs w:val="24"/>
          <w:u w:val="none"/>
        </w:rPr>
      </w:pPr>
      <w:r>
        <w:rPr>
          <w:szCs w:val="24"/>
          <w:u w:val="none"/>
        </w:rPr>
        <w:t>Határozattal értesítve</w:t>
      </w:r>
      <w:r w:rsidR="00051C63">
        <w:rPr>
          <w:szCs w:val="24"/>
          <w:u w:val="none"/>
        </w:rPr>
        <w:t xml:space="preserve">: </w:t>
      </w:r>
      <w:r w:rsidR="000B1791">
        <w:rPr>
          <w:szCs w:val="24"/>
          <w:u w:val="none"/>
        </w:rPr>
        <w:t>Mórágyi Roma Nemzetiségi Önkormányzat</w:t>
      </w:r>
    </w:p>
    <w:p w:rsidR="000F1CD7" w:rsidRDefault="000F1CD7" w:rsidP="001A489D">
      <w:pPr>
        <w:tabs>
          <w:tab w:val="left" w:pos="284"/>
        </w:tabs>
        <w:jc w:val="both"/>
        <w:rPr>
          <w:b/>
          <w:color w:val="000000"/>
          <w:szCs w:val="24"/>
          <w:u w:val="none"/>
        </w:rPr>
      </w:pPr>
    </w:p>
    <w:p w:rsidR="000F1CD7" w:rsidRDefault="000F1CD7" w:rsidP="001A489D">
      <w:pPr>
        <w:tabs>
          <w:tab w:val="left" w:pos="284"/>
        </w:tabs>
        <w:jc w:val="both"/>
        <w:rPr>
          <w:b/>
          <w:color w:val="000000"/>
          <w:szCs w:val="24"/>
          <w:u w:val="none"/>
        </w:rPr>
      </w:pPr>
    </w:p>
    <w:p w:rsidR="00177F72" w:rsidRDefault="00177F72" w:rsidP="001A489D">
      <w:pPr>
        <w:tabs>
          <w:tab w:val="left" w:pos="284"/>
        </w:tabs>
        <w:jc w:val="both"/>
        <w:rPr>
          <w:b/>
          <w:color w:val="000000"/>
          <w:szCs w:val="24"/>
          <w:u w:val="none"/>
        </w:rPr>
      </w:pPr>
      <w:r>
        <w:rPr>
          <w:b/>
          <w:color w:val="000000"/>
          <w:szCs w:val="24"/>
          <w:u w:val="none"/>
        </w:rPr>
        <w:t>Iskolai körzethatár</w:t>
      </w:r>
      <w:r w:rsidR="009031F4">
        <w:rPr>
          <w:b/>
          <w:color w:val="000000"/>
          <w:szCs w:val="24"/>
          <w:u w:val="none"/>
        </w:rPr>
        <w:t>ok</w:t>
      </w:r>
      <w:r>
        <w:rPr>
          <w:b/>
          <w:color w:val="000000"/>
          <w:szCs w:val="24"/>
          <w:u w:val="none"/>
        </w:rPr>
        <w:t xml:space="preserve"> meghatározása</w:t>
      </w:r>
    </w:p>
    <w:p w:rsidR="00482B01" w:rsidRDefault="00482B01" w:rsidP="001A489D">
      <w:pPr>
        <w:tabs>
          <w:tab w:val="left" w:pos="284"/>
        </w:tabs>
        <w:jc w:val="both"/>
        <w:rPr>
          <w:b/>
          <w:color w:val="000000"/>
          <w:szCs w:val="24"/>
          <w:u w:val="none"/>
        </w:rPr>
      </w:pPr>
    </w:p>
    <w:p w:rsidR="00E02461" w:rsidRPr="009031F4" w:rsidRDefault="009031F4" w:rsidP="001A489D">
      <w:pPr>
        <w:tabs>
          <w:tab w:val="left" w:pos="284"/>
        </w:tabs>
        <w:jc w:val="both"/>
        <w:rPr>
          <w:color w:val="000000"/>
          <w:szCs w:val="24"/>
          <w:u w:val="none"/>
        </w:rPr>
      </w:pPr>
      <w:proofErr w:type="spellStart"/>
      <w:r w:rsidRPr="009031F4">
        <w:rPr>
          <w:color w:val="000000"/>
          <w:szCs w:val="24"/>
          <w:u w:val="none"/>
        </w:rPr>
        <w:t>Glöckner</w:t>
      </w:r>
      <w:proofErr w:type="spellEnd"/>
      <w:r w:rsidRPr="009031F4">
        <w:rPr>
          <w:color w:val="000000"/>
          <w:szCs w:val="24"/>
          <w:u w:val="none"/>
        </w:rPr>
        <w:t xml:space="preserve"> Henrik polgármester elmondta, hogy </w:t>
      </w:r>
      <w:r w:rsidR="00E02461">
        <w:rPr>
          <w:color w:val="000000"/>
          <w:szCs w:val="24"/>
          <w:u w:val="none"/>
        </w:rPr>
        <w:t xml:space="preserve">az iskolába a tanköteles tanulókat az első évfolyamra az állami intézményfenntartó központ véleményének kikérésével a kormányhivatal által meghatározott időszakban kell beíratni. A beiratkozásra meghatározott időt a helyben szokásos módon közzé kell tenni. A kormányhivatal meghatározza és közzéteszi az iskolák felvételi körzetét, továbbá a pedagógiai szakszolgálatot ellátó intézmény működési körzetét. A felvételi körzetek megállapításához a kormányhivatalnak be kell szereznie az érdekelt települési önkormányzatok véleményét. Erre tekintettel a kormányhivatal megküldte az önkormányzatunknak a kötelező felvételt biztosító általános iskolák felvételi körzethatárait tartalmazó dokumentum tervezetét, hogy a testület véleményezhesse azt.  Kérte vitassák meg a kérdést. </w:t>
      </w:r>
    </w:p>
    <w:p w:rsidR="009031F4" w:rsidRDefault="009031F4" w:rsidP="001A489D">
      <w:pPr>
        <w:tabs>
          <w:tab w:val="left" w:pos="284"/>
        </w:tabs>
        <w:jc w:val="both"/>
        <w:rPr>
          <w:b/>
          <w:color w:val="000000"/>
          <w:szCs w:val="24"/>
          <w:u w:val="none"/>
        </w:rPr>
      </w:pPr>
    </w:p>
    <w:p w:rsidR="009031F4" w:rsidRDefault="00E02461" w:rsidP="001A489D">
      <w:pPr>
        <w:tabs>
          <w:tab w:val="left" w:pos="284"/>
        </w:tabs>
        <w:jc w:val="both"/>
        <w:rPr>
          <w:bCs/>
          <w:szCs w:val="24"/>
          <w:u w:val="none"/>
        </w:rPr>
      </w:pPr>
      <w:r w:rsidRPr="00D54397">
        <w:rPr>
          <w:bCs/>
          <w:szCs w:val="24"/>
          <w:u w:val="none"/>
        </w:rPr>
        <w:t>A képviselők részéről a napirendi ponttal kapcsolatban egyéb kérdés, hozzászólás nem hangzott el, a polgármester szavazást rendelt el a következő határozati javaslatról.</w:t>
      </w:r>
    </w:p>
    <w:p w:rsidR="00D47FD9" w:rsidRDefault="00D47FD9" w:rsidP="001A489D">
      <w:pPr>
        <w:tabs>
          <w:tab w:val="left" w:pos="284"/>
        </w:tabs>
        <w:jc w:val="both"/>
        <w:rPr>
          <w:bCs/>
          <w:szCs w:val="24"/>
          <w:u w:val="none"/>
        </w:rPr>
      </w:pPr>
    </w:p>
    <w:p w:rsidR="00D47FD9" w:rsidRDefault="00D47FD9" w:rsidP="001A489D">
      <w:pPr>
        <w:tabs>
          <w:tab w:val="left" w:pos="284"/>
        </w:tabs>
        <w:jc w:val="both"/>
        <w:rPr>
          <w:bCs/>
          <w:szCs w:val="24"/>
          <w:u w:val="none"/>
        </w:rPr>
      </w:pPr>
    </w:p>
    <w:p w:rsidR="00816E7E" w:rsidRDefault="00816E7E" w:rsidP="001A489D">
      <w:pPr>
        <w:tabs>
          <w:tab w:val="left" w:pos="284"/>
        </w:tabs>
        <w:jc w:val="both"/>
        <w:rPr>
          <w:bCs/>
          <w:szCs w:val="24"/>
          <w:u w:val="none"/>
        </w:rPr>
      </w:pPr>
    </w:p>
    <w:p w:rsidR="00816E7E" w:rsidRPr="00D47FD9" w:rsidRDefault="00816E7E" w:rsidP="001A489D">
      <w:pPr>
        <w:tabs>
          <w:tab w:val="left" w:pos="284"/>
        </w:tabs>
        <w:jc w:val="both"/>
        <w:rPr>
          <w:bCs/>
          <w:szCs w:val="24"/>
          <w:u w:val="none"/>
        </w:rPr>
      </w:pPr>
    </w:p>
    <w:p w:rsidR="006A78CA" w:rsidRPr="006A78CA" w:rsidRDefault="006A78CA" w:rsidP="006A78CA">
      <w:pPr>
        <w:autoSpaceDE w:val="0"/>
        <w:autoSpaceDN w:val="0"/>
        <w:adjustRightInd w:val="0"/>
        <w:jc w:val="center"/>
        <w:rPr>
          <w:bCs/>
          <w:i/>
          <w:color w:val="000000"/>
          <w:szCs w:val="24"/>
          <w:u w:val="none"/>
        </w:rPr>
      </w:pPr>
      <w:r w:rsidRPr="006A78CA">
        <w:rPr>
          <w:bCs/>
          <w:i/>
          <w:color w:val="000000"/>
          <w:szCs w:val="24"/>
          <w:u w:val="none"/>
        </w:rPr>
        <w:lastRenderedPageBreak/>
        <w:t>/2015.(XI.2.) képviselő-testületi határozat</w:t>
      </w:r>
    </w:p>
    <w:p w:rsidR="006A78CA" w:rsidRDefault="006A78CA" w:rsidP="006A78CA">
      <w:pPr>
        <w:tabs>
          <w:tab w:val="left" w:pos="284"/>
        </w:tabs>
        <w:jc w:val="center"/>
        <w:rPr>
          <w:i/>
          <w:color w:val="000000"/>
          <w:szCs w:val="24"/>
          <w:u w:val="none"/>
        </w:rPr>
      </w:pPr>
      <w:proofErr w:type="gramStart"/>
      <w:r w:rsidRPr="006A78CA">
        <w:rPr>
          <w:i/>
          <w:color w:val="000000"/>
          <w:szCs w:val="24"/>
          <w:u w:val="none"/>
        </w:rPr>
        <w:t>az</w:t>
      </w:r>
      <w:proofErr w:type="gramEnd"/>
      <w:r w:rsidRPr="006A78CA">
        <w:rPr>
          <w:i/>
          <w:color w:val="000000"/>
          <w:szCs w:val="24"/>
          <w:u w:val="none"/>
        </w:rPr>
        <w:t xml:space="preserve"> iskolai felvételi körzethatárok </w:t>
      </w:r>
      <w:r w:rsidR="0068468A">
        <w:rPr>
          <w:i/>
          <w:color w:val="000000"/>
          <w:szCs w:val="24"/>
          <w:u w:val="none"/>
        </w:rPr>
        <w:t>véleményezéséről</w:t>
      </w:r>
    </w:p>
    <w:p w:rsidR="00877C9C" w:rsidRPr="006A78CA" w:rsidRDefault="00877C9C" w:rsidP="006A78CA">
      <w:pPr>
        <w:tabs>
          <w:tab w:val="left" w:pos="284"/>
        </w:tabs>
        <w:jc w:val="center"/>
        <w:rPr>
          <w:i/>
          <w:color w:val="000000"/>
          <w:szCs w:val="24"/>
          <w:u w:val="none"/>
        </w:rPr>
      </w:pPr>
    </w:p>
    <w:p w:rsidR="006A78CA" w:rsidRPr="006A78CA" w:rsidRDefault="006A78CA" w:rsidP="006A78CA">
      <w:pPr>
        <w:autoSpaceDE w:val="0"/>
        <w:autoSpaceDN w:val="0"/>
        <w:adjustRightInd w:val="0"/>
        <w:spacing w:after="120"/>
        <w:jc w:val="both"/>
        <w:rPr>
          <w:bCs/>
          <w:i/>
          <w:szCs w:val="24"/>
          <w:u w:val="none"/>
        </w:rPr>
      </w:pPr>
      <w:r w:rsidRPr="006A78CA">
        <w:rPr>
          <w:i/>
          <w:szCs w:val="24"/>
          <w:u w:val="none"/>
        </w:rPr>
        <w:t xml:space="preserve">Mórágy Község Önkormányzat Képviselő-testülete úgy határozott, hogy a Tolna Megyei Kormányhivatalnak </w:t>
      </w:r>
      <w:r w:rsidRPr="006A78CA">
        <w:rPr>
          <w:i/>
          <w:color w:val="000000"/>
          <w:szCs w:val="24"/>
          <w:u w:val="none"/>
        </w:rPr>
        <w:t xml:space="preserve">a kötelező felvételt biztosító általános iskolák felvételi körzethatárainak megállapításához megküldött tervezetében </w:t>
      </w:r>
      <w:r w:rsidR="0068468A">
        <w:rPr>
          <w:i/>
          <w:color w:val="000000"/>
          <w:szCs w:val="24"/>
          <w:u w:val="none"/>
        </w:rPr>
        <w:t xml:space="preserve">a Mórágyi Általános Iskola felvételi körzethatárával </w:t>
      </w:r>
      <w:proofErr w:type="gramStart"/>
      <w:r w:rsidRPr="006A78CA">
        <w:rPr>
          <w:i/>
          <w:color w:val="000000"/>
          <w:szCs w:val="24"/>
          <w:u w:val="none"/>
        </w:rPr>
        <w:t>egyetért</w:t>
      </w:r>
      <w:proofErr w:type="gramEnd"/>
      <w:r w:rsidR="0068468A">
        <w:rPr>
          <w:i/>
          <w:color w:val="000000"/>
          <w:szCs w:val="24"/>
          <w:u w:val="none"/>
        </w:rPr>
        <w:t xml:space="preserve"> és azt elfogadásra javasolja.</w:t>
      </w:r>
      <w:r w:rsidRPr="006A78CA">
        <w:rPr>
          <w:i/>
          <w:color w:val="000000"/>
          <w:szCs w:val="24"/>
          <w:u w:val="none"/>
        </w:rPr>
        <w:t xml:space="preserve"> </w:t>
      </w:r>
    </w:p>
    <w:p w:rsidR="00E02461" w:rsidRDefault="00E02461" w:rsidP="001A489D">
      <w:pPr>
        <w:tabs>
          <w:tab w:val="left" w:pos="284"/>
        </w:tabs>
        <w:jc w:val="both"/>
        <w:rPr>
          <w:b/>
          <w:color w:val="000000"/>
          <w:szCs w:val="24"/>
          <w:u w:val="none"/>
        </w:rPr>
      </w:pPr>
    </w:p>
    <w:p w:rsidR="00E02461" w:rsidRDefault="00E02461" w:rsidP="00E02461">
      <w:pPr>
        <w:tabs>
          <w:tab w:val="left" w:pos="284"/>
        </w:tabs>
        <w:jc w:val="both"/>
        <w:rPr>
          <w:bCs/>
          <w:szCs w:val="24"/>
          <w:u w:val="none"/>
        </w:rPr>
      </w:pPr>
      <w:r w:rsidRPr="007C16E3">
        <w:rPr>
          <w:bCs/>
          <w:szCs w:val="24"/>
          <w:u w:val="none"/>
        </w:rPr>
        <w:t>Szavazás</w:t>
      </w:r>
      <w:r>
        <w:rPr>
          <w:bCs/>
          <w:szCs w:val="24"/>
          <w:u w:val="none"/>
        </w:rPr>
        <w:t xml:space="preserve"> után Mórágy</w:t>
      </w:r>
      <w:r w:rsidRPr="007C16E3">
        <w:rPr>
          <w:bCs/>
          <w:szCs w:val="24"/>
          <w:u w:val="none"/>
        </w:rPr>
        <w:t xml:space="preserve"> Község Önkormányzat Képviselő - testülete </w:t>
      </w:r>
      <w:proofErr w:type="gramStart"/>
      <w:r w:rsidRPr="007C16E3">
        <w:rPr>
          <w:bCs/>
          <w:szCs w:val="24"/>
          <w:u w:val="none"/>
        </w:rPr>
        <w:t>egyhangúlag</w:t>
      </w:r>
      <w:proofErr w:type="gramEnd"/>
      <w:r w:rsidRPr="007C16E3">
        <w:rPr>
          <w:bCs/>
          <w:szCs w:val="24"/>
          <w:u w:val="none"/>
        </w:rPr>
        <w:t xml:space="preserve">, </w:t>
      </w:r>
      <w:r>
        <w:rPr>
          <w:bCs/>
          <w:szCs w:val="24"/>
          <w:u w:val="none"/>
        </w:rPr>
        <w:t>5</w:t>
      </w:r>
      <w:r w:rsidRPr="007C16E3">
        <w:rPr>
          <w:bCs/>
          <w:szCs w:val="24"/>
          <w:u w:val="none"/>
        </w:rPr>
        <w:t xml:space="preserve"> igen szavazattal a következő határozatot hozta:</w:t>
      </w:r>
    </w:p>
    <w:p w:rsidR="009031F4" w:rsidRDefault="009031F4" w:rsidP="001A489D">
      <w:pPr>
        <w:tabs>
          <w:tab w:val="left" w:pos="284"/>
        </w:tabs>
        <w:jc w:val="both"/>
        <w:rPr>
          <w:b/>
          <w:color w:val="000000"/>
          <w:szCs w:val="24"/>
          <w:u w:val="none"/>
        </w:rPr>
      </w:pPr>
    </w:p>
    <w:p w:rsidR="00A96CDD" w:rsidRPr="007C16E3" w:rsidRDefault="00A96CDD" w:rsidP="00A96CDD">
      <w:pPr>
        <w:autoSpaceDE w:val="0"/>
        <w:autoSpaceDN w:val="0"/>
        <w:adjustRightInd w:val="0"/>
        <w:jc w:val="center"/>
        <w:rPr>
          <w:b/>
          <w:bCs/>
          <w:color w:val="000000"/>
          <w:szCs w:val="24"/>
        </w:rPr>
      </w:pPr>
      <w:r>
        <w:rPr>
          <w:b/>
          <w:bCs/>
          <w:color w:val="000000"/>
          <w:szCs w:val="24"/>
        </w:rPr>
        <w:t>123</w:t>
      </w:r>
      <w:r w:rsidRPr="007C16E3">
        <w:rPr>
          <w:b/>
          <w:bCs/>
          <w:color w:val="000000"/>
          <w:szCs w:val="24"/>
        </w:rPr>
        <w:t>/2015.(XI.2.) képviselő-testületi határozat</w:t>
      </w:r>
    </w:p>
    <w:p w:rsidR="00A96CDD" w:rsidRPr="00A5214C" w:rsidRDefault="00E02461" w:rsidP="00A96CDD">
      <w:pPr>
        <w:tabs>
          <w:tab w:val="left" w:pos="284"/>
        </w:tabs>
        <w:jc w:val="center"/>
        <w:rPr>
          <w:b/>
          <w:color w:val="000000"/>
          <w:szCs w:val="24"/>
        </w:rPr>
      </w:pPr>
      <w:proofErr w:type="gramStart"/>
      <w:r>
        <w:rPr>
          <w:b/>
          <w:color w:val="000000"/>
          <w:szCs w:val="24"/>
        </w:rPr>
        <w:t>az</w:t>
      </w:r>
      <w:proofErr w:type="gramEnd"/>
      <w:r>
        <w:rPr>
          <w:b/>
          <w:color w:val="000000"/>
          <w:szCs w:val="24"/>
        </w:rPr>
        <w:t xml:space="preserve"> </w:t>
      </w:r>
      <w:r w:rsidR="00A96CDD">
        <w:rPr>
          <w:b/>
          <w:color w:val="000000"/>
          <w:szCs w:val="24"/>
        </w:rPr>
        <w:t xml:space="preserve">iskolai </w:t>
      </w:r>
      <w:r>
        <w:rPr>
          <w:b/>
          <w:color w:val="000000"/>
          <w:szCs w:val="24"/>
        </w:rPr>
        <w:t xml:space="preserve">felvételi </w:t>
      </w:r>
      <w:r w:rsidR="00A96CDD">
        <w:rPr>
          <w:b/>
          <w:color w:val="000000"/>
          <w:szCs w:val="24"/>
        </w:rPr>
        <w:t xml:space="preserve">körzethatárok </w:t>
      </w:r>
      <w:r w:rsidR="0068468A">
        <w:rPr>
          <w:b/>
          <w:color w:val="000000"/>
          <w:szCs w:val="24"/>
        </w:rPr>
        <w:t xml:space="preserve">véleményezéséről </w:t>
      </w:r>
    </w:p>
    <w:p w:rsidR="00A96CDD" w:rsidRDefault="00A96CDD" w:rsidP="00A96CDD">
      <w:pPr>
        <w:autoSpaceDE w:val="0"/>
        <w:autoSpaceDN w:val="0"/>
        <w:adjustRightInd w:val="0"/>
        <w:spacing w:after="120"/>
        <w:jc w:val="both"/>
        <w:rPr>
          <w:b/>
          <w:szCs w:val="24"/>
          <w:u w:val="none"/>
        </w:rPr>
      </w:pPr>
    </w:p>
    <w:p w:rsidR="00877C9C" w:rsidRPr="00C75263" w:rsidRDefault="00877C9C" w:rsidP="00877C9C">
      <w:pPr>
        <w:autoSpaceDE w:val="0"/>
        <w:autoSpaceDN w:val="0"/>
        <w:adjustRightInd w:val="0"/>
        <w:spacing w:after="120"/>
        <w:jc w:val="both"/>
        <w:rPr>
          <w:bCs/>
          <w:szCs w:val="24"/>
          <w:u w:val="none"/>
        </w:rPr>
      </w:pPr>
      <w:r w:rsidRPr="00C75263">
        <w:rPr>
          <w:szCs w:val="24"/>
          <w:u w:val="none"/>
        </w:rPr>
        <w:t xml:space="preserve">Mórágy Község Önkormányzat Képviselő-testülete úgy határozott, hogy a Tolna Megyei Kormányhivatalnak </w:t>
      </w:r>
      <w:r w:rsidRPr="00C75263">
        <w:rPr>
          <w:color w:val="000000"/>
          <w:szCs w:val="24"/>
          <w:u w:val="none"/>
        </w:rPr>
        <w:t xml:space="preserve">a kötelező felvételt biztosító általános iskolák felvételi körzethatárainak megállapításához megküldött tervezetében a Mórágyi Általános Iskola felvételi körzethatárával </w:t>
      </w:r>
      <w:proofErr w:type="gramStart"/>
      <w:r w:rsidRPr="00C75263">
        <w:rPr>
          <w:color w:val="000000"/>
          <w:szCs w:val="24"/>
          <w:u w:val="none"/>
        </w:rPr>
        <w:t>egyetért</w:t>
      </w:r>
      <w:proofErr w:type="gramEnd"/>
      <w:r w:rsidRPr="00C75263">
        <w:rPr>
          <w:color w:val="000000"/>
          <w:szCs w:val="24"/>
          <w:u w:val="none"/>
        </w:rPr>
        <w:t xml:space="preserve"> és azt elfogadásra javasolja. </w:t>
      </w:r>
    </w:p>
    <w:p w:rsidR="00A96CDD" w:rsidRPr="007C16E3" w:rsidRDefault="00A96CDD" w:rsidP="00A96CDD">
      <w:pPr>
        <w:autoSpaceDE w:val="0"/>
        <w:autoSpaceDN w:val="0"/>
        <w:adjustRightInd w:val="0"/>
        <w:jc w:val="both"/>
        <w:rPr>
          <w:szCs w:val="24"/>
          <w:u w:val="none"/>
        </w:rPr>
      </w:pPr>
      <w:r>
        <w:rPr>
          <w:szCs w:val="24"/>
          <w:u w:val="none"/>
        </w:rPr>
        <w:t>Határidő: 2015</w:t>
      </w:r>
      <w:r w:rsidR="00BF39D2">
        <w:rPr>
          <w:szCs w:val="24"/>
          <w:u w:val="none"/>
        </w:rPr>
        <w:t>. november 30.</w:t>
      </w:r>
    </w:p>
    <w:p w:rsidR="00A96CDD" w:rsidRPr="007C16E3" w:rsidRDefault="00A96CDD" w:rsidP="00A96CDD">
      <w:pPr>
        <w:autoSpaceDE w:val="0"/>
        <w:autoSpaceDN w:val="0"/>
        <w:adjustRightInd w:val="0"/>
        <w:jc w:val="both"/>
        <w:rPr>
          <w:szCs w:val="24"/>
          <w:u w:val="none"/>
        </w:rPr>
      </w:pPr>
      <w:r w:rsidRPr="007C16E3">
        <w:rPr>
          <w:szCs w:val="24"/>
          <w:u w:val="none"/>
        </w:rPr>
        <w:t xml:space="preserve">Felelős: </w:t>
      </w:r>
      <w:proofErr w:type="spellStart"/>
      <w:r>
        <w:rPr>
          <w:szCs w:val="24"/>
          <w:u w:val="none"/>
        </w:rPr>
        <w:t>Glöckner</w:t>
      </w:r>
      <w:proofErr w:type="spellEnd"/>
      <w:r>
        <w:rPr>
          <w:szCs w:val="24"/>
          <w:u w:val="none"/>
        </w:rPr>
        <w:t xml:space="preserve"> Henrik </w:t>
      </w:r>
      <w:r w:rsidRPr="007C16E3">
        <w:rPr>
          <w:szCs w:val="24"/>
          <w:u w:val="none"/>
        </w:rPr>
        <w:t>polgármester</w:t>
      </w:r>
    </w:p>
    <w:p w:rsidR="00A96CDD" w:rsidRPr="007C16E3" w:rsidRDefault="00816E7E" w:rsidP="00A96CDD">
      <w:pPr>
        <w:jc w:val="both"/>
        <w:rPr>
          <w:szCs w:val="24"/>
          <w:u w:val="none"/>
        </w:rPr>
      </w:pPr>
      <w:r>
        <w:rPr>
          <w:szCs w:val="24"/>
          <w:u w:val="none"/>
        </w:rPr>
        <w:t>Határozattal értesítendő</w:t>
      </w:r>
      <w:r w:rsidR="00A96CDD">
        <w:rPr>
          <w:szCs w:val="24"/>
          <w:u w:val="none"/>
        </w:rPr>
        <w:t xml:space="preserve">: </w:t>
      </w:r>
      <w:r w:rsidR="00BF39D2">
        <w:rPr>
          <w:szCs w:val="24"/>
          <w:u w:val="none"/>
        </w:rPr>
        <w:t>Tolna Megyei Kormányhivatal</w:t>
      </w:r>
      <w:proofErr w:type="gramStart"/>
      <w:r w:rsidR="00907382">
        <w:rPr>
          <w:szCs w:val="24"/>
          <w:u w:val="none"/>
        </w:rPr>
        <w:t>,Szekszárd</w:t>
      </w:r>
      <w:proofErr w:type="gramEnd"/>
    </w:p>
    <w:p w:rsidR="00482B01" w:rsidRDefault="00482B01" w:rsidP="001A489D">
      <w:pPr>
        <w:tabs>
          <w:tab w:val="left" w:pos="284"/>
        </w:tabs>
        <w:jc w:val="both"/>
        <w:rPr>
          <w:b/>
          <w:color w:val="000000"/>
          <w:szCs w:val="24"/>
          <w:u w:val="none"/>
        </w:rPr>
      </w:pPr>
    </w:p>
    <w:p w:rsidR="00482B01" w:rsidRDefault="004F4770" w:rsidP="001A489D">
      <w:pPr>
        <w:tabs>
          <w:tab w:val="left" w:pos="284"/>
        </w:tabs>
        <w:jc w:val="both"/>
        <w:rPr>
          <w:b/>
          <w:color w:val="000000"/>
          <w:szCs w:val="24"/>
          <w:u w:val="none"/>
        </w:rPr>
      </w:pPr>
      <w:r>
        <w:rPr>
          <w:b/>
          <w:color w:val="000000"/>
          <w:szCs w:val="24"/>
          <w:u w:val="none"/>
        </w:rPr>
        <w:t>Karácsonyi ünnepségről tájékoztatás</w:t>
      </w:r>
    </w:p>
    <w:p w:rsidR="004F4770" w:rsidRDefault="004F4770" w:rsidP="001A489D">
      <w:pPr>
        <w:tabs>
          <w:tab w:val="left" w:pos="284"/>
        </w:tabs>
        <w:jc w:val="both"/>
        <w:rPr>
          <w:b/>
          <w:color w:val="000000"/>
          <w:szCs w:val="24"/>
          <w:u w:val="none"/>
        </w:rPr>
      </w:pPr>
    </w:p>
    <w:p w:rsidR="004F4770" w:rsidRPr="00D47FD9" w:rsidRDefault="00D47FD9" w:rsidP="001A489D">
      <w:pPr>
        <w:tabs>
          <w:tab w:val="left" w:pos="284"/>
        </w:tabs>
        <w:jc w:val="both"/>
        <w:rPr>
          <w:color w:val="000000"/>
          <w:szCs w:val="24"/>
          <w:u w:val="none"/>
        </w:rPr>
      </w:pPr>
      <w:proofErr w:type="spellStart"/>
      <w:r w:rsidRPr="00D47FD9">
        <w:rPr>
          <w:color w:val="000000"/>
          <w:szCs w:val="24"/>
          <w:u w:val="none"/>
        </w:rPr>
        <w:t>Glöckner</w:t>
      </w:r>
      <w:proofErr w:type="spellEnd"/>
      <w:r w:rsidRPr="00D47FD9">
        <w:rPr>
          <w:color w:val="000000"/>
          <w:szCs w:val="24"/>
          <w:u w:val="none"/>
        </w:rPr>
        <w:t xml:space="preserve"> Henrik polgármester elmondta, hogy </w:t>
      </w:r>
      <w:r>
        <w:rPr>
          <w:color w:val="000000"/>
          <w:szCs w:val="24"/>
          <w:u w:val="none"/>
        </w:rPr>
        <w:t xml:space="preserve">2015. december 18. </w:t>
      </w:r>
      <w:r w:rsidR="004F4770" w:rsidRPr="00D47FD9">
        <w:rPr>
          <w:color w:val="000000"/>
          <w:szCs w:val="24"/>
          <w:u w:val="none"/>
        </w:rPr>
        <w:t>péntek 15 órakor</w:t>
      </w:r>
      <w:r>
        <w:rPr>
          <w:color w:val="000000"/>
          <w:szCs w:val="24"/>
          <w:u w:val="none"/>
        </w:rPr>
        <w:t xml:space="preserve"> szeretnék a karácsonyi ünnepséget tartani, amelyen minden képviselő jelenlétére számítunk.</w:t>
      </w:r>
    </w:p>
    <w:p w:rsidR="004F4770" w:rsidRDefault="004F4770" w:rsidP="001A489D">
      <w:pPr>
        <w:tabs>
          <w:tab w:val="left" w:pos="284"/>
        </w:tabs>
        <w:jc w:val="both"/>
        <w:rPr>
          <w:b/>
          <w:color w:val="000000"/>
          <w:szCs w:val="24"/>
          <w:u w:val="none"/>
        </w:rPr>
      </w:pPr>
    </w:p>
    <w:p w:rsidR="001E7847" w:rsidRPr="00563F03" w:rsidRDefault="00563F03" w:rsidP="001A489D">
      <w:pPr>
        <w:tabs>
          <w:tab w:val="left" w:pos="284"/>
        </w:tabs>
        <w:jc w:val="both"/>
        <w:rPr>
          <w:color w:val="000000"/>
          <w:szCs w:val="24"/>
          <w:u w:val="none"/>
        </w:rPr>
      </w:pPr>
      <w:r>
        <w:rPr>
          <w:color w:val="000000"/>
          <w:szCs w:val="24"/>
          <w:u w:val="none"/>
        </w:rPr>
        <w:t xml:space="preserve"> </w:t>
      </w:r>
      <w:r w:rsidR="00D94B74">
        <w:rPr>
          <w:color w:val="000000"/>
          <w:szCs w:val="24"/>
          <w:u w:val="none"/>
        </w:rPr>
        <w:t xml:space="preserve"> </w:t>
      </w:r>
    </w:p>
    <w:p w:rsidR="001A489D" w:rsidRDefault="001A489D" w:rsidP="008E266C">
      <w:pPr>
        <w:numPr>
          <w:ilvl w:val="0"/>
          <w:numId w:val="33"/>
        </w:numPr>
        <w:tabs>
          <w:tab w:val="left" w:pos="284"/>
        </w:tabs>
        <w:jc w:val="both"/>
        <w:rPr>
          <w:b/>
          <w:color w:val="000000"/>
          <w:szCs w:val="24"/>
          <w:u w:val="none"/>
        </w:rPr>
      </w:pPr>
      <w:r w:rsidRPr="00D54397">
        <w:rPr>
          <w:b/>
          <w:color w:val="000000"/>
          <w:szCs w:val="24"/>
          <w:u w:val="none"/>
        </w:rPr>
        <w:t>Kérdések, interpellációk</w:t>
      </w:r>
    </w:p>
    <w:p w:rsidR="008E266C" w:rsidRPr="00D54397" w:rsidRDefault="008E266C" w:rsidP="008E266C">
      <w:pPr>
        <w:tabs>
          <w:tab w:val="left" w:pos="284"/>
        </w:tabs>
        <w:jc w:val="both"/>
        <w:rPr>
          <w:b/>
          <w:color w:val="000000"/>
          <w:szCs w:val="24"/>
          <w:u w:val="none"/>
        </w:rPr>
      </w:pPr>
    </w:p>
    <w:p w:rsidR="008E266C" w:rsidRDefault="008E266C" w:rsidP="008E266C">
      <w:pPr>
        <w:tabs>
          <w:tab w:val="left" w:pos="284"/>
        </w:tabs>
        <w:jc w:val="both"/>
        <w:rPr>
          <w:color w:val="000000"/>
          <w:szCs w:val="24"/>
          <w:u w:val="none"/>
        </w:rPr>
      </w:pPr>
      <w:proofErr w:type="spellStart"/>
      <w:r w:rsidRPr="001051CB">
        <w:rPr>
          <w:color w:val="000000"/>
          <w:szCs w:val="24"/>
          <w:u w:val="none"/>
        </w:rPr>
        <w:t>Lieszkovszky</w:t>
      </w:r>
      <w:proofErr w:type="spellEnd"/>
      <w:r w:rsidRPr="001051CB">
        <w:rPr>
          <w:color w:val="000000"/>
          <w:szCs w:val="24"/>
          <w:u w:val="none"/>
        </w:rPr>
        <w:t xml:space="preserve"> Lászlóné képviselő elmondta, hogy</w:t>
      </w:r>
      <w:r>
        <w:rPr>
          <w:color w:val="000000"/>
          <w:szCs w:val="24"/>
          <w:u w:val="none"/>
        </w:rPr>
        <w:t xml:space="preserve"> a helytörténeti múzeumot érdemes lenne egy szakemberrel – szerencsére ismer is ilyet - megnézetni, hogy milyen formában működjön hatékonyabban a jövő évben.</w:t>
      </w:r>
    </w:p>
    <w:p w:rsidR="008E266C" w:rsidRDefault="008E266C" w:rsidP="008E266C">
      <w:pPr>
        <w:tabs>
          <w:tab w:val="left" w:pos="284"/>
        </w:tabs>
        <w:jc w:val="both"/>
        <w:rPr>
          <w:color w:val="000000"/>
          <w:szCs w:val="24"/>
          <w:u w:val="none"/>
        </w:rPr>
      </w:pPr>
      <w:r>
        <w:rPr>
          <w:color w:val="000000"/>
          <w:szCs w:val="24"/>
          <w:u w:val="none"/>
        </w:rPr>
        <w:t xml:space="preserve">Emellett egy féltetőt is jó lenne építeni, amiről már volt is szó korábban, hogy a pincéből fel lehessen hozni azokat a kiállítási tárgyakat a féltető alá. </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proofErr w:type="spellStart"/>
      <w:r>
        <w:rPr>
          <w:color w:val="000000"/>
          <w:szCs w:val="24"/>
          <w:u w:val="none"/>
        </w:rPr>
        <w:t>Glöckner</w:t>
      </w:r>
      <w:proofErr w:type="spellEnd"/>
      <w:r>
        <w:rPr>
          <w:color w:val="000000"/>
          <w:szCs w:val="24"/>
          <w:u w:val="none"/>
        </w:rPr>
        <w:t xml:space="preserve"> Henrik polgármester elmondta, hogy sem a szakmai felülvizsgálatnak, sem a féltető megtervezésének nincsen akadálya, hiszen ezt már régóta tervezzük, a jövő évben megpróbáljuk megvalósítani.</w:t>
      </w:r>
      <w:r w:rsidR="006349E9">
        <w:rPr>
          <w:color w:val="000000"/>
          <w:szCs w:val="24"/>
          <w:u w:val="none"/>
        </w:rPr>
        <w:t xml:space="preserve"> Ezzel kapcsolatban merült fel annak kérdése, hogy a helytörténeti múzeum felügyeletét a jövőben ki lássa el, eddig ugyanis </w:t>
      </w:r>
      <w:proofErr w:type="spellStart"/>
      <w:r w:rsidR="006349E9">
        <w:rPr>
          <w:color w:val="000000"/>
          <w:szCs w:val="24"/>
          <w:u w:val="none"/>
        </w:rPr>
        <w:t>Berde</w:t>
      </w:r>
      <w:proofErr w:type="spellEnd"/>
      <w:r w:rsidR="006349E9">
        <w:rPr>
          <w:color w:val="000000"/>
          <w:szCs w:val="24"/>
          <w:u w:val="none"/>
        </w:rPr>
        <w:t xml:space="preserve"> Béla látta el ideiglenesen. Reményeink szerint Becker Erzsébet vállalná majd ezt a feladatot, de még nem tárgyaltunk vele a részletekről.</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proofErr w:type="spellStart"/>
      <w:r>
        <w:rPr>
          <w:color w:val="000000"/>
          <w:szCs w:val="24"/>
          <w:u w:val="none"/>
        </w:rPr>
        <w:t>Glöckner</w:t>
      </w:r>
      <w:proofErr w:type="spellEnd"/>
      <w:r>
        <w:rPr>
          <w:color w:val="000000"/>
          <w:szCs w:val="24"/>
          <w:u w:val="none"/>
        </w:rPr>
        <w:t xml:space="preserve"> Henrik polgármester elmondta, hogy 2015.október 20-án </w:t>
      </w:r>
      <w:proofErr w:type="spellStart"/>
      <w:r>
        <w:rPr>
          <w:color w:val="000000"/>
          <w:szCs w:val="24"/>
          <w:u w:val="none"/>
        </w:rPr>
        <w:t>Bajmokon</w:t>
      </w:r>
      <w:proofErr w:type="spellEnd"/>
      <w:r>
        <w:rPr>
          <w:color w:val="000000"/>
          <w:szCs w:val="24"/>
          <w:u w:val="none"/>
        </w:rPr>
        <w:t xml:space="preserve"> voltak Ördög Zoltán képviselővel a testvér</w:t>
      </w:r>
      <w:r w:rsidR="006349E9">
        <w:rPr>
          <w:color w:val="000000"/>
          <w:szCs w:val="24"/>
          <w:u w:val="none"/>
        </w:rPr>
        <w:t xml:space="preserve"> </w:t>
      </w:r>
      <w:r>
        <w:rPr>
          <w:color w:val="000000"/>
          <w:szCs w:val="24"/>
          <w:u w:val="none"/>
        </w:rPr>
        <w:t>települési kapcsolatfelvétel céljából. Szívesen fogadtak minket, s örömmel vették a kezdeményezést, s ennek hozományaként 2015. november 18-án jön egy delegációjuk hozzánk Mórágyra, hogy jobban megismerhessék a települést.</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r>
        <w:rPr>
          <w:color w:val="000000"/>
          <w:szCs w:val="24"/>
          <w:u w:val="none"/>
        </w:rPr>
        <w:lastRenderedPageBreak/>
        <w:t xml:space="preserve">Ördög Zoltán képviselő elmondta, hogy örült annak, hogy elmehetett </w:t>
      </w:r>
      <w:proofErr w:type="spellStart"/>
      <w:r>
        <w:rPr>
          <w:color w:val="000000"/>
          <w:szCs w:val="24"/>
          <w:u w:val="none"/>
        </w:rPr>
        <w:t>Bajmokra</w:t>
      </w:r>
      <w:proofErr w:type="spellEnd"/>
      <w:r>
        <w:rPr>
          <w:color w:val="000000"/>
          <w:szCs w:val="24"/>
          <w:u w:val="none"/>
        </w:rPr>
        <w:t xml:space="preserve">, ahol nagyon szimpatikus embereket ismerhetett meg. Rendkívül szép, ugyanakkor szerény település, kevés pénzből </w:t>
      </w:r>
      <w:proofErr w:type="gramStart"/>
      <w:r>
        <w:rPr>
          <w:color w:val="000000"/>
          <w:szCs w:val="24"/>
          <w:u w:val="none"/>
        </w:rPr>
        <w:t>kell</w:t>
      </w:r>
      <w:proofErr w:type="gramEnd"/>
      <w:r>
        <w:rPr>
          <w:color w:val="000000"/>
          <w:szCs w:val="24"/>
          <w:u w:val="none"/>
        </w:rPr>
        <w:t xml:space="preserve"> megoldják a település mindennapjait, de nagy az összefogás és</w:t>
      </w:r>
      <w:r w:rsidR="006349E9">
        <w:rPr>
          <w:color w:val="000000"/>
          <w:szCs w:val="24"/>
          <w:u w:val="none"/>
        </w:rPr>
        <w:t xml:space="preserve"> a helyzetükhöz képest</w:t>
      </w:r>
      <w:r>
        <w:rPr>
          <w:color w:val="000000"/>
          <w:szCs w:val="24"/>
          <w:u w:val="none"/>
        </w:rPr>
        <w:t xml:space="preserve"> gyönyörűen működik így is minden náluk. </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r>
        <w:rPr>
          <w:color w:val="000000"/>
          <w:szCs w:val="24"/>
          <w:u w:val="none"/>
        </w:rPr>
        <w:t>Ördög Zoltán képviselő érdeklődött, hogy a német nemzetiségi kapcsolattal mi a helyzet?</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proofErr w:type="spellStart"/>
      <w:r>
        <w:rPr>
          <w:color w:val="000000"/>
          <w:szCs w:val="24"/>
          <w:u w:val="none"/>
        </w:rPr>
        <w:t>Glöckner</w:t>
      </w:r>
      <w:proofErr w:type="spellEnd"/>
      <w:r>
        <w:rPr>
          <w:color w:val="000000"/>
          <w:szCs w:val="24"/>
          <w:u w:val="none"/>
        </w:rPr>
        <w:t xml:space="preserve"> Henrik polgármester elmondta, hogy ezt is elkezdte már szervezni, de olyan visszajelzés érkezett annak idején</w:t>
      </w:r>
      <w:r w:rsidR="004C02FB">
        <w:rPr>
          <w:color w:val="000000"/>
          <w:szCs w:val="24"/>
          <w:u w:val="none"/>
        </w:rPr>
        <w:t xml:space="preserve"> a</w:t>
      </w:r>
      <w:r>
        <w:rPr>
          <w:color w:val="000000"/>
          <w:szCs w:val="24"/>
          <w:u w:val="none"/>
        </w:rPr>
        <w:t xml:space="preserve"> </w:t>
      </w:r>
      <w:r w:rsidR="004364C0">
        <w:rPr>
          <w:color w:val="000000"/>
          <w:szCs w:val="24"/>
          <w:u w:val="none"/>
        </w:rPr>
        <w:t>Mórányiakat letelepített településről</w:t>
      </w:r>
      <w:r w:rsidR="00907382">
        <w:rPr>
          <w:color w:val="000000"/>
          <w:szCs w:val="24"/>
          <w:u w:val="none"/>
        </w:rPr>
        <w:t>,</w:t>
      </w:r>
      <w:r>
        <w:rPr>
          <w:color w:val="000000"/>
          <w:szCs w:val="24"/>
          <w:u w:val="none"/>
        </w:rPr>
        <w:t xml:space="preserve"> hogy nem alakítható ki kapcsolat, mert nincs már meg az a generáció, aki ebben aktívan részt vállalna. Ez a próbálkozás sajnos nem érte el a célját. </w:t>
      </w:r>
    </w:p>
    <w:p w:rsidR="004364C0" w:rsidRDefault="004364C0" w:rsidP="008E266C">
      <w:pPr>
        <w:tabs>
          <w:tab w:val="left" w:pos="284"/>
        </w:tabs>
        <w:jc w:val="both"/>
        <w:rPr>
          <w:color w:val="000000"/>
          <w:szCs w:val="24"/>
          <w:u w:val="none"/>
        </w:rPr>
      </w:pPr>
      <w:proofErr w:type="spellStart"/>
      <w:r>
        <w:rPr>
          <w:color w:val="000000"/>
          <w:szCs w:val="24"/>
          <w:u w:val="none"/>
        </w:rPr>
        <w:t>Dirlewang</w:t>
      </w:r>
      <w:proofErr w:type="spellEnd"/>
      <w:r>
        <w:rPr>
          <w:color w:val="000000"/>
          <w:szCs w:val="24"/>
          <w:u w:val="none"/>
        </w:rPr>
        <w:t xml:space="preserve"> településsel az Általános Iskolának volt kapcsolata több éven keresztül, lehet, </w:t>
      </w:r>
      <w:proofErr w:type="gramStart"/>
      <w:r>
        <w:rPr>
          <w:color w:val="000000"/>
          <w:szCs w:val="24"/>
          <w:u w:val="none"/>
        </w:rPr>
        <w:t xml:space="preserve">hogy  </w:t>
      </w:r>
      <w:r w:rsidR="00907382">
        <w:rPr>
          <w:color w:val="000000"/>
          <w:szCs w:val="24"/>
          <w:u w:val="none"/>
        </w:rPr>
        <w:t>ev</w:t>
      </w:r>
      <w:r>
        <w:rPr>
          <w:color w:val="000000"/>
          <w:szCs w:val="24"/>
          <w:u w:val="none"/>
        </w:rPr>
        <w:t>v</w:t>
      </w:r>
      <w:r w:rsidR="00907382">
        <w:rPr>
          <w:color w:val="000000"/>
          <w:szCs w:val="24"/>
          <w:u w:val="none"/>
        </w:rPr>
        <w:t>e</w:t>
      </w:r>
      <w:r>
        <w:rPr>
          <w:color w:val="000000"/>
          <w:szCs w:val="24"/>
          <w:u w:val="none"/>
        </w:rPr>
        <w:t>l</w:t>
      </w:r>
      <w:proofErr w:type="gramEnd"/>
      <w:r>
        <w:rPr>
          <w:color w:val="000000"/>
          <w:szCs w:val="24"/>
          <w:u w:val="none"/>
        </w:rPr>
        <w:t xml:space="preserve"> a településsel kellene felvenni a kapcsolatot.</w:t>
      </w:r>
    </w:p>
    <w:p w:rsidR="004364C0" w:rsidRDefault="004364C0"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r>
        <w:rPr>
          <w:color w:val="000000"/>
          <w:szCs w:val="24"/>
          <w:u w:val="none"/>
        </w:rPr>
        <w:t>Ördög Zoltán képviselő elmondta, hogy ennek ellenére javasolná, hogy próbáljuk meg ezt a vonalat is újra feléleszteni, mégiscsak komoly német gyökereink is vannak.</w:t>
      </w:r>
    </w:p>
    <w:p w:rsidR="008E266C" w:rsidRDefault="008E266C" w:rsidP="008E266C">
      <w:pPr>
        <w:tabs>
          <w:tab w:val="left" w:pos="284"/>
        </w:tabs>
        <w:jc w:val="both"/>
        <w:rPr>
          <w:color w:val="000000"/>
          <w:szCs w:val="24"/>
          <w:u w:val="none"/>
        </w:rPr>
      </w:pPr>
    </w:p>
    <w:p w:rsidR="008E266C" w:rsidRDefault="008E266C" w:rsidP="008E266C">
      <w:pPr>
        <w:tabs>
          <w:tab w:val="left" w:pos="284"/>
        </w:tabs>
        <w:jc w:val="both"/>
        <w:rPr>
          <w:color w:val="000000"/>
          <w:szCs w:val="24"/>
          <w:u w:val="none"/>
        </w:rPr>
      </w:pPr>
      <w:proofErr w:type="spellStart"/>
      <w:r>
        <w:rPr>
          <w:color w:val="000000"/>
          <w:szCs w:val="24"/>
          <w:u w:val="none"/>
        </w:rPr>
        <w:t>Glöckner</w:t>
      </w:r>
      <w:proofErr w:type="spellEnd"/>
      <w:r>
        <w:rPr>
          <w:color w:val="000000"/>
          <w:szCs w:val="24"/>
          <w:u w:val="none"/>
        </w:rPr>
        <w:t xml:space="preserve"> Henrik polgármester elmondta, hogy ezúton szeretné tájékoztatni a Testületet arról, hogy 2015. november </w:t>
      </w:r>
      <w:proofErr w:type="gramStart"/>
      <w:r>
        <w:rPr>
          <w:color w:val="000000"/>
          <w:szCs w:val="24"/>
          <w:u w:val="none"/>
        </w:rPr>
        <w:t>26-án</w:t>
      </w:r>
      <w:proofErr w:type="gramEnd"/>
      <w:r>
        <w:rPr>
          <w:color w:val="000000"/>
          <w:szCs w:val="24"/>
          <w:u w:val="none"/>
        </w:rPr>
        <w:t xml:space="preserve"> csütörtökön rendkívüli együttes testületi ülésre kapott meghívót a Testületünk Bátaszék Város Önkormányzatától, a Bátaszék és Környéke Önkormányzatainak Egészségügyi, Szociális és Gyermekjóléti Intézmény-fenntartó Társulással kapcsolatos döntések ügyében. Kérte, lehetőség szerint valamennyien jelenjenek meg az ülésen. </w:t>
      </w:r>
    </w:p>
    <w:p w:rsidR="00D02882" w:rsidRPr="00D54397" w:rsidRDefault="00D02882" w:rsidP="00D02882">
      <w:pPr>
        <w:jc w:val="both"/>
        <w:rPr>
          <w:szCs w:val="24"/>
          <w:u w:val="none"/>
        </w:rPr>
      </w:pPr>
    </w:p>
    <w:p w:rsidR="00D02882" w:rsidRPr="00D54397" w:rsidRDefault="00D02882" w:rsidP="00D02882">
      <w:pPr>
        <w:jc w:val="both"/>
        <w:rPr>
          <w:szCs w:val="24"/>
          <w:u w:val="none"/>
        </w:rPr>
      </w:pPr>
      <w:r w:rsidRPr="00D54397">
        <w:rPr>
          <w:szCs w:val="24"/>
          <w:u w:val="none"/>
        </w:rPr>
        <w:t xml:space="preserve">A nyílt testületi ülésen több kérdés, hozzászólás nem volt, a polgármester megköszönte az azon való </w:t>
      </w:r>
      <w:r w:rsidR="008E266C">
        <w:rPr>
          <w:szCs w:val="24"/>
          <w:u w:val="none"/>
        </w:rPr>
        <w:t>részvételt és az ülést 22 óra 4</w:t>
      </w:r>
      <w:r w:rsidR="002074E5" w:rsidRPr="00D54397">
        <w:rPr>
          <w:szCs w:val="24"/>
          <w:u w:val="none"/>
        </w:rPr>
        <w:t>5</w:t>
      </w:r>
      <w:r w:rsidRPr="00D54397">
        <w:rPr>
          <w:szCs w:val="24"/>
          <w:u w:val="none"/>
        </w:rPr>
        <w:t xml:space="preserve"> perckor bezárta.</w:t>
      </w:r>
    </w:p>
    <w:p w:rsidR="00880E96" w:rsidRDefault="00880E96" w:rsidP="00294E7E">
      <w:pPr>
        <w:rPr>
          <w:szCs w:val="24"/>
          <w:u w:val="none"/>
        </w:rPr>
      </w:pPr>
    </w:p>
    <w:p w:rsidR="007E4DEB" w:rsidRDefault="007E4DEB" w:rsidP="00294E7E">
      <w:pPr>
        <w:rPr>
          <w:szCs w:val="24"/>
          <w:u w:val="none"/>
        </w:rPr>
      </w:pPr>
    </w:p>
    <w:p w:rsidR="007E4DEB" w:rsidRPr="00D54397" w:rsidRDefault="007E4DEB" w:rsidP="00294E7E">
      <w:pPr>
        <w:rPr>
          <w:szCs w:val="24"/>
          <w:u w:val="none"/>
        </w:rPr>
      </w:pPr>
    </w:p>
    <w:p w:rsidR="00BE718A" w:rsidRPr="00D54397" w:rsidRDefault="00D010E2" w:rsidP="0069211C">
      <w:pPr>
        <w:jc w:val="center"/>
        <w:rPr>
          <w:szCs w:val="24"/>
          <w:u w:val="none"/>
        </w:rPr>
      </w:pPr>
      <w:proofErr w:type="spellStart"/>
      <w:r w:rsidRPr="00D54397">
        <w:rPr>
          <w:szCs w:val="24"/>
          <w:u w:val="none"/>
        </w:rPr>
        <w:t>Kmft</w:t>
      </w:r>
      <w:proofErr w:type="spellEnd"/>
      <w:r w:rsidRPr="00D54397">
        <w:rPr>
          <w:szCs w:val="24"/>
          <w:u w:val="none"/>
        </w:rPr>
        <w:t>.</w:t>
      </w:r>
    </w:p>
    <w:p w:rsidR="00292E40" w:rsidRDefault="00292E40" w:rsidP="00EC6CE2">
      <w:pPr>
        <w:rPr>
          <w:b/>
          <w:szCs w:val="24"/>
          <w:u w:val="none"/>
        </w:rPr>
      </w:pPr>
    </w:p>
    <w:p w:rsidR="004364C0" w:rsidRDefault="004364C0" w:rsidP="00EC6CE2">
      <w:pPr>
        <w:rPr>
          <w:b/>
          <w:szCs w:val="24"/>
          <w:u w:val="none"/>
        </w:rPr>
      </w:pPr>
    </w:p>
    <w:p w:rsidR="004364C0" w:rsidRDefault="004364C0" w:rsidP="00EC6CE2">
      <w:pPr>
        <w:rPr>
          <w:b/>
          <w:szCs w:val="24"/>
          <w:u w:val="none"/>
        </w:rPr>
      </w:pPr>
    </w:p>
    <w:p w:rsidR="004364C0" w:rsidRDefault="004364C0" w:rsidP="00EC6CE2">
      <w:pPr>
        <w:rPr>
          <w:b/>
          <w:szCs w:val="24"/>
          <w:u w:val="none"/>
        </w:rPr>
      </w:pPr>
    </w:p>
    <w:p w:rsidR="004364C0" w:rsidRPr="00D54397" w:rsidRDefault="004364C0" w:rsidP="00EC6CE2">
      <w:pPr>
        <w:rPr>
          <w:b/>
          <w:szCs w:val="24"/>
          <w:u w:val="none"/>
        </w:rPr>
      </w:pPr>
    </w:p>
    <w:p w:rsidR="00292E40" w:rsidRPr="00D54397" w:rsidRDefault="00292E40" w:rsidP="00EC6CE2">
      <w:pPr>
        <w:rPr>
          <w:b/>
          <w:szCs w:val="24"/>
          <w:u w:val="none"/>
        </w:rPr>
      </w:pPr>
    </w:p>
    <w:p w:rsidR="00D010E2" w:rsidRPr="00D54397" w:rsidRDefault="00D010E2" w:rsidP="00EC6CE2">
      <w:pPr>
        <w:rPr>
          <w:b/>
          <w:szCs w:val="24"/>
          <w:u w:val="none"/>
        </w:rPr>
      </w:pPr>
      <w:proofErr w:type="spellStart"/>
      <w:r w:rsidRPr="00D54397">
        <w:rPr>
          <w:b/>
          <w:szCs w:val="24"/>
          <w:u w:val="none"/>
        </w:rPr>
        <w:t>Glöckner</w:t>
      </w:r>
      <w:proofErr w:type="spellEnd"/>
      <w:r w:rsidRPr="00D54397">
        <w:rPr>
          <w:b/>
          <w:szCs w:val="24"/>
          <w:u w:val="none"/>
        </w:rPr>
        <w:t xml:space="preserve"> </w:t>
      </w:r>
      <w:proofErr w:type="gramStart"/>
      <w:r w:rsidRPr="00D54397">
        <w:rPr>
          <w:b/>
          <w:szCs w:val="24"/>
          <w:u w:val="none"/>
        </w:rPr>
        <w:t xml:space="preserve">Henrik                                                                             </w:t>
      </w:r>
      <w:r w:rsidR="00833333" w:rsidRPr="00D54397">
        <w:rPr>
          <w:b/>
          <w:szCs w:val="24"/>
          <w:u w:val="none"/>
        </w:rPr>
        <w:t xml:space="preserve"> </w:t>
      </w:r>
      <w:r w:rsidRPr="00D54397">
        <w:rPr>
          <w:b/>
          <w:szCs w:val="24"/>
          <w:u w:val="none"/>
        </w:rPr>
        <w:t xml:space="preserve">          Bakó</w:t>
      </w:r>
      <w:proofErr w:type="gramEnd"/>
      <w:r w:rsidRPr="00D54397">
        <w:rPr>
          <w:b/>
          <w:szCs w:val="24"/>
          <w:u w:val="none"/>
        </w:rPr>
        <w:t xml:space="preserve"> Józsefné</w:t>
      </w:r>
    </w:p>
    <w:p w:rsidR="00D010E2" w:rsidRPr="00D54397" w:rsidRDefault="00D010E2" w:rsidP="00EC6CE2">
      <w:pPr>
        <w:rPr>
          <w:szCs w:val="24"/>
          <w:u w:val="none"/>
        </w:rPr>
      </w:pPr>
      <w:r w:rsidRPr="00D54397">
        <w:rPr>
          <w:szCs w:val="24"/>
          <w:u w:val="none"/>
        </w:rPr>
        <w:t xml:space="preserve">  </w:t>
      </w:r>
      <w:proofErr w:type="gramStart"/>
      <w:r w:rsidRPr="00D54397">
        <w:rPr>
          <w:szCs w:val="24"/>
          <w:u w:val="none"/>
        </w:rPr>
        <w:t>polgármester</w:t>
      </w:r>
      <w:proofErr w:type="gramEnd"/>
      <w:r w:rsidRPr="00D54397">
        <w:rPr>
          <w:szCs w:val="24"/>
          <w:u w:val="none"/>
        </w:rPr>
        <w:tab/>
      </w:r>
      <w:r w:rsidRPr="00D54397">
        <w:rPr>
          <w:szCs w:val="24"/>
          <w:u w:val="none"/>
        </w:rPr>
        <w:tab/>
      </w:r>
      <w:r w:rsidRPr="00D54397">
        <w:rPr>
          <w:szCs w:val="24"/>
          <w:u w:val="none"/>
        </w:rPr>
        <w:tab/>
      </w:r>
      <w:r w:rsidRPr="00D54397">
        <w:rPr>
          <w:szCs w:val="24"/>
          <w:u w:val="none"/>
        </w:rPr>
        <w:tab/>
      </w:r>
      <w:r w:rsidRPr="00D54397">
        <w:rPr>
          <w:szCs w:val="24"/>
          <w:u w:val="none"/>
        </w:rPr>
        <w:tab/>
      </w:r>
      <w:r w:rsidRPr="00D54397">
        <w:rPr>
          <w:szCs w:val="24"/>
          <w:u w:val="none"/>
        </w:rPr>
        <w:tab/>
      </w:r>
      <w:r w:rsidRPr="00D54397">
        <w:rPr>
          <w:szCs w:val="24"/>
          <w:u w:val="none"/>
        </w:rPr>
        <w:tab/>
        <w:t xml:space="preserve">            </w:t>
      </w:r>
      <w:r w:rsidRPr="00D54397">
        <w:rPr>
          <w:szCs w:val="24"/>
          <w:u w:val="none"/>
        </w:rPr>
        <w:tab/>
        <w:t xml:space="preserve">     </w:t>
      </w:r>
      <w:r w:rsidR="00AF102E" w:rsidRPr="00D54397">
        <w:rPr>
          <w:szCs w:val="24"/>
          <w:u w:val="none"/>
        </w:rPr>
        <w:t xml:space="preserve">  </w:t>
      </w:r>
      <w:r w:rsidRPr="00D54397">
        <w:rPr>
          <w:szCs w:val="24"/>
          <w:u w:val="none"/>
        </w:rPr>
        <w:t>jegyző</w:t>
      </w:r>
    </w:p>
    <w:sectPr w:rsidR="00D010E2" w:rsidRPr="00D54397" w:rsidSect="00B200AB">
      <w:footerReference w:type="default" r:id="rId8"/>
      <w:pgSz w:w="11909" w:h="16834"/>
      <w:pgMar w:top="1417" w:right="1417" w:bottom="1417" w:left="1417"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11" w:rsidRDefault="00A72211">
      <w:r>
        <w:separator/>
      </w:r>
    </w:p>
  </w:endnote>
  <w:endnote w:type="continuationSeparator" w:id="0">
    <w:p w:rsidR="00A72211" w:rsidRDefault="00A72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imes-Roman">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C9" w:rsidRDefault="007213C9">
    <w:pPr>
      <w:pStyle w:val="llb"/>
      <w:jc w:val="center"/>
      <w:rPr>
        <w:u w:val="none"/>
      </w:rPr>
    </w:pPr>
  </w:p>
  <w:p w:rsidR="007213C9" w:rsidRPr="00723713" w:rsidRDefault="007213C9" w:rsidP="00723713">
    <w:pPr>
      <w:pStyle w:val="llb"/>
      <w:rPr>
        <w:sz w:val="22"/>
        <w:szCs w:val="22"/>
        <w:u w:val="none"/>
      </w:rPr>
    </w:pPr>
    <w:proofErr w:type="spellStart"/>
    <w:r w:rsidRPr="00723713">
      <w:rPr>
        <w:sz w:val="22"/>
        <w:szCs w:val="22"/>
        <w:u w:val="none"/>
      </w:rPr>
      <w:t>Glöckner</w:t>
    </w:r>
    <w:proofErr w:type="spellEnd"/>
    <w:r w:rsidRPr="00723713">
      <w:rPr>
        <w:sz w:val="22"/>
        <w:szCs w:val="22"/>
        <w:u w:val="none"/>
      </w:rPr>
      <w:t xml:space="preserve"> Henrik</w:t>
    </w:r>
    <w:r w:rsidRPr="00723713">
      <w:rPr>
        <w:sz w:val="22"/>
        <w:szCs w:val="22"/>
        <w:u w:val="none"/>
      </w:rPr>
      <w:tab/>
    </w:r>
    <w:r w:rsidR="00ED3FE5" w:rsidRPr="00723713">
      <w:rPr>
        <w:sz w:val="22"/>
        <w:szCs w:val="22"/>
        <w:u w:val="none"/>
      </w:rPr>
      <w:fldChar w:fldCharType="begin"/>
    </w:r>
    <w:r w:rsidRPr="00723713">
      <w:rPr>
        <w:sz w:val="22"/>
        <w:szCs w:val="22"/>
        <w:u w:val="none"/>
      </w:rPr>
      <w:instrText>PAGE   \* MERGEFORMAT</w:instrText>
    </w:r>
    <w:r w:rsidR="00ED3FE5" w:rsidRPr="00723713">
      <w:rPr>
        <w:sz w:val="22"/>
        <w:szCs w:val="22"/>
        <w:u w:val="none"/>
      </w:rPr>
      <w:fldChar w:fldCharType="separate"/>
    </w:r>
    <w:r w:rsidR="007E4DEB">
      <w:rPr>
        <w:noProof/>
        <w:sz w:val="22"/>
        <w:szCs w:val="22"/>
        <w:u w:val="none"/>
      </w:rPr>
      <w:t>26</w:t>
    </w:r>
    <w:r w:rsidR="00ED3FE5" w:rsidRPr="00723713">
      <w:rPr>
        <w:sz w:val="22"/>
        <w:szCs w:val="22"/>
        <w:u w:val="none"/>
      </w:rPr>
      <w:fldChar w:fldCharType="end"/>
    </w:r>
    <w:r w:rsidRPr="00723713">
      <w:rPr>
        <w:sz w:val="22"/>
        <w:szCs w:val="22"/>
        <w:u w:val="none"/>
      </w:rPr>
      <w:tab/>
      <w:t>Bakó Józsefné</w:t>
    </w:r>
  </w:p>
  <w:p w:rsidR="007213C9" w:rsidRPr="00D97AC2" w:rsidRDefault="007213C9">
    <w:pPr>
      <w:pStyle w:val="llb"/>
      <w:rPr>
        <w:u w:val="none"/>
      </w:rPr>
    </w:pPr>
    <w:r>
      <w:rPr>
        <w:sz w:val="22"/>
        <w:szCs w:val="22"/>
        <w:u w:val="none"/>
      </w:rPr>
      <w:t xml:space="preserve">  </w:t>
    </w:r>
    <w:r w:rsidRPr="00723713">
      <w:rPr>
        <w:sz w:val="22"/>
        <w:szCs w:val="22"/>
        <w:u w:val="none"/>
      </w:rPr>
      <w:t xml:space="preserve"> </w:t>
    </w:r>
    <w:proofErr w:type="gramStart"/>
    <w:r w:rsidRPr="00723713">
      <w:rPr>
        <w:sz w:val="22"/>
        <w:szCs w:val="22"/>
        <w:u w:val="none"/>
      </w:rPr>
      <w:t>polgármester</w:t>
    </w:r>
    <w:proofErr w:type="gramEnd"/>
    <w:r w:rsidRPr="00723713">
      <w:rPr>
        <w:sz w:val="22"/>
        <w:szCs w:val="22"/>
        <w:u w:val="none"/>
      </w:rPr>
      <w:t xml:space="preserve">                                                                                                 </w:t>
    </w:r>
    <w:r>
      <w:rPr>
        <w:sz w:val="22"/>
        <w:szCs w:val="22"/>
        <w:u w:val="none"/>
      </w:rPr>
      <w:t xml:space="preserve">                           </w:t>
    </w:r>
    <w:r w:rsidRPr="00723713">
      <w:rPr>
        <w:sz w:val="22"/>
        <w:szCs w:val="22"/>
        <w:u w:val="none"/>
      </w:rPr>
      <w:t>jegyző</w:t>
    </w:r>
    <w:r w:rsidRPr="00723713">
      <w:rPr>
        <w:sz w:val="22"/>
        <w:szCs w:val="22"/>
        <w:u w:val="non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11" w:rsidRDefault="00A72211">
      <w:r>
        <w:separator/>
      </w:r>
    </w:p>
  </w:footnote>
  <w:footnote w:type="continuationSeparator" w:id="0">
    <w:p w:rsidR="00A72211" w:rsidRDefault="00A72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225"/>
        </w:tabs>
        <w:ind w:left="3225" w:hanging="390"/>
      </w:pPr>
    </w:lvl>
  </w:abstractNum>
  <w:abstractNum w:abstractNumId="1">
    <w:nsid w:val="00000009"/>
    <w:multiLevelType w:val="singleLevel"/>
    <w:tmpl w:val="00000009"/>
    <w:name w:val="WW8Num8"/>
    <w:lvl w:ilvl="0">
      <w:start w:val="1"/>
      <w:numFmt w:val="decimal"/>
      <w:lvlText w:val="%1."/>
      <w:lvlJc w:val="left"/>
      <w:pPr>
        <w:tabs>
          <w:tab w:val="num" w:pos="717"/>
        </w:tabs>
        <w:ind w:left="717" w:hanging="360"/>
      </w:pPr>
    </w:lvl>
  </w:abstractNum>
  <w:abstractNum w:abstractNumId="2">
    <w:nsid w:val="04B372F1"/>
    <w:multiLevelType w:val="hybridMultilevel"/>
    <w:tmpl w:val="BB24EA0C"/>
    <w:lvl w:ilvl="0" w:tplc="53740414">
      <w:start w:val="1"/>
      <w:numFmt w:val="decimal"/>
      <w:lvlText w:val="%1.)"/>
      <w:lvlJc w:val="left"/>
      <w:pPr>
        <w:tabs>
          <w:tab w:val="num" w:pos="360"/>
        </w:tabs>
        <w:ind w:left="36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08DF7926"/>
    <w:multiLevelType w:val="hybridMultilevel"/>
    <w:tmpl w:val="607E2792"/>
    <w:lvl w:ilvl="0" w:tplc="F98E465A">
      <w:start w:val="2015"/>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nsid w:val="09510AF8"/>
    <w:multiLevelType w:val="hybridMultilevel"/>
    <w:tmpl w:val="6A12CE40"/>
    <w:lvl w:ilvl="0" w:tplc="854089C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nsid w:val="176D75D7"/>
    <w:multiLevelType w:val="hybridMultilevel"/>
    <w:tmpl w:val="B8DEADD0"/>
    <w:lvl w:ilvl="0" w:tplc="4BE28982">
      <w:start w:val="1"/>
      <w:numFmt w:val="decimal"/>
      <w:lvlText w:val="%1."/>
      <w:lvlJc w:val="left"/>
      <w:pPr>
        <w:tabs>
          <w:tab w:val="num" w:pos="2340"/>
        </w:tabs>
        <w:ind w:left="2340" w:hanging="360"/>
      </w:pPr>
      <w:rPr>
        <w:rFonts w:hint="default"/>
        <w:b/>
        <w:i w:val="0"/>
        <w:color w:val="auto"/>
        <w:sz w:val="20"/>
        <w:szCs w:val="20"/>
      </w:rPr>
    </w:lvl>
    <w:lvl w:ilvl="1" w:tplc="C44630C8">
      <w:start w:val="1"/>
      <w:numFmt w:val="lowerLetter"/>
      <w:lvlText w:val="%2)"/>
      <w:lvlJc w:val="left"/>
      <w:pPr>
        <w:tabs>
          <w:tab w:val="num" w:pos="1440"/>
        </w:tabs>
        <w:ind w:left="1440" w:hanging="360"/>
      </w:pPr>
      <w:rPr>
        <w:rFonts w:hint="default"/>
      </w:rPr>
    </w:lvl>
    <w:lvl w:ilvl="2" w:tplc="FD007E54">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7DF0A85"/>
    <w:multiLevelType w:val="hybridMultilevel"/>
    <w:tmpl w:val="714E15A4"/>
    <w:lvl w:ilvl="0" w:tplc="B1F0B216">
      <w:start w:val="1"/>
      <w:numFmt w:val="lowerLetter"/>
      <w:lvlText w:val="%1)"/>
      <w:lvlJc w:val="left"/>
      <w:pPr>
        <w:tabs>
          <w:tab w:val="num" w:pos="360"/>
        </w:tabs>
        <w:ind w:left="360" w:hanging="360"/>
      </w:pPr>
      <w:rPr>
        <w:rFonts w:hint="default"/>
        <w:b w:val="0"/>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88F4C17"/>
    <w:multiLevelType w:val="hybridMultilevel"/>
    <w:tmpl w:val="BB8C8BD2"/>
    <w:lvl w:ilvl="0" w:tplc="237A6780">
      <w:start w:val="1"/>
      <w:numFmt w:val="decimal"/>
      <w:lvlText w:val="%1."/>
      <w:lvlJc w:val="left"/>
      <w:pPr>
        <w:tabs>
          <w:tab w:val="num" w:pos="720"/>
        </w:tabs>
        <w:ind w:left="720" w:hanging="360"/>
      </w:pPr>
      <w:rPr>
        <w:rFonts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CE443E"/>
    <w:multiLevelType w:val="hybridMultilevel"/>
    <w:tmpl w:val="F760B83E"/>
    <w:lvl w:ilvl="0" w:tplc="92DEC82E">
      <w:start w:val="1"/>
      <w:numFmt w:val="decimal"/>
      <w:lvlText w:val="%1.)"/>
      <w:lvlJc w:val="left"/>
      <w:pPr>
        <w:tabs>
          <w:tab w:val="num" w:pos="786"/>
        </w:tabs>
        <w:ind w:left="786"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CAB0137"/>
    <w:multiLevelType w:val="hybridMultilevel"/>
    <w:tmpl w:val="8B8CE342"/>
    <w:lvl w:ilvl="0" w:tplc="E4DA0926">
      <w:start w:val="1"/>
      <w:numFmt w:val="lowerLetter"/>
      <w:lvlText w:val="%1)"/>
      <w:lvlJc w:val="left"/>
      <w:pPr>
        <w:tabs>
          <w:tab w:val="num" w:pos="360"/>
        </w:tabs>
        <w:ind w:left="360" w:hanging="360"/>
      </w:pPr>
      <w:rPr>
        <w:rFonts w:hint="default"/>
        <w:b w:val="0"/>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0F92CE6"/>
    <w:multiLevelType w:val="hybridMultilevel"/>
    <w:tmpl w:val="47362FBA"/>
    <w:lvl w:ilvl="0" w:tplc="6A78EEA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4DD5A83"/>
    <w:multiLevelType w:val="hybridMultilevel"/>
    <w:tmpl w:val="0D92ECCC"/>
    <w:lvl w:ilvl="0" w:tplc="94AC28F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2F0918B7"/>
    <w:multiLevelType w:val="hybridMultilevel"/>
    <w:tmpl w:val="C4F2F2A6"/>
    <w:lvl w:ilvl="0" w:tplc="76D64B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07B2D61"/>
    <w:multiLevelType w:val="hybridMultilevel"/>
    <w:tmpl w:val="6A12CE40"/>
    <w:lvl w:ilvl="0" w:tplc="854089C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3AAB041D"/>
    <w:multiLevelType w:val="hybridMultilevel"/>
    <w:tmpl w:val="E4FE727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D1F09A4"/>
    <w:multiLevelType w:val="hybridMultilevel"/>
    <w:tmpl w:val="2CD42DA0"/>
    <w:lvl w:ilvl="0" w:tplc="E4DA0926">
      <w:start w:val="1"/>
      <w:numFmt w:val="lowerLetter"/>
      <w:lvlText w:val="%1)"/>
      <w:lvlJc w:val="left"/>
      <w:pPr>
        <w:tabs>
          <w:tab w:val="num" w:pos="360"/>
        </w:tabs>
        <w:ind w:left="360" w:hanging="360"/>
      </w:pPr>
      <w:rPr>
        <w:rFonts w:hint="default"/>
        <w:b w:val="0"/>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03B5E8B"/>
    <w:multiLevelType w:val="hybridMultilevel"/>
    <w:tmpl w:val="E4FE727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28074CD"/>
    <w:multiLevelType w:val="hybridMultilevel"/>
    <w:tmpl w:val="02B2B316"/>
    <w:lvl w:ilvl="0" w:tplc="E99CCD60">
      <w:start w:val="1"/>
      <w:numFmt w:val="lowerLetter"/>
      <w:lvlText w:val="%1)"/>
      <w:lvlJc w:val="left"/>
      <w:pPr>
        <w:ind w:left="4500" w:hanging="360"/>
      </w:pPr>
      <w:rPr>
        <w:rFonts w:ascii="Times New Roman" w:eastAsia="Times New Roman" w:hAnsi="Times New Roman" w:cs="Times New Roman"/>
      </w:rPr>
    </w:lvl>
    <w:lvl w:ilvl="1" w:tplc="040E0019">
      <w:start w:val="1"/>
      <w:numFmt w:val="lowerLetter"/>
      <w:lvlText w:val="%2."/>
      <w:lvlJc w:val="left"/>
      <w:pPr>
        <w:ind w:left="5220" w:hanging="360"/>
      </w:pPr>
    </w:lvl>
    <w:lvl w:ilvl="2" w:tplc="040E001B">
      <w:start w:val="1"/>
      <w:numFmt w:val="lowerRoman"/>
      <w:lvlText w:val="%3."/>
      <w:lvlJc w:val="right"/>
      <w:pPr>
        <w:ind w:left="5940" w:hanging="180"/>
      </w:pPr>
    </w:lvl>
    <w:lvl w:ilvl="3" w:tplc="040E000F">
      <w:start w:val="1"/>
      <w:numFmt w:val="decimal"/>
      <w:lvlText w:val="%4."/>
      <w:lvlJc w:val="left"/>
      <w:pPr>
        <w:ind w:left="6660" w:hanging="360"/>
      </w:pPr>
    </w:lvl>
    <w:lvl w:ilvl="4" w:tplc="040E0019">
      <w:start w:val="1"/>
      <w:numFmt w:val="lowerLetter"/>
      <w:lvlText w:val="%5."/>
      <w:lvlJc w:val="left"/>
      <w:pPr>
        <w:ind w:left="7380" w:hanging="360"/>
      </w:pPr>
    </w:lvl>
    <w:lvl w:ilvl="5" w:tplc="040E001B">
      <w:start w:val="1"/>
      <w:numFmt w:val="lowerRoman"/>
      <w:lvlText w:val="%6."/>
      <w:lvlJc w:val="right"/>
      <w:pPr>
        <w:ind w:left="8100" w:hanging="180"/>
      </w:pPr>
    </w:lvl>
    <w:lvl w:ilvl="6" w:tplc="040E000F">
      <w:start w:val="1"/>
      <w:numFmt w:val="decimal"/>
      <w:lvlText w:val="%7."/>
      <w:lvlJc w:val="left"/>
      <w:pPr>
        <w:ind w:left="8820" w:hanging="360"/>
      </w:pPr>
    </w:lvl>
    <w:lvl w:ilvl="7" w:tplc="040E0019">
      <w:start w:val="1"/>
      <w:numFmt w:val="lowerLetter"/>
      <w:lvlText w:val="%8."/>
      <w:lvlJc w:val="left"/>
      <w:pPr>
        <w:ind w:left="9540" w:hanging="360"/>
      </w:pPr>
    </w:lvl>
    <w:lvl w:ilvl="8" w:tplc="040E001B">
      <w:start w:val="1"/>
      <w:numFmt w:val="lowerRoman"/>
      <w:lvlText w:val="%9."/>
      <w:lvlJc w:val="right"/>
      <w:pPr>
        <w:ind w:left="10260" w:hanging="180"/>
      </w:pPr>
    </w:lvl>
  </w:abstractNum>
  <w:abstractNum w:abstractNumId="18">
    <w:nsid w:val="462C530E"/>
    <w:multiLevelType w:val="hybridMultilevel"/>
    <w:tmpl w:val="42401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9725DC8"/>
    <w:multiLevelType w:val="hybridMultilevel"/>
    <w:tmpl w:val="5D9EE096"/>
    <w:lvl w:ilvl="0" w:tplc="67A23060">
      <w:start w:val="1"/>
      <w:numFmt w:val="lowerLetter"/>
      <w:lvlText w:val="%1)"/>
      <w:lvlJc w:val="left"/>
      <w:pPr>
        <w:tabs>
          <w:tab w:val="num" w:pos="360"/>
        </w:tabs>
        <w:ind w:left="360" w:hanging="360"/>
      </w:pPr>
      <w:rPr>
        <w:rFonts w:hint="default"/>
        <w:i w:val="0"/>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C1E4FF9"/>
    <w:multiLevelType w:val="hybridMultilevel"/>
    <w:tmpl w:val="1AC430B2"/>
    <w:lvl w:ilvl="0" w:tplc="815C43C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4CB21273"/>
    <w:multiLevelType w:val="hybridMultilevel"/>
    <w:tmpl w:val="63A880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0D7FBF"/>
    <w:multiLevelType w:val="hybridMultilevel"/>
    <w:tmpl w:val="EBB66CC2"/>
    <w:lvl w:ilvl="0" w:tplc="A3F804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C317E4"/>
    <w:multiLevelType w:val="hybridMultilevel"/>
    <w:tmpl w:val="6A12CE40"/>
    <w:lvl w:ilvl="0" w:tplc="854089C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4">
    <w:nsid w:val="5BF47484"/>
    <w:multiLevelType w:val="hybridMultilevel"/>
    <w:tmpl w:val="9B7418E6"/>
    <w:lvl w:ilvl="0" w:tplc="E4DA0926">
      <w:start w:val="1"/>
      <w:numFmt w:val="lowerLetter"/>
      <w:lvlText w:val="%1)"/>
      <w:lvlJc w:val="left"/>
      <w:pPr>
        <w:tabs>
          <w:tab w:val="num" w:pos="360"/>
        </w:tabs>
        <w:ind w:left="360" w:hanging="360"/>
      </w:pPr>
      <w:rPr>
        <w:rFonts w:hint="default"/>
        <w:b w:val="0"/>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CFA28B0"/>
    <w:multiLevelType w:val="hybridMultilevel"/>
    <w:tmpl w:val="BFA25638"/>
    <w:lvl w:ilvl="0" w:tplc="05C46CF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nsid w:val="5F686770"/>
    <w:multiLevelType w:val="hybridMultilevel"/>
    <w:tmpl w:val="47362FBA"/>
    <w:lvl w:ilvl="0" w:tplc="6A78EEA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63A33F85"/>
    <w:multiLevelType w:val="hybridMultilevel"/>
    <w:tmpl w:val="0518D8B0"/>
    <w:lvl w:ilvl="0" w:tplc="C99CE4D2">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28">
    <w:nsid w:val="6476475F"/>
    <w:multiLevelType w:val="hybridMultilevel"/>
    <w:tmpl w:val="750A6F6E"/>
    <w:lvl w:ilvl="0" w:tplc="A3C2F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4C93ADA"/>
    <w:multiLevelType w:val="hybridMultilevel"/>
    <w:tmpl w:val="6A12CE40"/>
    <w:lvl w:ilvl="0" w:tplc="854089C2">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0">
    <w:nsid w:val="6B3B10A9"/>
    <w:multiLevelType w:val="hybridMultilevel"/>
    <w:tmpl w:val="9CC6F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DE24B96"/>
    <w:multiLevelType w:val="hybridMultilevel"/>
    <w:tmpl w:val="6112893E"/>
    <w:lvl w:ilvl="0" w:tplc="C4A46EB4">
      <w:numFmt w:val="bullet"/>
      <w:lvlText w:val="-"/>
      <w:lvlJc w:val="left"/>
      <w:pPr>
        <w:tabs>
          <w:tab w:val="num" w:pos="1494"/>
        </w:tabs>
        <w:ind w:left="1494" w:hanging="360"/>
      </w:pPr>
      <w:rPr>
        <w:rFonts w:ascii="Times New Roman" w:eastAsia="Times New Roman" w:hAnsi="Times New Roman" w:cs="Times New Roman" w:hint="default"/>
      </w:rPr>
    </w:lvl>
    <w:lvl w:ilvl="1" w:tplc="040E0003" w:tentative="1">
      <w:start w:val="1"/>
      <w:numFmt w:val="bullet"/>
      <w:lvlText w:val="o"/>
      <w:lvlJc w:val="left"/>
      <w:pPr>
        <w:tabs>
          <w:tab w:val="num" w:pos="2214"/>
        </w:tabs>
        <w:ind w:left="2214" w:hanging="360"/>
      </w:pPr>
      <w:rPr>
        <w:rFonts w:ascii="Courier New" w:hAnsi="Courier New" w:hint="default"/>
      </w:rPr>
    </w:lvl>
    <w:lvl w:ilvl="2" w:tplc="040E0005" w:tentative="1">
      <w:start w:val="1"/>
      <w:numFmt w:val="bullet"/>
      <w:lvlText w:val=""/>
      <w:lvlJc w:val="left"/>
      <w:pPr>
        <w:tabs>
          <w:tab w:val="num" w:pos="2934"/>
        </w:tabs>
        <w:ind w:left="2934" w:hanging="360"/>
      </w:pPr>
      <w:rPr>
        <w:rFonts w:ascii="Wingdings" w:hAnsi="Wingdings" w:hint="default"/>
      </w:rPr>
    </w:lvl>
    <w:lvl w:ilvl="3" w:tplc="040E0001" w:tentative="1">
      <w:start w:val="1"/>
      <w:numFmt w:val="bullet"/>
      <w:lvlText w:val=""/>
      <w:lvlJc w:val="left"/>
      <w:pPr>
        <w:tabs>
          <w:tab w:val="num" w:pos="3654"/>
        </w:tabs>
        <w:ind w:left="3654" w:hanging="360"/>
      </w:pPr>
      <w:rPr>
        <w:rFonts w:ascii="Symbol" w:hAnsi="Symbol" w:hint="default"/>
      </w:rPr>
    </w:lvl>
    <w:lvl w:ilvl="4" w:tplc="040E0003" w:tentative="1">
      <w:start w:val="1"/>
      <w:numFmt w:val="bullet"/>
      <w:lvlText w:val="o"/>
      <w:lvlJc w:val="left"/>
      <w:pPr>
        <w:tabs>
          <w:tab w:val="num" w:pos="4374"/>
        </w:tabs>
        <w:ind w:left="4374" w:hanging="360"/>
      </w:pPr>
      <w:rPr>
        <w:rFonts w:ascii="Courier New" w:hAnsi="Courier New" w:hint="default"/>
      </w:rPr>
    </w:lvl>
    <w:lvl w:ilvl="5" w:tplc="040E0005" w:tentative="1">
      <w:start w:val="1"/>
      <w:numFmt w:val="bullet"/>
      <w:lvlText w:val=""/>
      <w:lvlJc w:val="left"/>
      <w:pPr>
        <w:tabs>
          <w:tab w:val="num" w:pos="5094"/>
        </w:tabs>
        <w:ind w:left="5094" w:hanging="360"/>
      </w:pPr>
      <w:rPr>
        <w:rFonts w:ascii="Wingdings" w:hAnsi="Wingdings" w:hint="default"/>
      </w:rPr>
    </w:lvl>
    <w:lvl w:ilvl="6" w:tplc="040E0001" w:tentative="1">
      <w:start w:val="1"/>
      <w:numFmt w:val="bullet"/>
      <w:lvlText w:val=""/>
      <w:lvlJc w:val="left"/>
      <w:pPr>
        <w:tabs>
          <w:tab w:val="num" w:pos="5814"/>
        </w:tabs>
        <w:ind w:left="5814" w:hanging="360"/>
      </w:pPr>
      <w:rPr>
        <w:rFonts w:ascii="Symbol" w:hAnsi="Symbol" w:hint="default"/>
      </w:rPr>
    </w:lvl>
    <w:lvl w:ilvl="7" w:tplc="040E0003" w:tentative="1">
      <w:start w:val="1"/>
      <w:numFmt w:val="bullet"/>
      <w:lvlText w:val="o"/>
      <w:lvlJc w:val="left"/>
      <w:pPr>
        <w:tabs>
          <w:tab w:val="num" w:pos="6534"/>
        </w:tabs>
        <w:ind w:left="6534" w:hanging="360"/>
      </w:pPr>
      <w:rPr>
        <w:rFonts w:ascii="Courier New" w:hAnsi="Courier New" w:hint="default"/>
      </w:rPr>
    </w:lvl>
    <w:lvl w:ilvl="8" w:tplc="040E0005" w:tentative="1">
      <w:start w:val="1"/>
      <w:numFmt w:val="bullet"/>
      <w:lvlText w:val=""/>
      <w:lvlJc w:val="left"/>
      <w:pPr>
        <w:tabs>
          <w:tab w:val="num" w:pos="7254"/>
        </w:tabs>
        <w:ind w:left="7254" w:hanging="360"/>
      </w:pPr>
      <w:rPr>
        <w:rFonts w:ascii="Wingdings" w:hAnsi="Wingdings" w:hint="default"/>
      </w:rPr>
    </w:lvl>
  </w:abstractNum>
  <w:abstractNum w:abstractNumId="32">
    <w:nsid w:val="709B462B"/>
    <w:multiLevelType w:val="hybridMultilevel"/>
    <w:tmpl w:val="E8CA2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9C30A1A"/>
    <w:multiLevelType w:val="hybridMultilevel"/>
    <w:tmpl w:val="2E1094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A206DAB"/>
    <w:multiLevelType w:val="hybridMultilevel"/>
    <w:tmpl w:val="241C9736"/>
    <w:lvl w:ilvl="0" w:tplc="2D94DEE4">
      <w:numFmt w:val="bullet"/>
      <w:lvlText w:val="-"/>
      <w:lvlJc w:val="left"/>
      <w:pPr>
        <w:tabs>
          <w:tab w:val="num" w:pos="2160"/>
        </w:tabs>
        <w:ind w:left="2160" w:firstLine="0"/>
      </w:pPr>
      <w:rPr>
        <w:rFonts w:ascii="Times New Roman" w:eastAsia="Times New Roman" w:hAnsi="Times New Roman" w:cs="Times New Roman"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35">
    <w:nsid w:val="7A7F21C5"/>
    <w:multiLevelType w:val="hybridMultilevel"/>
    <w:tmpl w:val="35B24938"/>
    <w:lvl w:ilvl="0" w:tplc="D70C9D40">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31"/>
  </w:num>
  <w:num w:numId="2">
    <w:abstractNumId w:val="7"/>
  </w:num>
  <w:num w:numId="3">
    <w:abstractNumId w:val="21"/>
  </w:num>
  <w:num w:numId="4">
    <w:abstractNumId w:val="33"/>
  </w:num>
  <w:num w:numId="5">
    <w:abstractNumId w:val="18"/>
  </w:num>
  <w:num w:numId="6">
    <w:abstractNumId w:val="14"/>
  </w:num>
  <w:num w:numId="7">
    <w:abstractNumId w:val="16"/>
  </w:num>
  <w:num w:numId="8">
    <w:abstractNumId w:val="22"/>
  </w:num>
  <w:num w:numId="9">
    <w:abstractNumId w:val="25"/>
  </w:num>
  <w:num w:numId="10">
    <w:abstractNumId w:val="11"/>
  </w:num>
  <w:num w:numId="11">
    <w:abstractNumId w:val="4"/>
  </w:num>
  <w:num w:numId="12">
    <w:abstractNumId w:val="29"/>
  </w:num>
  <w:num w:numId="13">
    <w:abstractNumId w:val="13"/>
  </w:num>
  <w:num w:numId="14">
    <w:abstractNumId w:val="23"/>
  </w:num>
  <w:num w:numId="15">
    <w:abstractNumId w:val="20"/>
  </w:num>
  <w:num w:numId="16">
    <w:abstractNumId w:val="3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3"/>
  </w:num>
  <w:num w:numId="21">
    <w:abstractNumId w:val="28"/>
  </w:num>
  <w:num w:numId="22">
    <w:abstractNumId w:val="32"/>
  </w:num>
  <w:num w:numId="23">
    <w:abstractNumId w:val="2"/>
  </w:num>
  <w:num w:numId="24">
    <w:abstractNumId w:val="5"/>
  </w:num>
  <w:num w:numId="25">
    <w:abstractNumId w:val="19"/>
  </w:num>
  <w:num w:numId="26">
    <w:abstractNumId w:val="6"/>
  </w:num>
  <w:num w:numId="27">
    <w:abstractNumId w:val="9"/>
  </w:num>
  <w:num w:numId="28">
    <w:abstractNumId w:val="24"/>
  </w:num>
  <w:num w:numId="29">
    <w:abstractNumId w:val="15"/>
  </w:num>
  <w:num w:numId="30">
    <w:abstractNumId w:val="30"/>
  </w:num>
  <w:num w:numId="31">
    <w:abstractNumId w:val="8"/>
  </w:num>
  <w:num w:numId="32">
    <w:abstractNumId w:val="35"/>
  </w:num>
  <w:num w:numId="33">
    <w:abstractNumId w:val="10"/>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C3007B"/>
    <w:rsid w:val="000003A3"/>
    <w:rsid w:val="000009A3"/>
    <w:rsid w:val="00000FC7"/>
    <w:rsid w:val="00001543"/>
    <w:rsid w:val="00003BE3"/>
    <w:rsid w:val="00003ED2"/>
    <w:rsid w:val="00004D01"/>
    <w:rsid w:val="00006C7A"/>
    <w:rsid w:val="000071DB"/>
    <w:rsid w:val="00007291"/>
    <w:rsid w:val="00010EEE"/>
    <w:rsid w:val="0001250F"/>
    <w:rsid w:val="00012AA6"/>
    <w:rsid w:val="00014383"/>
    <w:rsid w:val="000143D1"/>
    <w:rsid w:val="00016672"/>
    <w:rsid w:val="000167F6"/>
    <w:rsid w:val="00017217"/>
    <w:rsid w:val="00017A4B"/>
    <w:rsid w:val="00017C2D"/>
    <w:rsid w:val="00020129"/>
    <w:rsid w:val="00020DD4"/>
    <w:rsid w:val="00021896"/>
    <w:rsid w:val="00023B1B"/>
    <w:rsid w:val="00025A91"/>
    <w:rsid w:val="00026606"/>
    <w:rsid w:val="00030434"/>
    <w:rsid w:val="000310FF"/>
    <w:rsid w:val="00032027"/>
    <w:rsid w:val="0003366C"/>
    <w:rsid w:val="00033F39"/>
    <w:rsid w:val="000349CF"/>
    <w:rsid w:val="00034F28"/>
    <w:rsid w:val="00037245"/>
    <w:rsid w:val="00041C60"/>
    <w:rsid w:val="00042103"/>
    <w:rsid w:val="00042A59"/>
    <w:rsid w:val="00042A8D"/>
    <w:rsid w:val="00042AF3"/>
    <w:rsid w:val="000436B3"/>
    <w:rsid w:val="00043D9A"/>
    <w:rsid w:val="00044521"/>
    <w:rsid w:val="000458A9"/>
    <w:rsid w:val="00045C81"/>
    <w:rsid w:val="00045E0A"/>
    <w:rsid w:val="00046F5B"/>
    <w:rsid w:val="00047F55"/>
    <w:rsid w:val="00050AAB"/>
    <w:rsid w:val="00050B92"/>
    <w:rsid w:val="00051C63"/>
    <w:rsid w:val="000530BF"/>
    <w:rsid w:val="00053C42"/>
    <w:rsid w:val="00053C9F"/>
    <w:rsid w:val="000549FA"/>
    <w:rsid w:val="00057A49"/>
    <w:rsid w:val="00057E63"/>
    <w:rsid w:val="00060128"/>
    <w:rsid w:val="000611EF"/>
    <w:rsid w:val="00062132"/>
    <w:rsid w:val="000622D6"/>
    <w:rsid w:val="0006253C"/>
    <w:rsid w:val="0006290D"/>
    <w:rsid w:val="00064BC9"/>
    <w:rsid w:val="00064D04"/>
    <w:rsid w:val="00065D84"/>
    <w:rsid w:val="00066185"/>
    <w:rsid w:val="00066698"/>
    <w:rsid w:val="0006784C"/>
    <w:rsid w:val="00067BCF"/>
    <w:rsid w:val="00067F24"/>
    <w:rsid w:val="00072358"/>
    <w:rsid w:val="000728F3"/>
    <w:rsid w:val="00072B3B"/>
    <w:rsid w:val="00072F02"/>
    <w:rsid w:val="00073D7B"/>
    <w:rsid w:val="0007497A"/>
    <w:rsid w:val="00074BE3"/>
    <w:rsid w:val="00074D63"/>
    <w:rsid w:val="00075BB5"/>
    <w:rsid w:val="00075F07"/>
    <w:rsid w:val="00075F40"/>
    <w:rsid w:val="00076644"/>
    <w:rsid w:val="00077859"/>
    <w:rsid w:val="00080039"/>
    <w:rsid w:val="00080331"/>
    <w:rsid w:val="000812B3"/>
    <w:rsid w:val="000832D9"/>
    <w:rsid w:val="00083DD0"/>
    <w:rsid w:val="000842D8"/>
    <w:rsid w:val="000844D9"/>
    <w:rsid w:val="00084BDD"/>
    <w:rsid w:val="00085051"/>
    <w:rsid w:val="00086536"/>
    <w:rsid w:val="00086600"/>
    <w:rsid w:val="000868AB"/>
    <w:rsid w:val="00086AD3"/>
    <w:rsid w:val="00086F20"/>
    <w:rsid w:val="00087B21"/>
    <w:rsid w:val="00087F97"/>
    <w:rsid w:val="0009095A"/>
    <w:rsid w:val="00090CC5"/>
    <w:rsid w:val="000910B8"/>
    <w:rsid w:val="00091E1E"/>
    <w:rsid w:val="00092F3A"/>
    <w:rsid w:val="00093422"/>
    <w:rsid w:val="000948A5"/>
    <w:rsid w:val="00095F33"/>
    <w:rsid w:val="0009685F"/>
    <w:rsid w:val="000969E5"/>
    <w:rsid w:val="000969E9"/>
    <w:rsid w:val="00096A16"/>
    <w:rsid w:val="00097573"/>
    <w:rsid w:val="000A01C5"/>
    <w:rsid w:val="000A0A72"/>
    <w:rsid w:val="000A12C0"/>
    <w:rsid w:val="000A1A20"/>
    <w:rsid w:val="000A325A"/>
    <w:rsid w:val="000A49F7"/>
    <w:rsid w:val="000A6006"/>
    <w:rsid w:val="000A6DC1"/>
    <w:rsid w:val="000B1577"/>
    <w:rsid w:val="000B1791"/>
    <w:rsid w:val="000B1A03"/>
    <w:rsid w:val="000B1A6C"/>
    <w:rsid w:val="000B3C87"/>
    <w:rsid w:val="000B48DA"/>
    <w:rsid w:val="000B4B8C"/>
    <w:rsid w:val="000B5C9F"/>
    <w:rsid w:val="000B5D28"/>
    <w:rsid w:val="000B5D87"/>
    <w:rsid w:val="000B6FA5"/>
    <w:rsid w:val="000B70B1"/>
    <w:rsid w:val="000B76AD"/>
    <w:rsid w:val="000B7BCC"/>
    <w:rsid w:val="000C0A91"/>
    <w:rsid w:val="000C0F6F"/>
    <w:rsid w:val="000C129C"/>
    <w:rsid w:val="000C151E"/>
    <w:rsid w:val="000C2A56"/>
    <w:rsid w:val="000C32D5"/>
    <w:rsid w:val="000C3A98"/>
    <w:rsid w:val="000C5CD3"/>
    <w:rsid w:val="000C6F0F"/>
    <w:rsid w:val="000C762C"/>
    <w:rsid w:val="000D0393"/>
    <w:rsid w:val="000D0407"/>
    <w:rsid w:val="000D0574"/>
    <w:rsid w:val="000D0FCB"/>
    <w:rsid w:val="000D1525"/>
    <w:rsid w:val="000D261C"/>
    <w:rsid w:val="000D28C8"/>
    <w:rsid w:val="000D2930"/>
    <w:rsid w:val="000D2CE7"/>
    <w:rsid w:val="000D2EA3"/>
    <w:rsid w:val="000D4DCE"/>
    <w:rsid w:val="000D638E"/>
    <w:rsid w:val="000D6F2D"/>
    <w:rsid w:val="000D7EC1"/>
    <w:rsid w:val="000E10FB"/>
    <w:rsid w:val="000E2290"/>
    <w:rsid w:val="000E3BB5"/>
    <w:rsid w:val="000E4DA8"/>
    <w:rsid w:val="000E52AE"/>
    <w:rsid w:val="000E55DA"/>
    <w:rsid w:val="000E6436"/>
    <w:rsid w:val="000E6727"/>
    <w:rsid w:val="000E77E9"/>
    <w:rsid w:val="000F07EE"/>
    <w:rsid w:val="000F153A"/>
    <w:rsid w:val="000F17BA"/>
    <w:rsid w:val="000F1CD7"/>
    <w:rsid w:val="000F1E75"/>
    <w:rsid w:val="000F20BD"/>
    <w:rsid w:val="000F217A"/>
    <w:rsid w:val="000F3429"/>
    <w:rsid w:val="000F3E1B"/>
    <w:rsid w:val="000F3E67"/>
    <w:rsid w:val="000F526B"/>
    <w:rsid w:val="000F58FB"/>
    <w:rsid w:val="000F5BF2"/>
    <w:rsid w:val="000F5DCD"/>
    <w:rsid w:val="000F5E51"/>
    <w:rsid w:val="000F640C"/>
    <w:rsid w:val="00100034"/>
    <w:rsid w:val="0010215D"/>
    <w:rsid w:val="0010265A"/>
    <w:rsid w:val="001028D2"/>
    <w:rsid w:val="00104408"/>
    <w:rsid w:val="0010451D"/>
    <w:rsid w:val="00104F8C"/>
    <w:rsid w:val="0010503D"/>
    <w:rsid w:val="001051CB"/>
    <w:rsid w:val="00105E19"/>
    <w:rsid w:val="0010717B"/>
    <w:rsid w:val="00107433"/>
    <w:rsid w:val="00110801"/>
    <w:rsid w:val="0011118D"/>
    <w:rsid w:val="001114DA"/>
    <w:rsid w:val="00111A83"/>
    <w:rsid w:val="00111E65"/>
    <w:rsid w:val="00111F52"/>
    <w:rsid w:val="00112246"/>
    <w:rsid w:val="0011359F"/>
    <w:rsid w:val="00114C94"/>
    <w:rsid w:val="001153ED"/>
    <w:rsid w:val="00120600"/>
    <w:rsid w:val="00120ABA"/>
    <w:rsid w:val="00120F83"/>
    <w:rsid w:val="001211E9"/>
    <w:rsid w:val="00121A5F"/>
    <w:rsid w:val="00122069"/>
    <w:rsid w:val="0012255E"/>
    <w:rsid w:val="00123A89"/>
    <w:rsid w:val="00123C25"/>
    <w:rsid w:val="001241E4"/>
    <w:rsid w:val="00124545"/>
    <w:rsid w:val="001255BB"/>
    <w:rsid w:val="00125E98"/>
    <w:rsid w:val="001263A6"/>
    <w:rsid w:val="00126F25"/>
    <w:rsid w:val="00127EF9"/>
    <w:rsid w:val="0013184E"/>
    <w:rsid w:val="00133830"/>
    <w:rsid w:val="00134120"/>
    <w:rsid w:val="00134AD1"/>
    <w:rsid w:val="00134E60"/>
    <w:rsid w:val="00135A0A"/>
    <w:rsid w:val="00135DA7"/>
    <w:rsid w:val="00135ED5"/>
    <w:rsid w:val="00137015"/>
    <w:rsid w:val="001375B8"/>
    <w:rsid w:val="00140EF1"/>
    <w:rsid w:val="0014155A"/>
    <w:rsid w:val="00141752"/>
    <w:rsid w:val="00141976"/>
    <w:rsid w:val="00141B26"/>
    <w:rsid w:val="00141F56"/>
    <w:rsid w:val="00142899"/>
    <w:rsid w:val="00146229"/>
    <w:rsid w:val="001464C5"/>
    <w:rsid w:val="0014736B"/>
    <w:rsid w:val="00150ED0"/>
    <w:rsid w:val="0015137E"/>
    <w:rsid w:val="0015251B"/>
    <w:rsid w:val="00152594"/>
    <w:rsid w:val="00152FFF"/>
    <w:rsid w:val="00153343"/>
    <w:rsid w:val="001541DF"/>
    <w:rsid w:val="00154AD8"/>
    <w:rsid w:val="00154CFD"/>
    <w:rsid w:val="001553F4"/>
    <w:rsid w:val="001562AA"/>
    <w:rsid w:val="001601F4"/>
    <w:rsid w:val="00160263"/>
    <w:rsid w:val="00162A6B"/>
    <w:rsid w:val="00163D49"/>
    <w:rsid w:val="0016513C"/>
    <w:rsid w:val="0016626B"/>
    <w:rsid w:val="00166699"/>
    <w:rsid w:val="00166C76"/>
    <w:rsid w:val="00167010"/>
    <w:rsid w:val="00167536"/>
    <w:rsid w:val="001715F5"/>
    <w:rsid w:val="001729E2"/>
    <w:rsid w:val="00173046"/>
    <w:rsid w:val="00173931"/>
    <w:rsid w:val="00173C97"/>
    <w:rsid w:val="00173DE4"/>
    <w:rsid w:val="00174679"/>
    <w:rsid w:val="00174849"/>
    <w:rsid w:val="00174F8A"/>
    <w:rsid w:val="001752AD"/>
    <w:rsid w:val="00177808"/>
    <w:rsid w:val="00177E65"/>
    <w:rsid w:val="00177F4D"/>
    <w:rsid w:val="00177F72"/>
    <w:rsid w:val="00181013"/>
    <w:rsid w:val="001819F8"/>
    <w:rsid w:val="00183621"/>
    <w:rsid w:val="00183B53"/>
    <w:rsid w:val="001874A3"/>
    <w:rsid w:val="001877BC"/>
    <w:rsid w:val="00191EA7"/>
    <w:rsid w:val="00192D5C"/>
    <w:rsid w:val="001958E4"/>
    <w:rsid w:val="00196B46"/>
    <w:rsid w:val="00196DF5"/>
    <w:rsid w:val="001970F2"/>
    <w:rsid w:val="00197485"/>
    <w:rsid w:val="001A0438"/>
    <w:rsid w:val="001A2A42"/>
    <w:rsid w:val="001A3557"/>
    <w:rsid w:val="001A36AB"/>
    <w:rsid w:val="001A4896"/>
    <w:rsid w:val="001A489D"/>
    <w:rsid w:val="001A4B69"/>
    <w:rsid w:val="001A510B"/>
    <w:rsid w:val="001A64C8"/>
    <w:rsid w:val="001A6F46"/>
    <w:rsid w:val="001A7B58"/>
    <w:rsid w:val="001B0F69"/>
    <w:rsid w:val="001B1AA2"/>
    <w:rsid w:val="001B28EA"/>
    <w:rsid w:val="001B3633"/>
    <w:rsid w:val="001B4F53"/>
    <w:rsid w:val="001B55DB"/>
    <w:rsid w:val="001C0379"/>
    <w:rsid w:val="001C061E"/>
    <w:rsid w:val="001C0B92"/>
    <w:rsid w:val="001C101A"/>
    <w:rsid w:val="001C1877"/>
    <w:rsid w:val="001C2178"/>
    <w:rsid w:val="001C3D49"/>
    <w:rsid w:val="001C4277"/>
    <w:rsid w:val="001C453A"/>
    <w:rsid w:val="001C4D3B"/>
    <w:rsid w:val="001C5950"/>
    <w:rsid w:val="001C5C02"/>
    <w:rsid w:val="001C6D88"/>
    <w:rsid w:val="001C76DC"/>
    <w:rsid w:val="001D1747"/>
    <w:rsid w:val="001D1C1B"/>
    <w:rsid w:val="001D1DD6"/>
    <w:rsid w:val="001D21B4"/>
    <w:rsid w:val="001D2252"/>
    <w:rsid w:val="001D3D31"/>
    <w:rsid w:val="001D4B0F"/>
    <w:rsid w:val="001D5576"/>
    <w:rsid w:val="001D5A94"/>
    <w:rsid w:val="001D6DB6"/>
    <w:rsid w:val="001D6EF2"/>
    <w:rsid w:val="001D7A5A"/>
    <w:rsid w:val="001D7EC6"/>
    <w:rsid w:val="001E3E31"/>
    <w:rsid w:val="001E4614"/>
    <w:rsid w:val="001E595D"/>
    <w:rsid w:val="001E5B25"/>
    <w:rsid w:val="001E5B37"/>
    <w:rsid w:val="001E5B38"/>
    <w:rsid w:val="001E65A7"/>
    <w:rsid w:val="001E6A49"/>
    <w:rsid w:val="001E7847"/>
    <w:rsid w:val="001F0560"/>
    <w:rsid w:val="001F0B87"/>
    <w:rsid w:val="001F0F17"/>
    <w:rsid w:val="001F1A8E"/>
    <w:rsid w:val="001F1EC9"/>
    <w:rsid w:val="001F1F7A"/>
    <w:rsid w:val="001F2FE5"/>
    <w:rsid w:val="001F319D"/>
    <w:rsid w:val="001F4A3D"/>
    <w:rsid w:val="001F6512"/>
    <w:rsid w:val="001F7650"/>
    <w:rsid w:val="0020012D"/>
    <w:rsid w:val="002004D9"/>
    <w:rsid w:val="002007C6"/>
    <w:rsid w:val="002008C2"/>
    <w:rsid w:val="002014AB"/>
    <w:rsid w:val="00201B92"/>
    <w:rsid w:val="00201E70"/>
    <w:rsid w:val="00201E91"/>
    <w:rsid w:val="00201FBE"/>
    <w:rsid w:val="00202161"/>
    <w:rsid w:val="00202AFC"/>
    <w:rsid w:val="00205313"/>
    <w:rsid w:val="002054E7"/>
    <w:rsid w:val="00206E23"/>
    <w:rsid w:val="00206E4F"/>
    <w:rsid w:val="002074E5"/>
    <w:rsid w:val="00210E38"/>
    <w:rsid w:val="0021133A"/>
    <w:rsid w:val="002138FA"/>
    <w:rsid w:val="0021598D"/>
    <w:rsid w:val="00216180"/>
    <w:rsid w:val="002164D1"/>
    <w:rsid w:val="00216F1A"/>
    <w:rsid w:val="00217781"/>
    <w:rsid w:val="0022051B"/>
    <w:rsid w:val="00222B14"/>
    <w:rsid w:val="0022346F"/>
    <w:rsid w:val="0022549F"/>
    <w:rsid w:val="00225930"/>
    <w:rsid w:val="00226321"/>
    <w:rsid w:val="002271D2"/>
    <w:rsid w:val="00230815"/>
    <w:rsid w:val="0023148B"/>
    <w:rsid w:val="00231E67"/>
    <w:rsid w:val="00233525"/>
    <w:rsid w:val="0023354C"/>
    <w:rsid w:val="00234577"/>
    <w:rsid w:val="0023596C"/>
    <w:rsid w:val="002402F1"/>
    <w:rsid w:val="0024038A"/>
    <w:rsid w:val="002406BE"/>
    <w:rsid w:val="00240C21"/>
    <w:rsid w:val="00240E78"/>
    <w:rsid w:val="002415F8"/>
    <w:rsid w:val="00242334"/>
    <w:rsid w:val="0024272E"/>
    <w:rsid w:val="00242973"/>
    <w:rsid w:val="002433A6"/>
    <w:rsid w:val="00243C3E"/>
    <w:rsid w:val="00245344"/>
    <w:rsid w:val="0024590E"/>
    <w:rsid w:val="00245D3F"/>
    <w:rsid w:val="002505AD"/>
    <w:rsid w:val="00250DB4"/>
    <w:rsid w:val="0025174E"/>
    <w:rsid w:val="00251BD2"/>
    <w:rsid w:val="00251FC7"/>
    <w:rsid w:val="002523E5"/>
    <w:rsid w:val="002534A4"/>
    <w:rsid w:val="00253997"/>
    <w:rsid w:val="00253DFE"/>
    <w:rsid w:val="00253F99"/>
    <w:rsid w:val="00254D8A"/>
    <w:rsid w:val="002553D6"/>
    <w:rsid w:val="002557AC"/>
    <w:rsid w:val="00257851"/>
    <w:rsid w:val="0026135D"/>
    <w:rsid w:val="00261D35"/>
    <w:rsid w:val="00261D4D"/>
    <w:rsid w:val="002620F5"/>
    <w:rsid w:val="002629FE"/>
    <w:rsid w:val="002636C4"/>
    <w:rsid w:val="00266405"/>
    <w:rsid w:val="00266A38"/>
    <w:rsid w:val="00266B0A"/>
    <w:rsid w:val="0026713A"/>
    <w:rsid w:val="00267671"/>
    <w:rsid w:val="00267E5A"/>
    <w:rsid w:val="00270541"/>
    <w:rsid w:val="00270CFF"/>
    <w:rsid w:val="00271489"/>
    <w:rsid w:val="00271615"/>
    <w:rsid w:val="00272E7D"/>
    <w:rsid w:val="00272E96"/>
    <w:rsid w:val="0027347F"/>
    <w:rsid w:val="002755F2"/>
    <w:rsid w:val="00276AFC"/>
    <w:rsid w:val="00276E03"/>
    <w:rsid w:val="00276EFA"/>
    <w:rsid w:val="0027780F"/>
    <w:rsid w:val="00277D4E"/>
    <w:rsid w:val="00281541"/>
    <w:rsid w:val="0028168A"/>
    <w:rsid w:val="00283667"/>
    <w:rsid w:val="00286BCB"/>
    <w:rsid w:val="0028733C"/>
    <w:rsid w:val="002874B3"/>
    <w:rsid w:val="00290500"/>
    <w:rsid w:val="00290C43"/>
    <w:rsid w:val="00291A49"/>
    <w:rsid w:val="00291D6A"/>
    <w:rsid w:val="00292E40"/>
    <w:rsid w:val="00293F59"/>
    <w:rsid w:val="002942A7"/>
    <w:rsid w:val="00294B3D"/>
    <w:rsid w:val="00294CBC"/>
    <w:rsid w:val="00294E7E"/>
    <w:rsid w:val="00295D50"/>
    <w:rsid w:val="00295FCB"/>
    <w:rsid w:val="0029609E"/>
    <w:rsid w:val="00296120"/>
    <w:rsid w:val="002961E4"/>
    <w:rsid w:val="002A2048"/>
    <w:rsid w:val="002A32F9"/>
    <w:rsid w:val="002A4880"/>
    <w:rsid w:val="002A52D4"/>
    <w:rsid w:val="002A6724"/>
    <w:rsid w:val="002A6810"/>
    <w:rsid w:val="002A6A05"/>
    <w:rsid w:val="002A6E84"/>
    <w:rsid w:val="002A7AD0"/>
    <w:rsid w:val="002A7B49"/>
    <w:rsid w:val="002A7E28"/>
    <w:rsid w:val="002A7F20"/>
    <w:rsid w:val="002B1D28"/>
    <w:rsid w:val="002B2F3B"/>
    <w:rsid w:val="002B3F09"/>
    <w:rsid w:val="002B5922"/>
    <w:rsid w:val="002B59F3"/>
    <w:rsid w:val="002B60F6"/>
    <w:rsid w:val="002B68E0"/>
    <w:rsid w:val="002B77A6"/>
    <w:rsid w:val="002C0310"/>
    <w:rsid w:val="002C0355"/>
    <w:rsid w:val="002C0A20"/>
    <w:rsid w:val="002C0AD4"/>
    <w:rsid w:val="002C18D9"/>
    <w:rsid w:val="002C1DD3"/>
    <w:rsid w:val="002C2E3B"/>
    <w:rsid w:val="002C2E68"/>
    <w:rsid w:val="002C4E1B"/>
    <w:rsid w:val="002C52D0"/>
    <w:rsid w:val="002C6E9E"/>
    <w:rsid w:val="002C7822"/>
    <w:rsid w:val="002C7D29"/>
    <w:rsid w:val="002C7FB8"/>
    <w:rsid w:val="002D0A16"/>
    <w:rsid w:val="002D0A84"/>
    <w:rsid w:val="002D10C8"/>
    <w:rsid w:val="002D2A48"/>
    <w:rsid w:val="002D349A"/>
    <w:rsid w:val="002D37D7"/>
    <w:rsid w:val="002D53E0"/>
    <w:rsid w:val="002D7AB2"/>
    <w:rsid w:val="002D7D52"/>
    <w:rsid w:val="002D7DD1"/>
    <w:rsid w:val="002D7DF5"/>
    <w:rsid w:val="002E068C"/>
    <w:rsid w:val="002E1AFC"/>
    <w:rsid w:val="002E22C5"/>
    <w:rsid w:val="002E24C4"/>
    <w:rsid w:val="002E3232"/>
    <w:rsid w:val="002E58B2"/>
    <w:rsid w:val="002E58E5"/>
    <w:rsid w:val="002E6392"/>
    <w:rsid w:val="002E7038"/>
    <w:rsid w:val="002E7224"/>
    <w:rsid w:val="002E772F"/>
    <w:rsid w:val="002E7FF1"/>
    <w:rsid w:val="002F1F78"/>
    <w:rsid w:val="002F21EA"/>
    <w:rsid w:val="002F2A06"/>
    <w:rsid w:val="002F2ABB"/>
    <w:rsid w:val="002F3A44"/>
    <w:rsid w:val="002F4173"/>
    <w:rsid w:val="002F424E"/>
    <w:rsid w:val="002F42F1"/>
    <w:rsid w:val="002F4A3F"/>
    <w:rsid w:val="002F4DB4"/>
    <w:rsid w:val="002F5FDC"/>
    <w:rsid w:val="002F6B27"/>
    <w:rsid w:val="002F7028"/>
    <w:rsid w:val="002F7317"/>
    <w:rsid w:val="002F7DDC"/>
    <w:rsid w:val="00304CA9"/>
    <w:rsid w:val="003113B5"/>
    <w:rsid w:val="003117BA"/>
    <w:rsid w:val="00313642"/>
    <w:rsid w:val="0031389E"/>
    <w:rsid w:val="00314B17"/>
    <w:rsid w:val="00315B33"/>
    <w:rsid w:val="0031649A"/>
    <w:rsid w:val="003168A4"/>
    <w:rsid w:val="00316AA3"/>
    <w:rsid w:val="00316BC9"/>
    <w:rsid w:val="00316D09"/>
    <w:rsid w:val="00321811"/>
    <w:rsid w:val="0032312C"/>
    <w:rsid w:val="0032383B"/>
    <w:rsid w:val="003244B7"/>
    <w:rsid w:val="00324BEA"/>
    <w:rsid w:val="003253C1"/>
    <w:rsid w:val="00325B68"/>
    <w:rsid w:val="0032708B"/>
    <w:rsid w:val="00327205"/>
    <w:rsid w:val="00327227"/>
    <w:rsid w:val="00327CE4"/>
    <w:rsid w:val="00332458"/>
    <w:rsid w:val="0033315A"/>
    <w:rsid w:val="0033357F"/>
    <w:rsid w:val="00333CD6"/>
    <w:rsid w:val="00333E97"/>
    <w:rsid w:val="00336F6C"/>
    <w:rsid w:val="00340383"/>
    <w:rsid w:val="00340897"/>
    <w:rsid w:val="003424A4"/>
    <w:rsid w:val="00342EF2"/>
    <w:rsid w:val="003437EC"/>
    <w:rsid w:val="00345D6F"/>
    <w:rsid w:val="003468A3"/>
    <w:rsid w:val="00347025"/>
    <w:rsid w:val="0034703C"/>
    <w:rsid w:val="003471BF"/>
    <w:rsid w:val="00347943"/>
    <w:rsid w:val="00347BDD"/>
    <w:rsid w:val="00351AA7"/>
    <w:rsid w:val="00352B73"/>
    <w:rsid w:val="00354E5C"/>
    <w:rsid w:val="00355A90"/>
    <w:rsid w:val="00356341"/>
    <w:rsid w:val="00356528"/>
    <w:rsid w:val="00356FEA"/>
    <w:rsid w:val="003571A0"/>
    <w:rsid w:val="0036048E"/>
    <w:rsid w:val="003612A0"/>
    <w:rsid w:val="00361F8B"/>
    <w:rsid w:val="003621F3"/>
    <w:rsid w:val="00362E02"/>
    <w:rsid w:val="00363438"/>
    <w:rsid w:val="00363D98"/>
    <w:rsid w:val="00364181"/>
    <w:rsid w:val="003648D8"/>
    <w:rsid w:val="0036535F"/>
    <w:rsid w:val="00366455"/>
    <w:rsid w:val="00367340"/>
    <w:rsid w:val="00371A01"/>
    <w:rsid w:val="00373E3B"/>
    <w:rsid w:val="0037413F"/>
    <w:rsid w:val="00375274"/>
    <w:rsid w:val="00375794"/>
    <w:rsid w:val="00376397"/>
    <w:rsid w:val="003767E4"/>
    <w:rsid w:val="00380C19"/>
    <w:rsid w:val="00381201"/>
    <w:rsid w:val="00381CB0"/>
    <w:rsid w:val="003827C1"/>
    <w:rsid w:val="00383876"/>
    <w:rsid w:val="00383B5E"/>
    <w:rsid w:val="00384EBC"/>
    <w:rsid w:val="003861C4"/>
    <w:rsid w:val="0038620B"/>
    <w:rsid w:val="00386540"/>
    <w:rsid w:val="003868F2"/>
    <w:rsid w:val="00387E86"/>
    <w:rsid w:val="00390011"/>
    <w:rsid w:val="0039049C"/>
    <w:rsid w:val="003909A9"/>
    <w:rsid w:val="00392309"/>
    <w:rsid w:val="003934C4"/>
    <w:rsid w:val="00393531"/>
    <w:rsid w:val="00393567"/>
    <w:rsid w:val="0039364C"/>
    <w:rsid w:val="00393948"/>
    <w:rsid w:val="00393960"/>
    <w:rsid w:val="00394019"/>
    <w:rsid w:val="00394CFE"/>
    <w:rsid w:val="00394D21"/>
    <w:rsid w:val="003955C4"/>
    <w:rsid w:val="00395719"/>
    <w:rsid w:val="00395822"/>
    <w:rsid w:val="003959E6"/>
    <w:rsid w:val="00395B8C"/>
    <w:rsid w:val="00396997"/>
    <w:rsid w:val="00396EB2"/>
    <w:rsid w:val="00397D65"/>
    <w:rsid w:val="003A100E"/>
    <w:rsid w:val="003A1382"/>
    <w:rsid w:val="003A1655"/>
    <w:rsid w:val="003A1B79"/>
    <w:rsid w:val="003A35D6"/>
    <w:rsid w:val="003A3687"/>
    <w:rsid w:val="003A41A5"/>
    <w:rsid w:val="003A436A"/>
    <w:rsid w:val="003A525A"/>
    <w:rsid w:val="003A57AC"/>
    <w:rsid w:val="003B0408"/>
    <w:rsid w:val="003B0C74"/>
    <w:rsid w:val="003B1B66"/>
    <w:rsid w:val="003B253F"/>
    <w:rsid w:val="003B2A16"/>
    <w:rsid w:val="003B3423"/>
    <w:rsid w:val="003B3F4D"/>
    <w:rsid w:val="003B43D9"/>
    <w:rsid w:val="003B44E7"/>
    <w:rsid w:val="003B455E"/>
    <w:rsid w:val="003B4619"/>
    <w:rsid w:val="003B5671"/>
    <w:rsid w:val="003B57CF"/>
    <w:rsid w:val="003B59BC"/>
    <w:rsid w:val="003B5DB5"/>
    <w:rsid w:val="003B6C31"/>
    <w:rsid w:val="003B6F9F"/>
    <w:rsid w:val="003B7807"/>
    <w:rsid w:val="003B7B40"/>
    <w:rsid w:val="003C0C3E"/>
    <w:rsid w:val="003C17A4"/>
    <w:rsid w:val="003C184D"/>
    <w:rsid w:val="003C2484"/>
    <w:rsid w:val="003C2DDE"/>
    <w:rsid w:val="003C31E5"/>
    <w:rsid w:val="003C4161"/>
    <w:rsid w:val="003C535D"/>
    <w:rsid w:val="003C5D3D"/>
    <w:rsid w:val="003C6DFD"/>
    <w:rsid w:val="003C7692"/>
    <w:rsid w:val="003C790C"/>
    <w:rsid w:val="003D22EC"/>
    <w:rsid w:val="003D3247"/>
    <w:rsid w:val="003D3357"/>
    <w:rsid w:val="003D3534"/>
    <w:rsid w:val="003D4352"/>
    <w:rsid w:val="003D47C4"/>
    <w:rsid w:val="003D4A79"/>
    <w:rsid w:val="003D5B7E"/>
    <w:rsid w:val="003D61D4"/>
    <w:rsid w:val="003D70BB"/>
    <w:rsid w:val="003D7202"/>
    <w:rsid w:val="003E0566"/>
    <w:rsid w:val="003E0C1D"/>
    <w:rsid w:val="003E15EC"/>
    <w:rsid w:val="003E191C"/>
    <w:rsid w:val="003E1A26"/>
    <w:rsid w:val="003E1AC1"/>
    <w:rsid w:val="003E1BD0"/>
    <w:rsid w:val="003E1CAB"/>
    <w:rsid w:val="003E422B"/>
    <w:rsid w:val="003E461C"/>
    <w:rsid w:val="003E4A08"/>
    <w:rsid w:val="003E50CD"/>
    <w:rsid w:val="003E5452"/>
    <w:rsid w:val="003E562D"/>
    <w:rsid w:val="003E7AE2"/>
    <w:rsid w:val="003E7EB9"/>
    <w:rsid w:val="003F0C72"/>
    <w:rsid w:val="003F19A3"/>
    <w:rsid w:val="003F1E1E"/>
    <w:rsid w:val="003F2502"/>
    <w:rsid w:val="003F27B4"/>
    <w:rsid w:val="003F2A55"/>
    <w:rsid w:val="003F2F41"/>
    <w:rsid w:val="003F3D2B"/>
    <w:rsid w:val="003F418A"/>
    <w:rsid w:val="003F45E5"/>
    <w:rsid w:val="003F4634"/>
    <w:rsid w:val="003F581F"/>
    <w:rsid w:val="003F5DEE"/>
    <w:rsid w:val="003F658C"/>
    <w:rsid w:val="003F6AC5"/>
    <w:rsid w:val="004001FD"/>
    <w:rsid w:val="004011C4"/>
    <w:rsid w:val="00401860"/>
    <w:rsid w:val="00401ADE"/>
    <w:rsid w:val="00402138"/>
    <w:rsid w:val="0040360F"/>
    <w:rsid w:val="004037DC"/>
    <w:rsid w:val="004051C3"/>
    <w:rsid w:val="004054D8"/>
    <w:rsid w:val="004064EB"/>
    <w:rsid w:val="00406E30"/>
    <w:rsid w:val="00407EEE"/>
    <w:rsid w:val="00410906"/>
    <w:rsid w:val="00412553"/>
    <w:rsid w:val="004150A6"/>
    <w:rsid w:val="0041559B"/>
    <w:rsid w:val="0041671A"/>
    <w:rsid w:val="00416F41"/>
    <w:rsid w:val="00422521"/>
    <w:rsid w:val="00422B16"/>
    <w:rsid w:val="00422C40"/>
    <w:rsid w:val="00423390"/>
    <w:rsid w:val="0042346B"/>
    <w:rsid w:val="0042432C"/>
    <w:rsid w:val="00424EB8"/>
    <w:rsid w:val="00425128"/>
    <w:rsid w:val="004251CB"/>
    <w:rsid w:val="00427FF8"/>
    <w:rsid w:val="0043280B"/>
    <w:rsid w:val="00433716"/>
    <w:rsid w:val="004344B5"/>
    <w:rsid w:val="004347D4"/>
    <w:rsid w:val="004354DD"/>
    <w:rsid w:val="00435B3E"/>
    <w:rsid w:val="00435F50"/>
    <w:rsid w:val="004364C0"/>
    <w:rsid w:val="00436757"/>
    <w:rsid w:val="00437543"/>
    <w:rsid w:val="00437FC9"/>
    <w:rsid w:val="0044033F"/>
    <w:rsid w:val="004410F7"/>
    <w:rsid w:val="004418FE"/>
    <w:rsid w:val="00442A3F"/>
    <w:rsid w:val="0044635F"/>
    <w:rsid w:val="004464F9"/>
    <w:rsid w:val="00446ED6"/>
    <w:rsid w:val="00447161"/>
    <w:rsid w:val="00447755"/>
    <w:rsid w:val="00447E3F"/>
    <w:rsid w:val="00450C32"/>
    <w:rsid w:val="004510F9"/>
    <w:rsid w:val="004511C8"/>
    <w:rsid w:val="00451603"/>
    <w:rsid w:val="004517DE"/>
    <w:rsid w:val="00453129"/>
    <w:rsid w:val="004535DD"/>
    <w:rsid w:val="00454297"/>
    <w:rsid w:val="0045429A"/>
    <w:rsid w:val="00454D77"/>
    <w:rsid w:val="0045536A"/>
    <w:rsid w:val="004553FB"/>
    <w:rsid w:val="00455922"/>
    <w:rsid w:val="00461AFB"/>
    <w:rsid w:val="004626BD"/>
    <w:rsid w:val="004638DE"/>
    <w:rsid w:val="00464F28"/>
    <w:rsid w:val="004653F2"/>
    <w:rsid w:val="00467DE9"/>
    <w:rsid w:val="00467E4F"/>
    <w:rsid w:val="00467FB3"/>
    <w:rsid w:val="004705A4"/>
    <w:rsid w:val="00470C90"/>
    <w:rsid w:val="00471259"/>
    <w:rsid w:val="00472DBB"/>
    <w:rsid w:val="00472E26"/>
    <w:rsid w:val="00473BA6"/>
    <w:rsid w:val="00473EB9"/>
    <w:rsid w:val="004749E9"/>
    <w:rsid w:val="00474CB3"/>
    <w:rsid w:val="0047569D"/>
    <w:rsid w:val="00475EFC"/>
    <w:rsid w:val="00477572"/>
    <w:rsid w:val="00477875"/>
    <w:rsid w:val="0048298B"/>
    <w:rsid w:val="00482B01"/>
    <w:rsid w:val="00482E39"/>
    <w:rsid w:val="00482E8C"/>
    <w:rsid w:val="00482F23"/>
    <w:rsid w:val="00484BB6"/>
    <w:rsid w:val="0048545C"/>
    <w:rsid w:val="00486F48"/>
    <w:rsid w:val="00487008"/>
    <w:rsid w:val="00487F2A"/>
    <w:rsid w:val="00490E30"/>
    <w:rsid w:val="004911C8"/>
    <w:rsid w:val="004917E1"/>
    <w:rsid w:val="004927EE"/>
    <w:rsid w:val="00492D56"/>
    <w:rsid w:val="004932EA"/>
    <w:rsid w:val="00493A06"/>
    <w:rsid w:val="0049473F"/>
    <w:rsid w:val="0049504B"/>
    <w:rsid w:val="004954B3"/>
    <w:rsid w:val="0049564D"/>
    <w:rsid w:val="004957D2"/>
    <w:rsid w:val="00495A92"/>
    <w:rsid w:val="00495FFF"/>
    <w:rsid w:val="0049603B"/>
    <w:rsid w:val="00497252"/>
    <w:rsid w:val="004972E3"/>
    <w:rsid w:val="00497B11"/>
    <w:rsid w:val="004A05E9"/>
    <w:rsid w:val="004A18DE"/>
    <w:rsid w:val="004A1ADB"/>
    <w:rsid w:val="004A2B89"/>
    <w:rsid w:val="004A3430"/>
    <w:rsid w:val="004A39E9"/>
    <w:rsid w:val="004A3F91"/>
    <w:rsid w:val="004A44BD"/>
    <w:rsid w:val="004A4AB2"/>
    <w:rsid w:val="004A4E52"/>
    <w:rsid w:val="004A5015"/>
    <w:rsid w:val="004A7886"/>
    <w:rsid w:val="004B095A"/>
    <w:rsid w:val="004B1CD2"/>
    <w:rsid w:val="004B33AF"/>
    <w:rsid w:val="004B3AB1"/>
    <w:rsid w:val="004B466B"/>
    <w:rsid w:val="004B48B3"/>
    <w:rsid w:val="004B4E27"/>
    <w:rsid w:val="004B4EAC"/>
    <w:rsid w:val="004B61E2"/>
    <w:rsid w:val="004B61E8"/>
    <w:rsid w:val="004B799F"/>
    <w:rsid w:val="004B7E5F"/>
    <w:rsid w:val="004C02FB"/>
    <w:rsid w:val="004C054F"/>
    <w:rsid w:val="004C06E7"/>
    <w:rsid w:val="004C0AA6"/>
    <w:rsid w:val="004C163E"/>
    <w:rsid w:val="004C2B9B"/>
    <w:rsid w:val="004C2D3F"/>
    <w:rsid w:val="004C34B0"/>
    <w:rsid w:val="004C3A4A"/>
    <w:rsid w:val="004C4EEE"/>
    <w:rsid w:val="004C5B60"/>
    <w:rsid w:val="004C7F9E"/>
    <w:rsid w:val="004D21B5"/>
    <w:rsid w:val="004D2DDB"/>
    <w:rsid w:val="004D4FBB"/>
    <w:rsid w:val="004D6A84"/>
    <w:rsid w:val="004D70C3"/>
    <w:rsid w:val="004D763F"/>
    <w:rsid w:val="004D7E37"/>
    <w:rsid w:val="004D7EDE"/>
    <w:rsid w:val="004E0CFE"/>
    <w:rsid w:val="004E0D2E"/>
    <w:rsid w:val="004E15B1"/>
    <w:rsid w:val="004E1F2F"/>
    <w:rsid w:val="004E1F74"/>
    <w:rsid w:val="004E38D9"/>
    <w:rsid w:val="004E4969"/>
    <w:rsid w:val="004E4EC3"/>
    <w:rsid w:val="004E5028"/>
    <w:rsid w:val="004E5754"/>
    <w:rsid w:val="004E5F0C"/>
    <w:rsid w:val="004E79D0"/>
    <w:rsid w:val="004E7A23"/>
    <w:rsid w:val="004E7ABD"/>
    <w:rsid w:val="004F0974"/>
    <w:rsid w:val="004F11F4"/>
    <w:rsid w:val="004F1A34"/>
    <w:rsid w:val="004F385E"/>
    <w:rsid w:val="004F40BE"/>
    <w:rsid w:val="004F4663"/>
    <w:rsid w:val="004F4770"/>
    <w:rsid w:val="004F628E"/>
    <w:rsid w:val="004F6E3A"/>
    <w:rsid w:val="00500884"/>
    <w:rsid w:val="0050217F"/>
    <w:rsid w:val="00502226"/>
    <w:rsid w:val="005058E6"/>
    <w:rsid w:val="00505DBF"/>
    <w:rsid w:val="005077DC"/>
    <w:rsid w:val="00510CD3"/>
    <w:rsid w:val="005134B0"/>
    <w:rsid w:val="0051368E"/>
    <w:rsid w:val="0051424F"/>
    <w:rsid w:val="005146CA"/>
    <w:rsid w:val="00514BA6"/>
    <w:rsid w:val="00514F18"/>
    <w:rsid w:val="00515E16"/>
    <w:rsid w:val="00515F9F"/>
    <w:rsid w:val="0051608D"/>
    <w:rsid w:val="005204AE"/>
    <w:rsid w:val="00522006"/>
    <w:rsid w:val="005224F0"/>
    <w:rsid w:val="00523754"/>
    <w:rsid w:val="00523C40"/>
    <w:rsid w:val="00523C84"/>
    <w:rsid w:val="00523D33"/>
    <w:rsid w:val="00523DE9"/>
    <w:rsid w:val="00525D3F"/>
    <w:rsid w:val="00526761"/>
    <w:rsid w:val="0052777E"/>
    <w:rsid w:val="00527D8F"/>
    <w:rsid w:val="00527FAD"/>
    <w:rsid w:val="00532B91"/>
    <w:rsid w:val="005348FB"/>
    <w:rsid w:val="00535483"/>
    <w:rsid w:val="005354EA"/>
    <w:rsid w:val="00536220"/>
    <w:rsid w:val="00537297"/>
    <w:rsid w:val="00540E40"/>
    <w:rsid w:val="00541439"/>
    <w:rsid w:val="00542EFE"/>
    <w:rsid w:val="0054386E"/>
    <w:rsid w:val="005442FB"/>
    <w:rsid w:val="005442FE"/>
    <w:rsid w:val="0055095C"/>
    <w:rsid w:val="00551F97"/>
    <w:rsid w:val="00552529"/>
    <w:rsid w:val="00553C9F"/>
    <w:rsid w:val="00554248"/>
    <w:rsid w:val="00555312"/>
    <w:rsid w:val="00555671"/>
    <w:rsid w:val="00556130"/>
    <w:rsid w:val="005567B6"/>
    <w:rsid w:val="00556BD3"/>
    <w:rsid w:val="005577E0"/>
    <w:rsid w:val="00560BF1"/>
    <w:rsid w:val="00563490"/>
    <w:rsid w:val="00563CDA"/>
    <w:rsid w:val="00563F03"/>
    <w:rsid w:val="00565066"/>
    <w:rsid w:val="00565AF8"/>
    <w:rsid w:val="00565C29"/>
    <w:rsid w:val="00565F91"/>
    <w:rsid w:val="00565FD6"/>
    <w:rsid w:val="00566C8E"/>
    <w:rsid w:val="0056701C"/>
    <w:rsid w:val="00571E0F"/>
    <w:rsid w:val="00571EE0"/>
    <w:rsid w:val="0057286D"/>
    <w:rsid w:val="005735B6"/>
    <w:rsid w:val="005747E2"/>
    <w:rsid w:val="00574A92"/>
    <w:rsid w:val="00575463"/>
    <w:rsid w:val="0057559A"/>
    <w:rsid w:val="0057582E"/>
    <w:rsid w:val="00575F5F"/>
    <w:rsid w:val="00576988"/>
    <w:rsid w:val="00577570"/>
    <w:rsid w:val="0058166D"/>
    <w:rsid w:val="00581BC6"/>
    <w:rsid w:val="00581FDA"/>
    <w:rsid w:val="00582509"/>
    <w:rsid w:val="005830A9"/>
    <w:rsid w:val="00583358"/>
    <w:rsid w:val="00583BBC"/>
    <w:rsid w:val="005845A2"/>
    <w:rsid w:val="00584811"/>
    <w:rsid w:val="00585500"/>
    <w:rsid w:val="005860E4"/>
    <w:rsid w:val="00590218"/>
    <w:rsid w:val="0059050E"/>
    <w:rsid w:val="005908D7"/>
    <w:rsid w:val="005909AF"/>
    <w:rsid w:val="00590C7E"/>
    <w:rsid w:val="00591084"/>
    <w:rsid w:val="00591B29"/>
    <w:rsid w:val="00593E2A"/>
    <w:rsid w:val="00593F32"/>
    <w:rsid w:val="005953A0"/>
    <w:rsid w:val="005954B9"/>
    <w:rsid w:val="005A064C"/>
    <w:rsid w:val="005A1230"/>
    <w:rsid w:val="005A1CE3"/>
    <w:rsid w:val="005A1F37"/>
    <w:rsid w:val="005A2D3A"/>
    <w:rsid w:val="005A4841"/>
    <w:rsid w:val="005A4B4B"/>
    <w:rsid w:val="005A4E02"/>
    <w:rsid w:val="005A597D"/>
    <w:rsid w:val="005A60CA"/>
    <w:rsid w:val="005A7769"/>
    <w:rsid w:val="005A783B"/>
    <w:rsid w:val="005B09B0"/>
    <w:rsid w:val="005B0E6F"/>
    <w:rsid w:val="005B1147"/>
    <w:rsid w:val="005B14D5"/>
    <w:rsid w:val="005B301E"/>
    <w:rsid w:val="005B4564"/>
    <w:rsid w:val="005B5829"/>
    <w:rsid w:val="005B5E47"/>
    <w:rsid w:val="005B665B"/>
    <w:rsid w:val="005B70A6"/>
    <w:rsid w:val="005C094F"/>
    <w:rsid w:val="005C19F1"/>
    <w:rsid w:val="005C1E7D"/>
    <w:rsid w:val="005C2AA0"/>
    <w:rsid w:val="005C2E0B"/>
    <w:rsid w:val="005C3095"/>
    <w:rsid w:val="005C311E"/>
    <w:rsid w:val="005C319E"/>
    <w:rsid w:val="005C3939"/>
    <w:rsid w:val="005C6A76"/>
    <w:rsid w:val="005C6D98"/>
    <w:rsid w:val="005C71ED"/>
    <w:rsid w:val="005D05A1"/>
    <w:rsid w:val="005D1232"/>
    <w:rsid w:val="005D2986"/>
    <w:rsid w:val="005D4C36"/>
    <w:rsid w:val="005D537D"/>
    <w:rsid w:val="005D6587"/>
    <w:rsid w:val="005D6BE9"/>
    <w:rsid w:val="005D73F8"/>
    <w:rsid w:val="005D7497"/>
    <w:rsid w:val="005E01AA"/>
    <w:rsid w:val="005E10DD"/>
    <w:rsid w:val="005E2E54"/>
    <w:rsid w:val="005E36FD"/>
    <w:rsid w:val="005E5D14"/>
    <w:rsid w:val="005F01EE"/>
    <w:rsid w:val="005F1819"/>
    <w:rsid w:val="005F183F"/>
    <w:rsid w:val="005F2BEB"/>
    <w:rsid w:val="005F33E4"/>
    <w:rsid w:val="005F35FF"/>
    <w:rsid w:val="005F4E43"/>
    <w:rsid w:val="005F51F7"/>
    <w:rsid w:val="005F5291"/>
    <w:rsid w:val="005F5A42"/>
    <w:rsid w:val="005F5B83"/>
    <w:rsid w:val="006007A2"/>
    <w:rsid w:val="00600CBF"/>
    <w:rsid w:val="0060266A"/>
    <w:rsid w:val="006029CB"/>
    <w:rsid w:val="00602D87"/>
    <w:rsid w:val="00604A6F"/>
    <w:rsid w:val="00604E22"/>
    <w:rsid w:val="00606124"/>
    <w:rsid w:val="00607014"/>
    <w:rsid w:val="0060715C"/>
    <w:rsid w:val="006076E0"/>
    <w:rsid w:val="0060791B"/>
    <w:rsid w:val="00607AD5"/>
    <w:rsid w:val="00610A4B"/>
    <w:rsid w:val="0061238E"/>
    <w:rsid w:val="00612893"/>
    <w:rsid w:val="00612AF9"/>
    <w:rsid w:val="00613952"/>
    <w:rsid w:val="0061460A"/>
    <w:rsid w:val="006148C8"/>
    <w:rsid w:val="00614D3C"/>
    <w:rsid w:val="00614E2A"/>
    <w:rsid w:val="006156C0"/>
    <w:rsid w:val="006163B9"/>
    <w:rsid w:val="00616575"/>
    <w:rsid w:val="006166C8"/>
    <w:rsid w:val="00616A8B"/>
    <w:rsid w:val="0062152E"/>
    <w:rsid w:val="00621678"/>
    <w:rsid w:val="00621775"/>
    <w:rsid w:val="00622941"/>
    <w:rsid w:val="0062454F"/>
    <w:rsid w:val="00624B06"/>
    <w:rsid w:val="00625450"/>
    <w:rsid w:val="00625A83"/>
    <w:rsid w:val="00625ECD"/>
    <w:rsid w:val="006265FD"/>
    <w:rsid w:val="00630A2B"/>
    <w:rsid w:val="00630C6E"/>
    <w:rsid w:val="00630F39"/>
    <w:rsid w:val="006317B8"/>
    <w:rsid w:val="00632D8E"/>
    <w:rsid w:val="006349E9"/>
    <w:rsid w:val="00635FE4"/>
    <w:rsid w:val="00637562"/>
    <w:rsid w:val="00640FF3"/>
    <w:rsid w:val="00641D3C"/>
    <w:rsid w:val="00642A91"/>
    <w:rsid w:val="00642FE8"/>
    <w:rsid w:val="006431CA"/>
    <w:rsid w:val="00643B19"/>
    <w:rsid w:val="0064434D"/>
    <w:rsid w:val="0064483B"/>
    <w:rsid w:val="00644ED6"/>
    <w:rsid w:val="006459C4"/>
    <w:rsid w:val="00646C5A"/>
    <w:rsid w:val="0064773A"/>
    <w:rsid w:val="0065031A"/>
    <w:rsid w:val="00650A82"/>
    <w:rsid w:val="0065217E"/>
    <w:rsid w:val="00652EBD"/>
    <w:rsid w:val="006531C2"/>
    <w:rsid w:val="00653304"/>
    <w:rsid w:val="00654AF5"/>
    <w:rsid w:val="0065511D"/>
    <w:rsid w:val="006553F0"/>
    <w:rsid w:val="0065610A"/>
    <w:rsid w:val="006564CD"/>
    <w:rsid w:val="00656D85"/>
    <w:rsid w:val="006617B2"/>
    <w:rsid w:val="00661E35"/>
    <w:rsid w:val="00662525"/>
    <w:rsid w:val="0066272E"/>
    <w:rsid w:val="00662C52"/>
    <w:rsid w:val="006631BC"/>
    <w:rsid w:val="00663A02"/>
    <w:rsid w:val="00663C8D"/>
    <w:rsid w:val="0066483F"/>
    <w:rsid w:val="006649DE"/>
    <w:rsid w:val="00665191"/>
    <w:rsid w:val="00665CED"/>
    <w:rsid w:val="00667FB4"/>
    <w:rsid w:val="006745E6"/>
    <w:rsid w:val="00675C2E"/>
    <w:rsid w:val="006760DE"/>
    <w:rsid w:val="00676EA7"/>
    <w:rsid w:val="006808AF"/>
    <w:rsid w:val="006817F4"/>
    <w:rsid w:val="00682E8B"/>
    <w:rsid w:val="00683B15"/>
    <w:rsid w:val="0068468A"/>
    <w:rsid w:val="00684BA8"/>
    <w:rsid w:val="00684C69"/>
    <w:rsid w:val="00684CD2"/>
    <w:rsid w:val="006853C2"/>
    <w:rsid w:val="00685431"/>
    <w:rsid w:val="00686344"/>
    <w:rsid w:val="00687377"/>
    <w:rsid w:val="00687B25"/>
    <w:rsid w:val="006902A7"/>
    <w:rsid w:val="00690709"/>
    <w:rsid w:val="00690F13"/>
    <w:rsid w:val="00691224"/>
    <w:rsid w:val="006915A1"/>
    <w:rsid w:val="00691CFC"/>
    <w:rsid w:val="0069211C"/>
    <w:rsid w:val="00694309"/>
    <w:rsid w:val="00694347"/>
    <w:rsid w:val="00694BBE"/>
    <w:rsid w:val="00695D59"/>
    <w:rsid w:val="006960B4"/>
    <w:rsid w:val="006972B4"/>
    <w:rsid w:val="00697E0D"/>
    <w:rsid w:val="006A0953"/>
    <w:rsid w:val="006A2181"/>
    <w:rsid w:val="006A2AB3"/>
    <w:rsid w:val="006A6B8D"/>
    <w:rsid w:val="006A6FA4"/>
    <w:rsid w:val="006A70F2"/>
    <w:rsid w:val="006A724B"/>
    <w:rsid w:val="006A78CA"/>
    <w:rsid w:val="006A7D33"/>
    <w:rsid w:val="006B0377"/>
    <w:rsid w:val="006B07D1"/>
    <w:rsid w:val="006B1F45"/>
    <w:rsid w:val="006B2E48"/>
    <w:rsid w:val="006B3849"/>
    <w:rsid w:val="006B386C"/>
    <w:rsid w:val="006B435A"/>
    <w:rsid w:val="006B6363"/>
    <w:rsid w:val="006B6667"/>
    <w:rsid w:val="006B6BAF"/>
    <w:rsid w:val="006B7175"/>
    <w:rsid w:val="006B7789"/>
    <w:rsid w:val="006C0500"/>
    <w:rsid w:val="006C09C1"/>
    <w:rsid w:val="006C12D6"/>
    <w:rsid w:val="006C4115"/>
    <w:rsid w:val="006C624D"/>
    <w:rsid w:val="006C65C4"/>
    <w:rsid w:val="006C7A95"/>
    <w:rsid w:val="006D0A78"/>
    <w:rsid w:val="006D0A9F"/>
    <w:rsid w:val="006D2E8B"/>
    <w:rsid w:val="006D31D4"/>
    <w:rsid w:val="006D38B1"/>
    <w:rsid w:val="006D4034"/>
    <w:rsid w:val="006D57DB"/>
    <w:rsid w:val="006D6D36"/>
    <w:rsid w:val="006D793A"/>
    <w:rsid w:val="006E26AB"/>
    <w:rsid w:val="006E2BE0"/>
    <w:rsid w:val="006E4910"/>
    <w:rsid w:val="006E49A2"/>
    <w:rsid w:val="006E6BF3"/>
    <w:rsid w:val="006E6EBB"/>
    <w:rsid w:val="006E742B"/>
    <w:rsid w:val="006E78EA"/>
    <w:rsid w:val="006E7937"/>
    <w:rsid w:val="006F0875"/>
    <w:rsid w:val="006F0A74"/>
    <w:rsid w:val="006F0F35"/>
    <w:rsid w:val="006F3EC6"/>
    <w:rsid w:val="006F5579"/>
    <w:rsid w:val="006F5678"/>
    <w:rsid w:val="006F5BC0"/>
    <w:rsid w:val="006F5D20"/>
    <w:rsid w:val="006F6D88"/>
    <w:rsid w:val="006F77D6"/>
    <w:rsid w:val="00700B50"/>
    <w:rsid w:val="00700D2D"/>
    <w:rsid w:val="0070146A"/>
    <w:rsid w:val="00701B4E"/>
    <w:rsid w:val="00702D79"/>
    <w:rsid w:val="00703036"/>
    <w:rsid w:val="00704868"/>
    <w:rsid w:val="007051F1"/>
    <w:rsid w:val="00706126"/>
    <w:rsid w:val="0070720A"/>
    <w:rsid w:val="00707F69"/>
    <w:rsid w:val="0071004B"/>
    <w:rsid w:val="00710059"/>
    <w:rsid w:val="00711D26"/>
    <w:rsid w:val="00712BFD"/>
    <w:rsid w:val="00713006"/>
    <w:rsid w:val="00713218"/>
    <w:rsid w:val="0071362F"/>
    <w:rsid w:val="00713BD0"/>
    <w:rsid w:val="00714CA5"/>
    <w:rsid w:val="0071532E"/>
    <w:rsid w:val="00715676"/>
    <w:rsid w:val="007157FE"/>
    <w:rsid w:val="00715805"/>
    <w:rsid w:val="00715ACB"/>
    <w:rsid w:val="007164FB"/>
    <w:rsid w:val="00717057"/>
    <w:rsid w:val="00717A2E"/>
    <w:rsid w:val="00717DF5"/>
    <w:rsid w:val="00720B4B"/>
    <w:rsid w:val="00720CB3"/>
    <w:rsid w:val="007213C9"/>
    <w:rsid w:val="00722F65"/>
    <w:rsid w:val="00723322"/>
    <w:rsid w:val="00723713"/>
    <w:rsid w:val="00723EC5"/>
    <w:rsid w:val="0072421D"/>
    <w:rsid w:val="0072446B"/>
    <w:rsid w:val="00724512"/>
    <w:rsid w:val="0072515D"/>
    <w:rsid w:val="00725199"/>
    <w:rsid w:val="00725874"/>
    <w:rsid w:val="00725E2F"/>
    <w:rsid w:val="007262E1"/>
    <w:rsid w:val="00726315"/>
    <w:rsid w:val="007270B4"/>
    <w:rsid w:val="007273B1"/>
    <w:rsid w:val="00731FA8"/>
    <w:rsid w:val="00732E90"/>
    <w:rsid w:val="00733563"/>
    <w:rsid w:val="0073470A"/>
    <w:rsid w:val="00735105"/>
    <w:rsid w:val="0073596F"/>
    <w:rsid w:val="00735AEB"/>
    <w:rsid w:val="00736338"/>
    <w:rsid w:val="0073673F"/>
    <w:rsid w:val="0073727A"/>
    <w:rsid w:val="00740124"/>
    <w:rsid w:val="007435CE"/>
    <w:rsid w:val="00743DC6"/>
    <w:rsid w:val="007440FE"/>
    <w:rsid w:val="007448F3"/>
    <w:rsid w:val="007450EA"/>
    <w:rsid w:val="007461F5"/>
    <w:rsid w:val="0074649D"/>
    <w:rsid w:val="00747083"/>
    <w:rsid w:val="0074792E"/>
    <w:rsid w:val="00747D10"/>
    <w:rsid w:val="007501D7"/>
    <w:rsid w:val="007505A4"/>
    <w:rsid w:val="007507DC"/>
    <w:rsid w:val="007526D0"/>
    <w:rsid w:val="007553DB"/>
    <w:rsid w:val="00755D95"/>
    <w:rsid w:val="00757B9A"/>
    <w:rsid w:val="00760552"/>
    <w:rsid w:val="0076090E"/>
    <w:rsid w:val="00762916"/>
    <w:rsid w:val="00763B3C"/>
    <w:rsid w:val="00763F5C"/>
    <w:rsid w:val="00764FCB"/>
    <w:rsid w:val="007655F4"/>
    <w:rsid w:val="00766001"/>
    <w:rsid w:val="007662E1"/>
    <w:rsid w:val="00770670"/>
    <w:rsid w:val="00770BAA"/>
    <w:rsid w:val="00770C64"/>
    <w:rsid w:val="00770E39"/>
    <w:rsid w:val="0077117C"/>
    <w:rsid w:val="0077367A"/>
    <w:rsid w:val="00773918"/>
    <w:rsid w:val="007749F1"/>
    <w:rsid w:val="00774E41"/>
    <w:rsid w:val="00774E6F"/>
    <w:rsid w:val="00781C04"/>
    <w:rsid w:val="00783D0A"/>
    <w:rsid w:val="00784DCF"/>
    <w:rsid w:val="0078571E"/>
    <w:rsid w:val="00785C44"/>
    <w:rsid w:val="00785CAF"/>
    <w:rsid w:val="007863AF"/>
    <w:rsid w:val="00786B22"/>
    <w:rsid w:val="00786BC5"/>
    <w:rsid w:val="0078701D"/>
    <w:rsid w:val="007877FF"/>
    <w:rsid w:val="00787FD4"/>
    <w:rsid w:val="00790975"/>
    <w:rsid w:val="007918A3"/>
    <w:rsid w:val="007920BF"/>
    <w:rsid w:val="007929BF"/>
    <w:rsid w:val="00793833"/>
    <w:rsid w:val="00793FED"/>
    <w:rsid w:val="00794D7E"/>
    <w:rsid w:val="00795416"/>
    <w:rsid w:val="007959F8"/>
    <w:rsid w:val="0079626E"/>
    <w:rsid w:val="007A00A0"/>
    <w:rsid w:val="007A07AE"/>
    <w:rsid w:val="007A0E74"/>
    <w:rsid w:val="007A1216"/>
    <w:rsid w:val="007A184E"/>
    <w:rsid w:val="007A1ED3"/>
    <w:rsid w:val="007A2A7C"/>
    <w:rsid w:val="007A3922"/>
    <w:rsid w:val="007A428E"/>
    <w:rsid w:val="007A4549"/>
    <w:rsid w:val="007A5713"/>
    <w:rsid w:val="007A57AA"/>
    <w:rsid w:val="007A6332"/>
    <w:rsid w:val="007A6C12"/>
    <w:rsid w:val="007A7E36"/>
    <w:rsid w:val="007B0425"/>
    <w:rsid w:val="007B07AF"/>
    <w:rsid w:val="007B0C57"/>
    <w:rsid w:val="007B1AF3"/>
    <w:rsid w:val="007B35BF"/>
    <w:rsid w:val="007B3BCE"/>
    <w:rsid w:val="007B3C09"/>
    <w:rsid w:val="007B4B06"/>
    <w:rsid w:val="007B7B2E"/>
    <w:rsid w:val="007C0078"/>
    <w:rsid w:val="007C03CB"/>
    <w:rsid w:val="007C1347"/>
    <w:rsid w:val="007C16E3"/>
    <w:rsid w:val="007C334E"/>
    <w:rsid w:val="007C360A"/>
    <w:rsid w:val="007C3726"/>
    <w:rsid w:val="007C5536"/>
    <w:rsid w:val="007C6540"/>
    <w:rsid w:val="007C7084"/>
    <w:rsid w:val="007C7655"/>
    <w:rsid w:val="007C792F"/>
    <w:rsid w:val="007D05D0"/>
    <w:rsid w:val="007D0933"/>
    <w:rsid w:val="007D0CD8"/>
    <w:rsid w:val="007D23D5"/>
    <w:rsid w:val="007D2727"/>
    <w:rsid w:val="007D2DCE"/>
    <w:rsid w:val="007D2DF6"/>
    <w:rsid w:val="007D3B97"/>
    <w:rsid w:val="007D3DF5"/>
    <w:rsid w:val="007D43DF"/>
    <w:rsid w:val="007D4623"/>
    <w:rsid w:val="007D47F6"/>
    <w:rsid w:val="007D4922"/>
    <w:rsid w:val="007D61B5"/>
    <w:rsid w:val="007D7351"/>
    <w:rsid w:val="007D76CE"/>
    <w:rsid w:val="007D7A8F"/>
    <w:rsid w:val="007E0B98"/>
    <w:rsid w:val="007E4DEB"/>
    <w:rsid w:val="007E666E"/>
    <w:rsid w:val="007E7382"/>
    <w:rsid w:val="007F0C19"/>
    <w:rsid w:val="007F1961"/>
    <w:rsid w:val="007F2441"/>
    <w:rsid w:val="007F27AE"/>
    <w:rsid w:val="007F2DE0"/>
    <w:rsid w:val="007F45C0"/>
    <w:rsid w:val="007F565D"/>
    <w:rsid w:val="007F6980"/>
    <w:rsid w:val="007F6D57"/>
    <w:rsid w:val="007F7B3C"/>
    <w:rsid w:val="00800EE8"/>
    <w:rsid w:val="00801D76"/>
    <w:rsid w:val="00801FD3"/>
    <w:rsid w:val="008022F6"/>
    <w:rsid w:val="00802634"/>
    <w:rsid w:val="00802C94"/>
    <w:rsid w:val="00802E8F"/>
    <w:rsid w:val="00802F98"/>
    <w:rsid w:val="00804A65"/>
    <w:rsid w:val="00806A12"/>
    <w:rsid w:val="00806ED7"/>
    <w:rsid w:val="00806F47"/>
    <w:rsid w:val="0080747B"/>
    <w:rsid w:val="00810647"/>
    <w:rsid w:val="00811CA7"/>
    <w:rsid w:val="00811FB2"/>
    <w:rsid w:val="008122ED"/>
    <w:rsid w:val="00812CD8"/>
    <w:rsid w:val="00814088"/>
    <w:rsid w:val="008148D6"/>
    <w:rsid w:val="0081567C"/>
    <w:rsid w:val="00815F83"/>
    <w:rsid w:val="008160F4"/>
    <w:rsid w:val="008164C9"/>
    <w:rsid w:val="00816E7E"/>
    <w:rsid w:val="008173AD"/>
    <w:rsid w:val="008174DF"/>
    <w:rsid w:val="008177BA"/>
    <w:rsid w:val="00817B69"/>
    <w:rsid w:val="00817BD3"/>
    <w:rsid w:val="00817D7B"/>
    <w:rsid w:val="00821205"/>
    <w:rsid w:val="00821332"/>
    <w:rsid w:val="00821957"/>
    <w:rsid w:val="00821CFB"/>
    <w:rsid w:val="008224DE"/>
    <w:rsid w:val="00822BB5"/>
    <w:rsid w:val="00822C6B"/>
    <w:rsid w:val="0082370C"/>
    <w:rsid w:val="00824AAF"/>
    <w:rsid w:val="00825227"/>
    <w:rsid w:val="00826B9D"/>
    <w:rsid w:val="008279A0"/>
    <w:rsid w:val="00830556"/>
    <w:rsid w:val="00830972"/>
    <w:rsid w:val="0083147B"/>
    <w:rsid w:val="00831AC7"/>
    <w:rsid w:val="00831BDF"/>
    <w:rsid w:val="008320CF"/>
    <w:rsid w:val="00833333"/>
    <w:rsid w:val="00833EDA"/>
    <w:rsid w:val="00836970"/>
    <w:rsid w:val="00837565"/>
    <w:rsid w:val="0084075E"/>
    <w:rsid w:val="0084390C"/>
    <w:rsid w:val="008440E8"/>
    <w:rsid w:val="0084568B"/>
    <w:rsid w:val="0084574C"/>
    <w:rsid w:val="008462BC"/>
    <w:rsid w:val="0084714E"/>
    <w:rsid w:val="008474E4"/>
    <w:rsid w:val="00850A94"/>
    <w:rsid w:val="008515A7"/>
    <w:rsid w:val="0085163F"/>
    <w:rsid w:val="0085190C"/>
    <w:rsid w:val="00852A65"/>
    <w:rsid w:val="00853694"/>
    <w:rsid w:val="0085432D"/>
    <w:rsid w:val="00854880"/>
    <w:rsid w:val="008549EC"/>
    <w:rsid w:val="00854ADC"/>
    <w:rsid w:val="00854FE4"/>
    <w:rsid w:val="008571E4"/>
    <w:rsid w:val="00857717"/>
    <w:rsid w:val="00857858"/>
    <w:rsid w:val="00857B61"/>
    <w:rsid w:val="00860876"/>
    <w:rsid w:val="008614DE"/>
    <w:rsid w:val="008616BA"/>
    <w:rsid w:val="00862B1F"/>
    <w:rsid w:val="00863439"/>
    <w:rsid w:val="00863790"/>
    <w:rsid w:val="00864FC7"/>
    <w:rsid w:val="008653E3"/>
    <w:rsid w:val="008660B7"/>
    <w:rsid w:val="00866A7A"/>
    <w:rsid w:val="00867328"/>
    <w:rsid w:val="00870388"/>
    <w:rsid w:val="00870A41"/>
    <w:rsid w:val="0087102C"/>
    <w:rsid w:val="008710CD"/>
    <w:rsid w:val="008712D7"/>
    <w:rsid w:val="00871BB2"/>
    <w:rsid w:val="00872733"/>
    <w:rsid w:val="008735DA"/>
    <w:rsid w:val="008738EB"/>
    <w:rsid w:val="00873E63"/>
    <w:rsid w:val="00874132"/>
    <w:rsid w:val="008749AF"/>
    <w:rsid w:val="00874B37"/>
    <w:rsid w:val="00875D25"/>
    <w:rsid w:val="008762BB"/>
    <w:rsid w:val="00877AC3"/>
    <w:rsid w:val="00877C9C"/>
    <w:rsid w:val="0088038C"/>
    <w:rsid w:val="00880930"/>
    <w:rsid w:val="00880E96"/>
    <w:rsid w:val="008814DA"/>
    <w:rsid w:val="00881A0A"/>
    <w:rsid w:val="00882041"/>
    <w:rsid w:val="00882B61"/>
    <w:rsid w:val="00883A75"/>
    <w:rsid w:val="00883B25"/>
    <w:rsid w:val="00883F6B"/>
    <w:rsid w:val="008842CC"/>
    <w:rsid w:val="00885543"/>
    <w:rsid w:val="008861AB"/>
    <w:rsid w:val="0088763C"/>
    <w:rsid w:val="0088799B"/>
    <w:rsid w:val="008911D3"/>
    <w:rsid w:val="00891B2F"/>
    <w:rsid w:val="00891EE6"/>
    <w:rsid w:val="0089254A"/>
    <w:rsid w:val="0089387F"/>
    <w:rsid w:val="008939D4"/>
    <w:rsid w:val="00893B29"/>
    <w:rsid w:val="00893D6F"/>
    <w:rsid w:val="0089471A"/>
    <w:rsid w:val="00895735"/>
    <w:rsid w:val="0089739F"/>
    <w:rsid w:val="008A199A"/>
    <w:rsid w:val="008A3690"/>
    <w:rsid w:val="008A4919"/>
    <w:rsid w:val="008A6792"/>
    <w:rsid w:val="008A7BFE"/>
    <w:rsid w:val="008A7DC0"/>
    <w:rsid w:val="008B1559"/>
    <w:rsid w:val="008B18F3"/>
    <w:rsid w:val="008B1D4F"/>
    <w:rsid w:val="008B23BB"/>
    <w:rsid w:val="008B27E8"/>
    <w:rsid w:val="008B3B85"/>
    <w:rsid w:val="008B4E89"/>
    <w:rsid w:val="008B51AE"/>
    <w:rsid w:val="008C1186"/>
    <w:rsid w:val="008C17F6"/>
    <w:rsid w:val="008C37CD"/>
    <w:rsid w:val="008C7595"/>
    <w:rsid w:val="008D1CAE"/>
    <w:rsid w:val="008D1E5D"/>
    <w:rsid w:val="008D235F"/>
    <w:rsid w:val="008D2BE0"/>
    <w:rsid w:val="008D340E"/>
    <w:rsid w:val="008D36B1"/>
    <w:rsid w:val="008D39C4"/>
    <w:rsid w:val="008D43EC"/>
    <w:rsid w:val="008D4BE2"/>
    <w:rsid w:val="008D589B"/>
    <w:rsid w:val="008D5908"/>
    <w:rsid w:val="008D6B2E"/>
    <w:rsid w:val="008E0938"/>
    <w:rsid w:val="008E20A7"/>
    <w:rsid w:val="008E222A"/>
    <w:rsid w:val="008E266C"/>
    <w:rsid w:val="008E28CE"/>
    <w:rsid w:val="008E329B"/>
    <w:rsid w:val="008E38DC"/>
    <w:rsid w:val="008E4079"/>
    <w:rsid w:val="008E47B9"/>
    <w:rsid w:val="008E4822"/>
    <w:rsid w:val="008E56A1"/>
    <w:rsid w:val="008E62BF"/>
    <w:rsid w:val="008E6899"/>
    <w:rsid w:val="008E6AD8"/>
    <w:rsid w:val="008E725F"/>
    <w:rsid w:val="008E7A5F"/>
    <w:rsid w:val="008E7B6A"/>
    <w:rsid w:val="008E7BD2"/>
    <w:rsid w:val="008E7EC1"/>
    <w:rsid w:val="008F06A0"/>
    <w:rsid w:val="008F06F5"/>
    <w:rsid w:val="008F0CA2"/>
    <w:rsid w:val="008F143E"/>
    <w:rsid w:val="008F18ED"/>
    <w:rsid w:val="008F274B"/>
    <w:rsid w:val="008F2873"/>
    <w:rsid w:val="008F2E48"/>
    <w:rsid w:val="008F33CB"/>
    <w:rsid w:val="008F3A86"/>
    <w:rsid w:val="008F4AA9"/>
    <w:rsid w:val="008F4F05"/>
    <w:rsid w:val="008F68D3"/>
    <w:rsid w:val="009025A7"/>
    <w:rsid w:val="009025FD"/>
    <w:rsid w:val="009031F4"/>
    <w:rsid w:val="00903B34"/>
    <w:rsid w:val="00903C32"/>
    <w:rsid w:val="00904A07"/>
    <w:rsid w:val="0090592B"/>
    <w:rsid w:val="00906882"/>
    <w:rsid w:val="0090688C"/>
    <w:rsid w:val="00906B47"/>
    <w:rsid w:val="00906D95"/>
    <w:rsid w:val="00907382"/>
    <w:rsid w:val="00907FB9"/>
    <w:rsid w:val="009115A5"/>
    <w:rsid w:val="00912690"/>
    <w:rsid w:val="00912750"/>
    <w:rsid w:val="00912CD8"/>
    <w:rsid w:val="00913053"/>
    <w:rsid w:val="009138C8"/>
    <w:rsid w:val="009153C3"/>
    <w:rsid w:val="00916222"/>
    <w:rsid w:val="00916F2B"/>
    <w:rsid w:val="00920A6F"/>
    <w:rsid w:val="00920BD0"/>
    <w:rsid w:val="00920E63"/>
    <w:rsid w:val="00921044"/>
    <w:rsid w:val="00921733"/>
    <w:rsid w:val="00922EB2"/>
    <w:rsid w:val="009237C3"/>
    <w:rsid w:val="00924AA5"/>
    <w:rsid w:val="00924CD9"/>
    <w:rsid w:val="009250EE"/>
    <w:rsid w:val="00925949"/>
    <w:rsid w:val="009262FA"/>
    <w:rsid w:val="00926EAD"/>
    <w:rsid w:val="00927755"/>
    <w:rsid w:val="00930E4E"/>
    <w:rsid w:val="009310CC"/>
    <w:rsid w:val="00932251"/>
    <w:rsid w:val="00932355"/>
    <w:rsid w:val="00932F56"/>
    <w:rsid w:val="00933092"/>
    <w:rsid w:val="0093413B"/>
    <w:rsid w:val="0093462D"/>
    <w:rsid w:val="00934AE0"/>
    <w:rsid w:val="00936267"/>
    <w:rsid w:val="00936FE5"/>
    <w:rsid w:val="00937A19"/>
    <w:rsid w:val="00937EF3"/>
    <w:rsid w:val="00940EC1"/>
    <w:rsid w:val="00942D08"/>
    <w:rsid w:val="009437D6"/>
    <w:rsid w:val="00943AD8"/>
    <w:rsid w:val="00944032"/>
    <w:rsid w:val="0094438A"/>
    <w:rsid w:val="00944638"/>
    <w:rsid w:val="00944BD5"/>
    <w:rsid w:val="00945245"/>
    <w:rsid w:val="00945E08"/>
    <w:rsid w:val="009463E9"/>
    <w:rsid w:val="0094640F"/>
    <w:rsid w:val="009473E4"/>
    <w:rsid w:val="009506BF"/>
    <w:rsid w:val="009509ED"/>
    <w:rsid w:val="00950A74"/>
    <w:rsid w:val="00950BBD"/>
    <w:rsid w:val="00951A4B"/>
    <w:rsid w:val="00951BEA"/>
    <w:rsid w:val="009538FB"/>
    <w:rsid w:val="009560D0"/>
    <w:rsid w:val="00956302"/>
    <w:rsid w:val="0096082B"/>
    <w:rsid w:val="00961296"/>
    <w:rsid w:val="009624FB"/>
    <w:rsid w:val="009628F1"/>
    <w:rsid w:val="00962B1A"/>
    <w:rsid w:val="009634BE"/>
    <w:rsid w:val="009640C7"/>
    <w:rsid w:val="00964D32"/>
    <w:rsid w:val="00965033"/>
    <w:rsid w:val="0096514C"/>
    <w:rsid w:val="009668F6"/>
    <w:rsid w:val="00967073"/>
    <w:rsid w:val="00967C6B"/>
    <w:rsid w:val="00970751"/>
    <w:rsid w:val="00971A49"/>
    <w:rsid w:val="00972243"/>
    <w:rsid w:val="00972729"/>
    <w:rsid w:val="00973EC8"/>
    <w:rsid w:val="0097489F"/>
    <w:rsid w:val="009752D2"/>
    <w:rsid w:val="00976FC4"/>
    <w:rsid w:val="00976FF1"/>
    <w:rsid w:val="00977E83"/>
    <w:rsid w:val="00980ECA"/>
    <w:rsid w:val="00981FC2"/>
    <w:rsid w:val="00982035"/>
    <w:rsid w:val="0098310A"/>
    <w:rsid w:val="00983263"/>
    <w:rsid w:val="009836FD"/>
    <w:rsid w:val="00984952"/>
    <w:rsid w:val="009853A2"/>
    <w:rsid w:val="009857C1"/>
    <w:rsid w:val="00986C8E"/>
    <w:rsid w:val="00987069"/>
    <w:rsid w:val="00987150"/>
    <w:rsid w:val="00987316"/>
    <w:rsid w:val="00987366"/>
    <w:rsid w:val="00987ED4"/>
    <w:rsid w:val="00990C16"/>
    <w:rsid w:val="0099146D"/>
    <w:rsid w:val="00991A81"/>
    <w:rsid w:val="00993026"/>
    <w:rsid w:val="00994CA1"/>
    <w:rsid w:val="0099540E"/>
    <w:rsid w:val="00997560"/>
    <w:rsid w:val="009979FA"/>
    <w:rsid w:val="00997B97"/>
    <w:rsid w:val="00997BC4"/>
    <w:rsid w:val="009A13F9"/>
    <w:rsid w:val="009A15C3"/>
    <w:rsid w:val="009A17C3"/>
    <w:rsid w:val="009A1C04"/>
    <w:rsid w:val="009A2028"/>
    <w:rsid w:val="009A20D3"/>
    <w:rsid w:val="009A2F30"/>
    <w:rsid w:val="009A369D"/>
    <w:rsid w:val="009A3DF6"/>
    <w:rsid w:val="009A620A"/>
    <w:rsid w:val="009A6440"/>
    <w:rsid w:val="009A6756"/>
    <w:rsid w:val="009A6C94"/>
    <w:rsid w:val="009A7569"/>
    <w:rsid w:val="009A7D01"/>
    <w:rsid w:val="009B36B3"/>
    <w:rsid w:val="009B3C10"/>
    <w:rsid w:val="009B3CC1"/>
    <w:rsid w:val="009B57AB"/>
    <w:rsid w:val="009B6756"/>
    <w:rsid w:val="009B6767"/>
    <w:rsid w:val="009C07B8"/>
    <w:rsid w:val="009C1732"/>
    <w:rsid w:val="009C17DE"/>
    <w:rsid w:val="009C180C"/>
    <w:rsid w:val="009C1B48"/>
    <w:rsid w:val="009C1CE7"/>
    <w:rsid w:val="009C247C"/>
    <w:rsid w:val="009C29AC"/>
    <w:rsid w:val="009C2FDA"/>
    <w:rsid w:val="009C36B8"/>
    <w:rsid w:val="009C38A0"/>
    <w:rsid w:val="009C41D6"/>
    <w:rsid w:val="009C4D9F"/>
    <w:rsid w:val="009C57E0"/>
    <w:rsid w:val="009C6A0F"/>
    <w:rsid w:val="009C720C"/>
    <w:rsid w:val="009C7384"/>
    <w:rsid w:val="009D05A0"/>
    <w:rsid w:val="009D0FD0"/>
    <w:rsid w:val="009D2322"/>
    <w:rsid w:val="009D4BAD"/>
    <w:rsid w:val="009D5313"/>
    <w:rsid w:val="009D61F1"/>
    <w:rsid w:val="009D768E"/>
    <w:rsid w:val="009D7EF4"/>
    <w:rsid w:val="009E0401"/>
    <w:rsid w:val="009E0CE1"/>
    <w:rsid w:val="009E2436"/>
    <w:rsid w:val="009E2811"/>
    <w:rsid w:val="009E4A8E"/>
    <w:rsid w:val="009E7027"/>
    <w:rsid w:val="009E7FAA"/>
    <w:rsid w:val="009F1B1A"/>
    <w:rsid w:val="009F1F46"/>
    <w:rsid w:val="009F4360"/>
    <w:rsid w:val="009F4487"/>
    <w:rsid w:val="009F48E5"/>
    <w:rsid w:val="009F51E6"/>
    <w:rsid w:val="009F52D3"/>
    <w:rsid w:val="009F597E"/>
    <w:rsid w:val="009F6412"/>
    <w:rsid w:val="009F645F"/>
    <w:rsid w:val="009F7702"/>
    <w:rsid w:val="00A00B0B"/>
    <w:rsid w:val="00A011D9"/>
    <w:rsid w:val="00A02019"/>
    <w:rsid w:val="00A026E1"/>
    <w:rsid w:val="00A029B5"/>
    <w:rsid w:val="00A02A42"/>
    <w:rsid w:val="00A02DDA"/>
    <w:rsid w:val="00A03098"/>
    <w:rsid w:val="00A031F2"/>
    <w:rsid w:val="00A03FAE"/>
    <w:rsid w:val="00A0419F"/>
    <w:rsid w:val="00A04255"/>
    <w:rsid w:val="00A04DE0"/>
    <w:rsid w:val="00A04E55"/>
    <w:rsid w:val="00A04E8D"/>
    <w:rsid w:val="00A05281"/>
    <w:rsid w:val="00A077F6"/>
    <w:rsid w:val="00A10F51"/>
    <w:rsid w:val="00A12CEC"/>
    <w:rsid w:val="00A12D7C"/>
    <w:rsid w:val="00A14874"/>
    <w:rsid w:val="00A14D14"/>
    <w:rsid w:val="00A160CE"/>
    <w:rsid w:val="00A17970"/>
    <w:rsid w:val="00A2101E"/>
    <w:rsid w:val="00A22C80"/>
    <w:rsid w:val="00A23DA9"/>
    <w:rsid w:val="00A25C6F"/>
    <w:rsid w:val="00A25F06"/>
    <w:rsid w:val="00A267F2"/>
    <w:rsid w:val="00A27983"/>
    <w:rsid w:val="00A27B3F"/>
    <w:rsid w:val="00A30BF5"/>
    <w:rsid w:val="00A321FA"/>
    <w:rsid w:val="00A3243F"/>
    <w:rsid w:val="00A33BF2"/>
    <w:rsid w:val="00A34734"/>
    <w:rsid w:val="00A34CF5"/>
    <w:rsid w:val="00A356DA"/>
    <w:rsid w:val="00A35B09"/>
    <w:rsid w:val="00A37384"/>
    <w:rsid w:val="00A37D15"/>
    <w:rsid w:val="00A40951"/>
    <w:rsid w:val="00A409DC"/>
    <w:rsid w:val="00A41424"/>
    <w:rsid w:val="00A420FA"/>
    <w:rsid w:val="00A42EDC"/>
    <w:rsid w:val="00A43CC7"/>
    <w:rsid w:val="00A43D8E"/>
    <w:rsid w:val="00A445CA"/>
    <w:rsid w:val="00A45615"/>
    <w:rsid w:val="00A4685B"/>
    <w:rsid w:val="00A468D8"/>
    <w:rsid w:val="00A47A63"/>
    <w:rsid w:val="00A5214C"/>
    <w:rsid w:val="00A525CA"/>
    <w:rsid w:val="00A52BA2"/>
    <w:rsid w:val="00A532C4"/>
    <w:rsid w:val="00A549CB"/>
    <w:rsid w:val="00A559A7"/>
    <w:rsid w:val="00A572D4"/>
    <w:rsid w:val="00A617F9"/>
    <w:rsid w:val="00A62A19"/>
    <w:rsid w:val="00A62D80"/>
    <w:rsid w:val="00A62F74"/>
    <w:rsid w:val="00A65123"/>
    <w:rsid w:val="00A65F28"/>
    <w:rsid w:val="00A676DC"/>
    <w:rsid w:val="00A67744"/>
    <w:rsid w:val="00A717F5"/>
    <w:rsid w:val="00A71E57"/>
    <w:rsid w:val="00A72211"/>
    <w:rsid w:val="00A724A7"/>
    <w:rsid w:val="00A73271"/>
    <w:rsid w:val="00A73354"/>
    <w:rsid w:val="00A73574"/>
    <w:rsid w:val="00A74972"/>
    <w:rsid w:val="00A76096"/>
    <w:rsid w:val="00A760FC"/>
    <w:rsid w:val="00A768D4"/>
    <w:rsid w:val="00A76B55"/>
    <w:rsid w:val="00A77C3A"/>
    <w:rsid w:val="00A77EB6"/>
    <w:rsid w:val="00A806AF"/>
    <w:rsid w:val="00A81BBB"/>
    <w:rsid w:val="00A83479"/>
    <w:rsid w:val="00A83BFD"/>
    <w:rsid w:val="00A8432D"/>
    <w:rsid w:val="00A85044"/>
    <w:rsid w:val="00A85154"/>
    <w:rsid w:val="00A853BE"/>
    <w:rsid w:val="00A90A0E"/>
    <w:rsid w:val="00A90C67"/>
    <w:rsid w:val="00A93A86"/>
    <w:rsid w:val="00A94093"/>
    <w:rsid w:val="00A94274"/>
    <w:rsid w:val="00A94530"/>
    <w:rsid w:val="00A94870"/>
    <w:rsid w:val="00A94FEB"/>
    <w:rsid w:val="00A95638"/>
    <w:rsid w:val="00A95D8F"/>
    <w:rsid w:val="00A967FE"/>
    <w:rsid w:val="00A96CDD"/>
    <w:rsid w:val="00A970B6"/>
    <w:rsid w:val="00A9738F"/>
    <w:rsid w:val="00A97AD2"/>
    <w:rsid w:val="00A97B8C"/>
    <w:rsid w:val="00AA01D4"/>
    <w:rsid w:val="00AA04AB"/>
    <w:rsid w:val="00AA081B"/>
    <w:rsid w:val="00AA116E"/>
    <w:rsid w:val="00AA14C5"/>
    <w:rsid w:val="00AA2F3F"/>
    <w:rsid w:val="00AA3D7D"/>
    <w:rsid w:val="00AA425C"/>
    <w:rsid w:val="00AA4357"/>
    <w:rsid w:val="00AA5467"/>
    <w:rsid w:val="00AA77E3"/>
    <w:rsid w:val="00AB0044"/>
    <w:rsid w:val="00AB1546"/>
    <w:rsid w:val="00AB20F0"/>
    <w:rsid w:val="00AB2F8B"/>
    <w:rsid w:val="00AB377B"/>
    <w:rsid w:val="00AB4CA1"/>
    <w:rsid w:val="00AB564E"/>
    <w:rsid w:val="00AB6EB5"/>
    <w:rsid w:val="00AB76DC"/>
    <w:rsid w:val="00AB772B"/>
    <w:rsid w:val="00AB79A4"/>
    <w:rsid w:val="00AB7C97"/>
    <w:rsid w:val="00AC07BD"/>
    <w:rsid w:val="00AC08E0"/>
    <w:rsid w:val="00AC1D75"/>
    <w:rsid w:val="00AC1E1E"/>
    <w:rsid w:val="00AC1EEA"/>
    <w:rsid w:val="00AC3288"/>
    <w:rsid w:val="00AC3386"/>
    <w:rsid w:val="00AC3584"/>
    <w:rsid w:val="00AC3CE5"/>
    <w:rsid w:val="00AC3EA7"/>
    <w:rsid w:val="00AC4795"/>
    <w:rsid w:val="00AC4D3D"/>
    <w:rsid w:val="00AC59CC"/>
    <w:rsid w:val="00AC6E28"/>
    <w:rsid w:val="00AC7271"/>
    <w:rsid w:val="00AC76F3"/>
    <w:rsid w:val="00AC7760"/>
    <w:rsid w:val="00AD02B2"/>
    <w:rsid w:val="00AD077D"/>
    <w:rsid w:val="00AD2539"/>
    <w:rsid w:val="00AD2D19"/>
    <w:rsid w:val="00AD3E0A"/>
    <w:rsid w:val="00AD401B"/>
    <w:rsid w:val="00AD5598"/>
    <w:rsid w:val="00AD5785"/>
    <w:rsid w:val="00AD6F71"/>
    <w:rsid w:val="00AE0374"/>
    <w:rsid w:val="00AE179E"/>
    <w:rsid w:val="00AE1D2C"/>
    <w:rsid w:val="00AE1E48"/>
    <w:rsid w:val="00AE2A67"/>
    <w:rsid w:val="00AE2C1B"/>
    <w:rsid w:val="00AE38D3"/>
    <w:rsid w:val="00AE3E11"/>
    <w:rsid w:val="00AE3EC3"/>
    <w:rsid w:val="00AE48A3"/>
    <w:rsid w:val="00AE521D"/>
    <w:rsid w:val="00AE64E4"/>
    <w:rsid w:val="00AE6DF3"/>
    <w:rsid w:val="00AF0F2E"/>
    <w:rsid w:val="00AF102E"/>
    <w:rsid w:val="00AF13C0"/>
    <w:rsid w:val="00AF168E"/>
    <w:rsid w:val="00AF745E"/>
    <w:rsid w:val="00AF774C"/>
    <w:rsid w:val="00AF79E7"/>
    <w:rsid w:val="00AF7EE1"/>
    <w:rsid w:val="00B0047B"/>
    <w:rsid w:val="00B00921"/>
    <w:rsid w:val="00B021D4"/>
    <w:rsid w:val="00B02A42"/>
    <w:rsid w:val="00B02F23"/>
    <w:rsid w:val="00B03AB0"/>
    <w:rsid w:val="00B03BD4"/>
    <w:rsid w:val="00B04F88"/>
    <w:rsid w:val="00B05844"/>
    <w:rsid w:val="00B079E7"/>
    <w:rsid w:val="00B07D9F"/>
    <w:rsid w:val="00B1050D"/>
    <w:rsid w:val="00B11E62"/>
    <w:rsid w:val="00B12158"/>
    <w:rsid w:val="00B12292"/>
    <w:rsid w:val="00B12D61"/>
    <w:rsid w:val="00B144D7"/>
    <w:rsid w:val="00B14887"/>
    <w:rsid w:val="00B15CC1"/>
    <w:rsid w:val="00B168F3"/>
    <w:rsid w:val="00B16CFB"/>
    <w:rsid w:val="00B17BCC"/>
    <w:rsid w:val="00B200AB"/>
    <w:rsid w:val="00B21148"/>
    <w:rsid w:val="00B22177"/>
    <w:rsid w:val="00B2227F"/>
    <w:rsid w:val="00B22924"/>
    <w:rsid w:val="00B230A9"/>
    <w:rsid w:val="00B238D9"/>
    <w:rsid w:val="00B25B9D"/>
    <w:rsid w:val="00B25BE1"/>
    <w:rsid w:val="00B25C79"/>
    <w:rsid w:val="00B25EAC"/>
    <w:rsid w:val="00B26940"/>
    <w:rsid w:val="00B2699A"/>
    <w:rsid w:val="00B26C43"/>
    <w:rsid w:val="00B26F42"/>
    <w:rsid w:val="00B30294"/>
    <w:rsid w:val="00B308F0"/>
    <w:rsid w:val="00B308F1"/>
    <w:rsid w:val="00B310B4"/>
    <w:rsid w:val="00B33EC5"/>
    <w:rsid w:val="00B33F2C"/>
    <w:rsid w:val="00B3406B"/>
    <w:rsid w:val="00B34070"/>
    <w:rsid w:val="00B3771B"/>
    <w:rsid w:val="00B37AFF"/>
    <w:rsid w:val="00B40579"/>
    <w:rsid w:val="00B42186"/>
    <w:rsid w:val="00B42C78"/>
    <w:rsid w:val="00B433C8"/>
    <w:rsid w:val="00B44522"/>
    <w:rsid w:val="00B45A64"/>
    <w:rsid w:val="00B463CC"/>
    <w:rsid w:val="00B464CE"/>
    <w:rsid w:val="00B4675E"/>
    <w:rsid w:val="00B47568"/>
    <w:rsid w:val="00B50B7C"/>
    <w:rsid w:val="00B516ED"/>
    <w:rsid w:val="00B52AEF"/>
    <w:rsid w:val="00B53546"/>
    <w:rsid w:val="00B53ED6"/>
    <w:rsid w:val="00B540D3"/>
    <w:rsid w:val="00B556F2"/>
    <w:rsid w:val="00B56B9C"/>
    <w:rsid w:val="00B56EC6"/>
    <w:rsid w:val="00B577AA"/>
    <w:rsid w:val="00B578D8"/>
    <w:rsid w:val="00B615C3"/>
    <w:rsid w:val="00B61BB3"/>
    <w:rsid w:val="00B622E2"/>
    <w:rsid w:val="00B65197"/>
    <w:rsid w:val="00B65749"/>
    <w:rsid w:val="00B6584C"/>
    <w:rsid w:val="00B66876"/>
    <w:rsid w:val="00B67554"/>
    <w:rsid w:val="00B70565"/>
    <w:rsid w:val="00B706F0"/>
    <w:rsid w:val="00B71DFE"/>
    <w:rsid w:val="00B71E59"/>
    <w:rsid w:val="00B721CC"/>
    <w:rsid w:val="00B7392C"/>
    <w:rsid w:val="00B74AAB"/>
    <w:rsid w:val="00B74B38"/>
    <w:rsid w:val="00B75616"/>
    <w:rsid w:val="00B77052"/>
    <w:rsid w:val="00B774A3"/>
    <w:rsid w:val="00B805E8"/>
    <w:rsid w:val="00B813CB"/>
    <w:rsid w:val="00B818FB"/>
    <w:rsid w:val="00B8193C"/>
    <w:rsid w:val="00B821DD"/>
    <w:rsid w:val="00B824FB"/>
    <w:rsid w:val="00B827A5"/>
    <w:rsid w:val="00B83899"/>
    <w:rsid w:val="00B854A8"/>
    <w:rsid w:val="00B86ABD"/>
    <w:rsid w:val="00B8700A"/>
    <w:rsid w:val="00B9195A"/>
    <w:rsid w:val="00B91F5F"/>
    <w:rsid w:val="00B9210F"/>
    <w:rsid w:val="00B943A4"/>
    <w:rsid w:val="00B95448"/>
    <w:rsid w:val="00B9582A"/>
    <w:rsid w:val="00B95918"/>
    <w:rsid w:val="00B96020"/>
    <w:rsid w:val="00B96BE9"/>
    <w:rsid w:val="00B97E74"/>
    <w:rsid w:val="00BA0119"/>
    <w:rsid w:val="00BA0943"/>
    <w:rsid w:val="00BA1242"/>
    <w:rsid w:val="00BA20CE"/>
    <w:rsid w:val="00BA2564"/>
    <w:rsid w:val="00BA33BC"/>
    <w:rsid w:val="00BA37D0"/>
    <w:rsid w:val="00BA3DD9"/>
    <w:rsid w:val="00BA520A"/>
    <w:rsid w:val="00BA7740"/>
    <w:rsid w:val="00BA7B1F"/>
    <w:rsid w:val="00BA7BC3"/>
    <w:rsid w:val="00BB02B7"/>
    <w:rsid w:val="00BB0679"/>
    <w:rsid w:val="00BB1609"/>
    <w:rsid w:val="00BB1E4E"/>
    <w:rsid w:val="00BB2B4C"/>
    <w:rsid w:val="00BB3221"/>
    <w:rsid w:val="00BB427B"/>
    <w:rsid w:val="00BB517D"/>
    <w:rsid w:val="00BB55D9"/>
    <w:rsid w:val="00BB602D"/>
    <w:rsid w:val="00BB7414"/>
    <w:rsid w:val="00BB7ABC"/>
    <w:rsid w:val="00BC2E97"/>
    <w:rsid w:val="00BC3DD5"/>
    <w:rsid w:val="00BC3FE6"/>
    <w:rsid w:val="00BC4CA7"/>
    <w:rsid w:val="00BC4E79"/>
    <w:rsid w:val="00BC5687"/>
    <w:rsid w:val="00BC6180"/>
    <w:rsid w:val="00BC67E7"/>
    <w:rsid w:val="00BC6ACD"/>
    <w:rsid w:val="00BC75C8"/>
    <w:rsid w:val="00BD0A14"/>
    <w:rsid w:val="00BD0F35"/>
    <w:rsid w:val="00BD29DC"/>
    <w:rsid w:val="00BD29F1"/>
    <w:rsid w:val="00BD2A22"/>
    <w:rsid w:val="00BD2B4A"/>
    <w:rsid w:val="00BD367C"/>
    <w:rsid w:val="00BD369E"/>
    <w:rsid w:val="00BD4904"/>
    <w:rsid w:val="00BD5B81"/>
    <w:rsid w:val="00BD5BAC"/>
    <w:rsid w:val="00BD6185"/>
    <w:rsid w:val="00BD76F6"/>
    <w:rsid w:val="00BD7860"/>
    <w:rsid w:val="00BE04A7"/>
    <w:rsid w:val="00BE0CBB"/>
    <w:rsid w:val="00BE0E06"/>
    <w:rsid w:val="00BE0ECE"/>
    <w:rsid w:val="00BE1FD5"/>
    <w:rsid w:val="00BE3C1D"/>
    <w:rsid w:val="00BE469B"/>
    <w:rsid w:val="00BE4974"/>
    <w:rsid w:val="00BE5FC0"/>
    <w:rsid w:val="00BE718A"/>
    <w:rsid w:val="00BF07BF"/>
    <w:rsid w:val="00BF18D9"/>
    <w:rsid w:val="00BF1F93"/>
    <w:rsid w:val="00BF2E82"/>
    <w:rsid w:val="00BF39D2"/>
    <w:rsid w:val="00BF3DF8"/>
    <w:rsid w:val="00BF51AB"/>
    <w:rsid w:val="00BF76EF"/>
    <w:rsid w:val="00BF7E48"/>
    <w:rsid w:val="00C00D20"/>
    <w:rsid w:val="00C02744"/>
    <w:rsid w:val="00C02DC9"/>
    <w:rsid w:val="00C03306"/>
    <w:rsid w:val="00C03731"/>
    <w:rsid w:val="00C0377C"/>
    <w:rsid w:val="00C040EB"/>
    <w:rsid w:val="00C042B6"/>
    <w:rsid w:val="00C04F09"/>
    <w:rsid w:val="00C05314"/>
    <w:rsid w:val="00C054F0"/>
    <w:rsid w:val="00C05882"/>
    <w:rsid w:val="00C059D2"/>
    <w:rsid w:val="00C0616E"/>
    <w:rsid w:val="00C0769E"/>
    <w:rsid w:val="00C07B0A"/>
    <w:rsid w:val="00C07EB0"/>
    <w:rsid w:val="00C105A6"/>
    <w:rsid w:val="00C10DC7"/>
    <w:rsid w:val="00C10E09"/>
    <w:rsid w:val="00C114E4"/>
    <w:rsid w:val="00C11649"/>
    <w:rsid w:val="00C11D00"/>
    <w:rsid w:val="00C12DEB"/>
    <w:rsid w:val="00C139A5"/>
    <w:rsid w:val="00C149AB"/>
    <w:rsid w:val="00C15A54"/>
    <w:rsid w:val="00C16333"/>
    <w:rsid w:val="00C16CDB"/>
    <w:rsid w:val="00C17358"/>
    <w:rsid w:val="00C17B51"/>
    <w:rsid w:val="00C17C33"/>
    <w:rsid w:val="00C17EA6"/>
    <w:rsid w:val="00C21A2E"/>
    <w:rsid w:val="00C21CA4"/>
    <w:rsid w:val="00C22D72"/>
    <w:rsid w:val="00C23ECF"/>
    <w:rsid w:val="00C24F5E"/>
    <w:rsid w:val="00C2513F"/>
    <w:rsid w:val="00C2526D"/>
    <w:rsid w:val="00C26023"/>
    <w:rsid w:val="00C269E8"/>
    <w:rsid w:val="00C27515"/>
    <w:rsid w:val="00C3007B"/>
    <w:rsid w:val="00C304FC"/>
    <w:rsid w:val="00C30BAD"/>
    <w:rsid w:val="00C30EA2"/>
    <w:rsid w:val="00C31B74"/>
    <w:rsid w:val="00C32029"/>
    <w:rsid w:val="00C322FB"/>
    <w:rsid w:val="00C3256E"/>
    <w:rsid w:val="00C33484"/>
    <w:rsid w:val="00C3371C"/>
    <w:rsid w:val="00C339B2"/>
    <w:rsid w:val="00C3450F"/>
    <w:rsid w:val="00C35197"/>
    <w:rsid w:val="00C35210"/>
    <w:rsid w:val="00C354FF"/>
    <w:rsid w:val="00C36593"/>
    <w:rsid w:val="00C36F1F"/>
    <w:rsid w:val="00C37E34"/>
    <w:rsid w:val="00C40E31"/>
    <w:rsid w:val="00C40F4C"/>
    <w:rsid w:val="00C4165B"/>
    <w:rsid w:val="00C41951"/>
    <w:rsid w:val="00C41C9F"/>
    <w:rsid w:val="00C43716"/>
    <w:rsid w:val="00C43E7F"/>
    <w:rsid w:val="00C44FEF"/>
    <w:rsid w:val="00C45714"/>
    <w:rsid w:val="00C4584E"/>
    <w:rsid w:val="00C501A0"/>
    <w:rsid w:val="00C52FCF"/>
    <w:rsid w:val="00C5410D"/>
    <w:rsid w:val="00C54908"/>
    <w:rsid w:val="00C54ABB"/>
    <w:rsid w:val="00C566E4"/>
    <w:rsid w:val="00C57770"/>
    <w:rsid w:val="00C57AF7"/>
    <w:rsid w:val="00C61754"/>
    <w:rsid w:val="00C61956"/>
    <w:rsid w:val="00C62442"/>
    <w:rsid w:val="00C6258B"/>
    <w:rsid w:val="00C62C13"/>
    <w:rsid w:val="00C63205"/>
    <w:rsid w:val="00C633D1"/>
    <w:rsid w:val="00C63A16"/>
    <w:rsid w:val="00C63BBF"/>
    <w:rsid w:val="00C63F16"/>
    <w:rsid w:val="00C63FAA"/>
    <w:rsid w:val="00C6473B"/>
    <w:rsid w:val="00C6642B"/>
    <w:rsid w:val="00C66585"/>
    <w:rsid w:val="00C66738"/>
    <w:rsid w:val="00C673A4"/>
    <w:rsid w:val="00C7018B"/>
    <w:rsid w:val="00C7044C"/>
    <w:rsid w:val="00C7116C"/>
    <w:rsid w:val="00C71F19"/>
    <w:rsid w:val="00C721E3"/>
    <w:rsid w:val="00C72586"/>
    <w:rsid w:val="00C74482"/>
    <w:rsid w:val="00C7448E"/>
    <w:rsid w:val="00C74B75"/>
    <w:rsid w:val="00C75263"/>
    <w:rsid w:val="00C75A94"/>
    <w:rsid w:val="00C7610D"/>
    <w:rsid w:val="00C77157"/>
    <w:rsid w:val="00C77730"/>
    <w:rsid w:val="00C80AC8"/>
    <w:rsid w:val="00C80EE0"/>
    <w:rsid w:val="00C82A7D"/>
    <w:rsid w:val="00C83EBB"/>
    <w:rsid w:val="00C852DF"/>
    <w:rsid w:val="00C85AE1"/>
    <w:rsid w:val="00C874A4"/>
    <w:rsid w:val="00C87919"/>
    <w:rsid w:val="00C901B9"/>
    <w:rsid w:val="00C90610"/>
    <w:rsid w:val="00C913A7"/>
    <w:rsid w:val="00C913C0"/>
    <w:rsid w:val="00C92947"/>
    <w:rsid w:val="00C93615"/>
    <w:rsid w:val="00C93A7E"/>
    <w:rsid w:val="00C94AA5"/>
    <w:rsid w:val="00C94C06"/>
    <w:rsid w:val="00C960EA"/>
    <w:rsid w:val="00C96D21"/>
    <w:rsid w:val="00CA03AA"/>
    <w:rsid w:val="00CA1F46"/>
    <w:rsid w:val="00CA2010"/>
    <w:rsid w:val="00CA4B7C"/>
    <w:rsid w:val="00CA62DC"/>
    <w:rsid w:val="00CA6959"/>
    <w:rsid w:val="00CA7A68"/>
    <w:rsid w:val="00CB0227"/>
    <w:rsid w:val="00CB090F"/>
    <w:rsid w:val="00CB09D1"/>
    <w:rsid w:val="00CB0A79"/>
    <w:rsid w:val="00CB1674"/>
    <w:rsid w:val="00CB4C64"/>
    <w:rsid w:val="00CB5E04"/>
    <w:rsid w:val="00CB6BD1"/>
    <w:rsid w:val="00CB6F5B"/>
    <w:rsid w:val="00CB79E8"/>
    <w:rsid w:val="00CC0EA9"/>
    <w:rsid w:val="00CC11BC"/>
    <w:rsid w:val="00CC1A47"/>
    <w:rsid w:val="00CC2947"/>
    <w:rsid w:val="00CC2EF2"/>
    <w:rsid w:val="00CC2FE6"/>
    <w:rsid w:val="00CC36C5"/>
    <w:rsid w:val="00CC3A95"/>
    <w:rsid w:val="00CC4170"/>
    <w:rsid w:val="00CC42CA"/>
    <w:rsid w:val="00CC4F52"/>
    <w:rsid w:val="00CC5188"/>
    <w:rsid w:val="00CC5E7C"/>
    <w:rsid w:val="00CC637F"/>
    <w:rsid w:val="00CC6DBF"/>
    <w:rsid w:val="00CD042D"/>
    <w:rsid w:val="00CD0A0D"/>
    <w:rsid w:val="00CD21E1"/>
    <w:rsid w:val="00CD2906"/>
    <w:rsid w:val="00CD2F67"/>
    <w:rsid w:val="00CD5EB6"/>
    <w:rsid w:val="00CD6EB7"/>
    <w:rsid w:val="00CD6EF0"/>
    <w:rsid w:val="00CE11A1"/>
    <w:rsid w:val="00CE41F3"/>
    <w:rsid w:val="00CE494B"/>
    <w:rsid w:val="00CE5079"/>
    <w:rsid w:val="00CE5326"/>
    <w:rsid w:val="00CE54D2"/>
    <w:rsid w:val="00CE5BF5"/>
    <w:rsid w:val="00CE60B1"/>
    <w:rsid w:val="00CE6747"/>
    <w:rsid w:val="00CE6A0B"/>
    <w:rsid w:val="00CE7C10"/>
    <w:rsid w:val="00CF0E77"/>
    <w:rsid w:val="00CF10C6"/>
    <w:rsid w:val="00CF1E22"/>
    <w:rsid w:val="00CF333B"/>
    <w:rsid w:val="00CF3586"/>
    <w:rsid w:val="00CF35C0"/>
    <w:rsid w:val="00CF40B6"/>
    <w:rsid w:val="00CF484E"/>
    <w:rsid w:val="00CF5FE3"/>
    <w:rsid w:val="00D010E2"/>
    <w:rsid w:val="00D02882"/>
    <w:rsid w:val="00D02B7F"/>
    <w:rsid w:val="00D02E7B"/>
    <w:rsid w:val="00D03C42"/>
    <w:rsid w:val="00D0457A"/>
    <w:rsid w:val="00D05DFD"/>
    <w:rsid w:val="00D06F36"/>
    <w:rsid w:val="00D07988"/>
    <w:rsid w:val="00D100AE"/>
    <w:rsid w:val="00D109C3"/>
    <w:rsid w:val="00D118E8"/>
    <w:rsid w:val="00D11B4A"/>
    <w:rsid w:val="00D11EE0"/>
    <w:rsid w:val="00D128FA"/>
    <w:rsid w:val="00D1434E"/>
    <w:rsid w:val="00D143C7"/>
    <w:rsid w:val="00D14B82"/>
    <w:rsid w:val="00D16199"/>
    <w:rsid w:val="00D1641A"/>
    <w:rsid w:val="00D17186"/>
    <w:rsid w:val="00D171B4"/>
    <w:rsid w:val="00D171D8"/>
    <w:rsid w:val="00D176D4"/>
    <w:rsid w:val="00D20978"/>
    <w:rsid w:val="00D20C06"/>
    <w:rsid w:val="00D21082"/>
    <w:rsid w:val="00D21496"/>
    <w:rsid w:val="00D221B5"/>
    <w:rsid w:val="00D2268E"/>
    <w:rsid w:val="00D226BD"/>
    <w:rsid w:val="00D22778"/>
    <w:rsid w:val="00D22BA3"/>
    <w:rsid w:val="00D247B3"/>
    <w:rsid w:val="00D24FB6"/>
    <w:rsid w:val="00D2714C"/>
    <w:rsid w:val="00D27B7F"/>
    <w:rsid w:val="00D301FD"/>
    <w:rsid w:val="00D302AA"/>
    <w:rsid w:val="00D3032A"/>
    <w:rsid w:val="00D30748"/>
    <w:rsid w:val="00D3192D"/>
    <w:rsid w:val="00D32465"/>
    <w:rsid w:val="00D32EDB"/>
    <w:rsid w:val="00D33F40"/>
    <w:rsid w:val="00D34C4B"/>
    <w:rsid w:val="00D34CB0"/>
    <w:rsid w:val="00D34CD1"/>
    <w:rsid w:val="00D35728"/>
    <w:rsid w:val="00D3600C"/>
    <w:rsid w:val="00D361D4"/>
    <w:rsid w:val="00D36415"/>
    <w:rsid w:val="00D36A47"/>
    <w:rsid w:val="00D37EB8"/>
    <w:rsid w:val="00D402A9"/>
    <w:rsid w:val="00D4082A"/>
    <w:rsid w:val="00D409DA"/>
    <w:rsid w:val="00D40B58"/>
    <w:rsid w:val="00D40C83"/>
    <w:rsid w:val="00D41B48"/>
    <w:rsid w:val="00D42B73"/>
    <w:rsid w:val="00D42D65"/>
    <w:rsid w:val="00D438B2"/>
    <w:rsid w:val="00D43E5B"/>
    <w:rsid w:val="00D43F31"/>
    <w:rsid w:val="00D44915"/>
    <w:rsid w:val="00D45018"/>
    <w:rsid w:val="00D46FE7"/>
    <w:rsid w:val="00D47805"/>
    <w:rsid w:val="00D47B92"/>
    <w:rsid w:val="00D47FD9"/>
    <w:rsid w:val="00D50D98"/>
    <w:rsid w:val="00D51F0E"/>
    <w:rsid w:val="00D52077"/>
    <w:rsid w:val="00D53605"/>
    <w:rsid w:val="00D53A15"/>
    <w:rsid w:val="00D53F13"/>
    <w:rsid w:val="00D54397"/>
    <w:rsid w:val="00D54E88"/>
    <w:rsid w:val="00D555F1"/>
    <w:rsid w:val="00D55640"/>
    <w:rsid w:val="00D56ACF"/>
    <w:rsid w:val="00D572F8"/>
    <w:rsid w:val="00D5746B"/>
    <w:rsid w:val="00D574E2"/>
    <w:rsid w:val="00D577D7"/>
    <w:rsid w:val="00D57B1C"/>
    <w:rsid w:val="00D600EA"/>
    <w:rsid w:val="00D61CD6"/>
    <w:rsid w:val="00D62062"/>
    <w:rsid w:val="00D63DD4"/>
    <w:rsid w:val="00D654CB"/>
    <w:rsid w:val="00D662C2"/>
    <w:rsid w:val="00D667FD"/>
    <w:rsid w:val="00D669F7"/>
    <w:rsid w:val="00D6792E"/>
    <w:rsid w:val="00D679F1"/>
    <w:rsid w:val="00D7046D"/>
    <w:rsid w:val="00D711B6"/>
    <w:rsid w:val="00D71E11"/>
    <w:rsid w:val="00D7225E"/>
    <w:rsid w:val="00D72ADA"/>
    <w:rsid w:val="00D72D61"/>
    <w:rsid w:val="00D73576"/>
    <w:rsid w:val="00D73A75"/>
    <w:rsid w:val="00D73A78"/>
    <w:rsid w:val="00D74B16"/>
    <w:rsid w:val="00D7576C"/>
    <w:rsid w:val="00D761C9"/>
    <w:rsid w:val="00D77112"/>
    <w:rsid w:val="00D773EB"/>
    <w:rsid w:val="00D7742E"/>
    <w:rsid w:val="00D777E4"/>
    <w:rsid w:val="00D81E73"/>
    <w:rsid w:val="00D821EB"/>
    <w:rsid w:val="00D823AF"/>
    <w:rsid w:val="00D823F6"/>
    <w:rsid w:val="00D8268B"/>
    <w:rsid w:val="00D8274D"/>
    <w:rsid w:val="00D828D5"/>
    <w:rsid w:val="00D82ADF"/>
    <w:rsid w:val="00D83E26"/>
    <w:rsid w:val="00D867A3"/>
    <w:rsid w:val="00D86CCE"/>
    <w:rsid w:val="00D87603"/>
    <w:rsid w:val="00D90711"/>
    <w:rsid w:val="00D914EE"/>
    <w:rsid w:val="00D91BBC"/>
    <w:rsid w:val="00D92085"/>
    <w:rsid w:val="00D9226E"/>
    <w:rsid w:val="00D92766"/>
    <w:rsid w:val="00D93D84"/>
    <w:rsid w:val="00D93DCC"/>
    <w:rsid w:val="00D947A7"/>
    <w:rsid w:val="00D94B59"/>
    <w:rsid w:val="00D94B74"/>
    <w:rsid w:val="00D9520F"/>
    <w:rsid w:val="00D95FE8"/>
    <w:rsid w:val="00D96256"/>
    <w:rsid w:val="00D96AC0"/>
    <w:rsid w:val="00D97AC2"/>
    <w:rsid w:val="00DA09FC"/>
    <w:rsid w:val="00DA0B8E"/>
    <w:rsid w:val="00DA1040"/>
    <w:rsid w:val="00DA1AD5"/>
    <w:rsid w:val="00DA3080"/>
    <w:rsid w:val="00DA4121"/>
    <w:rsid w:val="00DA48B7"/>
    <w:rsid w:val="00DA526C"/>
    <w:rsid w:val="00DA5350"/>
    <w:rsid w:val="00DA5F8E"/>
    <w:rsid w:val="00DA6CDD"/>
    <w:rsid w:val="00DB01D3"/>
    <w:rsid w:val="00DB35B2"/>
    <w:rsid w:val="00DB40A6"/>
    <w:rsid w:val="00DB56BB"/>
    <w:rsid w:val="00DB7C92"/>
    <w:rsid w:val="00DC084B"/>
    <w:rsid w:val="00DC0B47"/>
    <w:rsid w:val="00DC3DA5"/>
    <w:rsid w:val="00DC3F32"/>
    <w:rsid w:val="00DC555B"/>
    <w:rsid w:val="00DC5A05"/>
    <w:rsid w:val="00DC6B18"/>
    <w:rsid w:val="00DC6CEB"/>
    <w:rsid w:val="00DC7B0D"/>
    <w:rsid w:val="00DC7B4E"/>
    <w:rsid w:val="00DD1434"/>
    <w:rsid w:val="00DD193B"/>
    <w:rsid w:val="00DD205D"/>
    <w:rsid w:val="00DD21C1"/>
    <w:rsid w:val="00DD294B"/>
    <w:rsid w:val="00DD2BE1"/>
    <w:rsid w:val="00DD2F33"/>
    <w:rsid w:val="00DD37E7"/>
    <w:rsid w:val="00DD395D"/>
    <w:rsid w:val="00DD3DD6"/>
    <w:rsid w:val="00DD4177"/>
    <w:rsid w:val="00DD47C1"/>
    <w:rsid w:val="00DD4FEC"/>
    <w:rsid w:val="00DD6D5E"/>
    <w:rsid w:val="00DD7626"/>
    <w:rsid w:val="00DE161C"/>
    <w:rsid w:val="00DE1F4F"/>
    <w:rsid w:val="00DE2A6C"/>
    <w:rsid w:val="00DE2EE2"/>
    <w:rsid w:val="00DE35B9"/>
    <w:rsid w:val="00DE6327"/>
    <w:rsid w:val="00DE6D90"/>
    <w:rsid w:val="00DE7B6B"/>
    <w:rsid w:val="00DF11D7"/>
    <w:rsid w:val="00DF1712"/>
    <w:rsid w:val="00DF40CD"/>
    <w:rsid w:val="00DF4BF8"/>
    <w:rsid w:val="00DF640B"/>
    <w:rsid w:val="00DF6E2B"/>
    <w:rsid w:val="00DF7333"/>
    <w:rsid w:val="00E00333"/>
    <w:rsid w:val="00E00AF2"/>
    <w:rsid w:val="00E021A7"/>
    <w:rsid w:val="00E02461"/>
    <w:rsid w:val="00E030B5"/>
    <w:rsid w:val="00E03387"/>
    <w:rsid w:val="00E04B71"/>
    <w:rsid w:val="00E0540D"/>
    <w:rsid w:val="00E058B5"/>
    <w:rsid w:val="00E05D62"/>
    <w:rsid w:val="00E05E96"/>
    <w:rsid w:val="00E06ADF"/>
    <w:rsid w:val="00E06E9A"/>
    <w:rsid w:val="00E075FC"/>
    <w:rsid w:val="00E077C3"/>
    <w:rsid w:val="00E077D6"/>
    <w:rsid w:val="00E111C8"/>
    <w:rsid w:val="00E12FB7"/>
    <w:rsid w:val="00E13CBF"/>
    <w:rsid w:val="00E141BD"/>
    <w:rsid w:val="00E152D4"/>
    <w:rsid w:val="00E15376"/>
    <w:rsid w:val="00E159EF"/>
    <w:rsid w:val="00E15EB3"/>
    <w:rsid w:val="00E16500"/>
    <w:rsid w:val="00E2042C"/>
    <w:rsid w:val="00E2056E"/>
    <w:rsid w:val="00E20930"/>
    <w:rsid w:val="00E20A8B"/>
    <w:rsid w:val="00E20C3B"/>
    <w:rsid w:val="00E21811"/>
    <w:rsid w:val="00E21D07"/>
    <w:rsid w:val="00E21FE9"/>
    <w:rsid w:val="00E22055"/>
    <w:rsid w:val="00E22329"/>
    <w:rsid w:val="00E23215"/>
    <w:rsid w:val="00E250EC"/>
    <w:rsid w:val="00E252DC"/>
    <w:rsid w:val="00E25840"/>
    <w:rsid w:val="00E26754"/>
    <w:rsid w:val="00E26802"/>
    <w:rsid w:val="00E268EF"/>
    <w:rsid w:val="00E27258"/>
    <w:rsid w:val="00E274B2"/>
    <w:rsid w:val="00E27F31"/>
    <w:rsid w:val="00E31195"/>
    <w:rsid w:val="00E3179E"/>
    <w:rsid w:val="00E32ADD"/>
    <w:rsid w:val="00E36BF6"/>
    <w:rsid w:val="00E36DD3"/>
    <w:rsid w:val="00E3710C"/>
    <w:rsid w:val="00E40D3F"/>
    <w:rsid w:val="00E42B14"/>
    <w:rsid w:val="00E445B7"/>
    <w:rsid w:val="00E4553C"/>
    <w:rsid w:val="00E45590"/>
    <w:rsid w:val="00E45F3E"/>
    <w:rsid w:val="00E46FA4"/>
    <w:rsid w:val="00E470B3"/>
    <w:rsid w:val="00E4735E"/>
    <w:rsid w:val="00E479B4"/>
    <w:rsid w:val="00E47A08"/>
    <w:rsid w:val="00E50690"/>
    <w:rsid w:val="00E51EE6"/>
    <w:rsid w:val="00E529CC"/>
    <w:rsid w:val="00E52C63"/>
    <w:rsid w:val="00E54ACF"/>
    <w:rsid w:val="00E5591A"/>
    <w:rsid w:val="00E60917"/>
    <w:rsid w:val="00E60B33"/>
    <w:rsid w:val="00E613F7"/>
    <w:rsid w:val="00E615B0"/>
    <w:rsid w:val="00E61FB9"/>
    <w:rsid w:val="00E62989"/>
    <w:rsid w:val="00E632AE"/>
    <w:rsid w:val="00E65000"/>
    <w:rsid w:val="00E65032"/>
    <w:rsid w:val="00E65B85"/>
    <w:rsid w:val="00E65CBF"/>
    <w:rsid w:val="00E66396"/>
    <w:rsid w:val="00E66740"/>
    <w:rsid w:val="00E6676B"/>
    <w:rsid w:val="00E67B53"/>
    <w:rsid w:val="00E67FE1"/>
    <w:rsid w:val="00E70605"/>
    <w:rsid w:val="00E708BE"/>
    <w:rsid w:val="00E70ECB"/>
    <w:rsid w:val="00E7108C"/>
    <w:rsid w:val="00E713EE"/>
    <w:rsid w:val="00E71519"/>
    <w:rsid w:val="00E715AF"/>
    <w:rsid w:val="00E7163C"/>
    <w:rsid w:val="00E73C23"/>
    <w:rsid w:val="00E7433A"/>
    <w:rsid w:val="00E74489"/>
    <w:rsid w:val="00E74FEE"/>
    <w:rsid w:val="00E7606E"/>
    <w:rsid w:val="00E764CD"/>
    <w:rsid w:val="00E76B60"/>
    <w:rsid w:val="00E7739B"/>
    <w:rsid w:val="00E815C3"/>
    <w:rsid w:val="00E81F79"/>
    <w:rsid w:val="00E834C3"/>
    <w:rsid w:val="00E844EC"/>
    <w:rsid w:val="00E84564"/>
    <w:rsid w:val="00E84C05"/>
    <w:rsid w:val="00E85493"/>
    <w:rsid w:val="00E858C2"/>
    <w:rsid w:val="00E85C6C"/>
    <w:rsid w:val="00E86B75"/>
    <w:rsid w:val="00E87C24"/>
    <w:rsid w:val="00E907B1"/>
    <w:rsid w:val="00E90876"/>
    <w:rsid w:val="00E9289A"/>
    <w:rsid w:val="00E93580"/>
    <w:rsid w:val="00E939E8"/>
    <w:rsid w:val="00E93F2E"/>
    <w:rsid w:val="00E94633"/>
    <w:rsid w:val="00E97445"/>
    <w:rsid w:val="00EA0361"/>
    <w:rsid w:val="00EA0C15"/>
    <w:rsid w:val="00EA3728"/>
    <w:rsid w:val="00EA382D"/>
    <w:rsid w:val="00EA3C52"/>
    <w:rsid w:val="00EA3FBB"/>
    <w:rsid w:val="00EA3FF8"/>
    <w:rsid w:val="00EA6793"/>
    <w:rsid w:val="00EA7457"/>
    <w:rsid w:val="00EB0518"/>
    <w:rsid w:val="00EB23FA"/>
    <w:rsid w:val="00EB2E5D"/>
    <w:rsid w:val="00EB543C"/>
    <w:rsid w:val="00EB5B44"/>
    <w:rsid w:val="00EB6E3D"/>
    <w:rsid w:val="00EB6F83"/>
    <w:rsid w:val="00EB7E48"/>
    <w:rsid w:val="00EC0D69"/>
    <w:rsid w:val="00EC0F1A"/>
    <w:rsid w:val="00EC159B"/>
    <w:rsid w:val="00EC198C"/>
    <w:rsid w:val="00EC1D4D"/>
    <w:rsid w:val="00EC20AA"/>
    <w:rsid w:val="00EC2CE8"/>
    <w:rsid w:val="00EC3008"/>
    <w:rsid w:val="00EC3FAD"/>
    <w:rsid w:val="00EC4EF8"/>
    <w:rsid w:val="00EC5792"/>
    <w:rsid w:val="00EC5B28"/>
    <w:rsid w:val="00EC62C8"/>
    <w:rsid w:val="00EC6996"/>
    <w:rsid w:val="00EC6CE2"/>
    <w:rsid w:val="00EC75AD"/>
    <w:rsid w:val="00EC7DE6"/>
    <w:rsid w:val="00EC7FF7"/>
    <w:rsid w:val="00ED08BE"/>
    <w:rsid w:val="00ED1143"/>
    <w:rsid w:val="00ED14B9"/>
    <w:rsid w:val="00ED3765"/>
    <w:rsid w:val="00ED376B"/>
    <w:rsid w:val="00ED3FE5"/>
    <w:rsid w:val="00ED47F8"/>
    <w:rsid w:val="00ED50F4"/>
    <w:rsid w:val="00ED5420"/>
    <w:rsid w:val="00ED6AE9"/>
    <w:rsid w:val="00ED784F"/>
    <w:rsid w:val="00EE2F42"/>
    <w:rsid w:val="00EE4D5F"/>
    <w:rsid w:val="00EE55B2"/>
    <w:rsid w:val="00EE59D3"/>
    <w:rsid w:val="00EE5E34"/>
    <w:rsid w:val="00EE61B6"/>
    <w:rsid w:val="00EE6235"/>
    <w:rsid w:val="00EE6BDF"/>
    <w:rsid w:val="00EE6F05"/>
    <w:rsid w:val="00EF0194"/>
    <w:rsid w:val="00EF0418"/>
    <w:rsid w:val="00EF0D9C"/>
    <w:rsid w:val="00EF1AEC"/>
    <w:rsid w:val="00EF2316"/>
    <w:rsid w:val="00EF4DF0"/>
    <w:rsid w:val="00EF5420"/>
    <w:rsid w:val="00EF5896"/>
    <w:rsid w:val="00EF5A5B"/>
    <w:rsid w:val="00EF5A5D"/>
    <w:rsid w:val="00EF6308"/>
    <w:rsid w:val="00EF6429"/>
    <w:rsid w:val="00EF6B86"/>
    <w:rsid w:val="00EF742A"/>
    <w:rsid w:val="00F00B1C"/>
    <w:rsid w:val="00F01C07"/>
    <w:rsid w:val="00F01FF0"/>
    <w:rsid w:val="00F03A0E"/>
    <w:rsid w:val="00F04D3F"/>
    <w:rsid w:val="00F05415"/>
    <w:rsid w:val="00F057E2"/>
    <w:rsid w:val="00F062F4"/>
    <w:rsid w:val="00F07A62"/>
    <w:rsid w:val="00F07FD7"/>
    <w:rsid w:val="00F10C38"/>
    <w:rsid w:val="00F10FD7"/>
    <w:rsid w:val="00F13DF0"/>
    <w:rsid w:val="00F13F36"/>
    <w:rsid w:val="00F14407"/>
    <w:rsid w:val="00F145F6"/>
    <w:rsid w:val="00F14830"/>
    <w:rsid w:val="00F14890"/>
    <w:rsid w:val="00F1498C"/>
    <w:rsid w:val="00F150B1"/>
    <w:rsid w:val="00F15EE9"/>
    <w:rsid w:val="00F16068"/>
    <w:rsid w:val="00F1719E"/>
    <w:rsid w:val="00F17239"/>
    <w:rsid w:val="00F1736D"/>
    <w:rsid w:val="00F1764D"/>
    <w:rsid w:val="00F17999"/>
    <w:rsid w:val="00F17A09"/>
    <w:rsid w:val="00F2101D"/>
    <w:rsid w:val="00F2108D"/>
    <w:rsid w:val="00F21A4E"/>
    <w:rsid w:val="00F22826"/>
    <w:rsid w:val="00F22AF9"/>
    <w:rsid w:val="00F23F33"/>
    <w:rsid w:val="00F26810"/>
    <w:rsid w:val="00F268BD"/>
    <w:rsid w:val="00F274EF"/>
    <w:rsid w:val="00F27E49"/>
    <w:rsid w:val="00F31FB4"/>
    <w:rsid w:val="00F327AC"/>
    <w:rsid w:val="00F32CBE"/>
    <w:rsid w:val="00F3393E"/>
    <w:rsid w:val="00F343EA"/>
    <w:rsid w:val="00F347AA"/>
    <w:rsid w:val="00F359ED"/>
    <w:rsid w:val="00F35FB5"/>
    <w:rsid w:val="00F365BE"/>
    <w:rsid w:val="00F36A58"/>
    <w:rsid w:val="00F36A6F"/>
    <w:rsid w:val="00F37660"/>
    <w:rsid w:val="00F40B9A"/>
    <w:rsid w:val="00F40CD6"/>
    <w:rsid w:val="00F419F7"/>
    <w:rsid w:val="00F4372E"/>
    <w:rsid w:val="00F4396F"/>
    <w:rsid w:val="00F4397B"/>
    <w:rsid w:val="00F45085"/>
    <w:rsid w:val="00F45F7A"/>
    <w:rsid w:val="00F46007"/>
    <w:rsid w:val="00F501E7"/>
    <w:rsid w:val="00F510D8"/>
    <w:rsid w:val="00F51304"/>
    <w:rsid w:val="00F51F07"/>
    <w:rsid w:val="00F52700"/>
    <w:rsid w:val="00F53F83"/>
    <w:rsid w:val="00F54135"/>
    <w:rsid w:val="00F54EA2"/>
    <w:rsid w:val="00F55125"/>
    <w:rsid w:val="00F5558A"/>
    <w:rsid w:val="00F57BEB"/>
    <w:rsid w:val="00F57C4B"/>
    <w:rsid w:val="00F60538"/>
    <w:rsid w:val="00F618D9"/>
    <w:rsid w:val="00F622D0"/>
    <w:rsid w:val="00F62823"/>
    <w:rsid w:val="00F63540"/>
    <w:rsid w:val="00F63C55"/>
    <w:rsid w:val="00F65582"/>
    <w:rsid w:val="00F65C0C"/>
    <w:rsid w:val="00F663B8"/>
    <w:rsid w:val="00F67294"/>
    <w:rsid w:val="00F706BD"/>
    <w:rsid w:val="00F70824"/>
    <w:rsid w:val="00F71BE2"/>
    <w:rsid w:val="00F738C2"/>
    <w:rsid w:val="00F73984"/>
    <w:rsid w:val="00F73FF1"/>
    <w:rsid w:val="00F74CD4"/>
    <w:rsid w:val="00F7504D"/>
    <w:rsid w:val="00F75418"/>
    <w:rsid w:val="00F754B1"/>
    <w:rsid w:val="00F75716"/>
    <w:rsid w:val="00F75E83"/>
    <w:rsid w:val="00F75E98"/>
    <w:rsid w:val="00F75FA2"/>
    <w:rsid w:val="00F761F3"/>
    <w:rsid w:val="00F76221"/>
    <w:rsid w:val="00F76658"/>
    <w:rsid w:val="00F76E65"/>
    <w:rsid w:val="00F774E0"/>
    <w:rsid w:val="00F77BAE"/>
    <w:rsid w:val="00F80688"/>
    <w:rsid w:val="00F807CE"/>
    <w:rsid w:val="00F815A6"/>
    <w:rsid w:val="00F825B7"/>
    <w:rsid w:val="00F83291"/>
    <w:rsid w:val="00F83B69"/>
    <w:rsid w:val="00F83D8C"/>
    <w:rsid w:val="00F83FC7"/>
    <w:rsid w:val="00F84A32"/>
    <w:rsid w:val="00F86426"/>
    <w:rsid w:val="00F868FB"/>
    <w:rsid w:val="00F86A40"/>
    <w:rsid w:val="00F86CAB"/>
    <w:rsid w:val="00F86D7F"/>
    <w:rsid w:val="00F909A9"/>
    <w:rsid w:val="00F90CFF"/>
    <w:rsid w:val="00F92072"/>
    <w:rsid w:val="00F92237"/>
    <w:rsid w:val="00F922B0"/>
    <w:rsid w:val="00F9238E"/>
    <w:rsid w:val="00F929C6"/>
    <w:rsid w:val="00F92D3E"/>
    <w:rsid w:val="00F92D48"/>
    <w:rsid w:val="00F9399E"/>
    <w:rsid w:val="00F93CD3"/>
    <w:rsid w:val="00F93F62"/>
    <w:rsid w:val="00F94EB8"/>
    <w:rsid w:val="00F96D8D"/>
    <w:rsid w:val="00F970C8"/>
    <w:rsid w:val="00FA13FA"/>
    <w:rsid w:val="00FA1492"/>
    <w:rsid w:val="00FA14F3"/>
    <w:rsid w:val="00FA191A"/>
    <w:rsid w:val="00FA211D"/>
    <w:rsid w:val="00FA3360"/>
    <w:rsid w:val="00FA3ECF"/>
    <w:rsid w:val="00FA49C2"/>
    <w:rsid w:val="00FA6EAF"/>
    <w:rsid w:val="00FA7E99"/>
    <w:rsid w:val="00FB0C39"/>
    <w:rsid w:val="00FB14DC"/>
    <w:rsid w:val="00FB1933"/>
    <w:rsid w:val="00FB2407"/>
    <w:rsid w:val="00FB4DF8"/>
    <w:rsid w:val="00FB55BB"/>
    <w:rsid w:val="00FB5915"/>
    <w:rsid w:val="00FB61AB"/>
    <w:rsid w:val="00FB685B"/>
    <w:rsid w:val="00FB6A2E"/>
    <w:rsid w:val="00FB70F1"/>
    <w:rsid w:val="00FB7D62"/>
    <w:rsid w:val="00FC0338"/>
    <w:rsid w:val="00FC0997"/>
    <w:rsid w:val="00FC228A"/>
    <w:rsid w:val="00FC371D"/>
    <w:rsid w:val="00FC6434"/>
    <w:rsid w:val="00FC6B92"/>
    <w:rsid w:val="00FC7231"/>
    <w:rsid w:val="00FC7D0F"/>
    <w:rsid w:val="00FD0B55"/>
    <w:rsid w:val="00FD0EB2"/>
    <w:rsid w:val="00FD2220"/>
    <w:rsid w:val="00FD2D7C"/>
    <w:rsid w:val="00FD31A8"/>
    <w:rsid w:val="00FD34F0"/>
    <w:rsid w:val="00FD5738"/>
    <w:rsid w:val="00FD6093"/>
    <w:rsid w:val="00FD66CC"/>
    <w:rsid w:val="00FD7E3E"/>
    <w:rsid w:val="00FE0E48"/>
    <w:rsid w:val="00FE1710"/>
    <w:rsid w:val="00FE1774"/>
    <w:rsid w:val="00FE1F44"/>
    <w:rsid w:val="00FE34B7"/>
    <w:rsid w:val="00FE38FC"/>
    <w:rsid w:val="00FE3C55"/>
    <w:rsid w:val="00FE41DF"/>
    <w:rsid w:val="00FE45E9"/>
    <w:rsid w:val="00FE5EE6"/>
    <w:rsid w:val="00FE6909"/>
    <w:rsid w:val="00FE728A"/>
    <w:rsid w:val="00FE78C0"/>
    <w:rsid w:val="00FF0503"/>
    <w:rsid w:val="00FF0B7A"/>
    <w:rsid w:val="00FF11D3"/>
    <w:rsid w:val="00FF1D42"/>
    <w:rsid w:val="00FF2061"/>
    <w:rsid w:val="00FF2478"/>
    <w:rsid w:val="00FF2C7B"/>
    <w:rsid w:val="00FF3012"/>
    <w:rsid w:val="00FF3B30"/>
    <w:rsid w:val="00FF4ACA"/>
    <w:rsid w:val="00FF5B02"/>
    <w:rsid w:val="00FF70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B1933"/>
    <w:rPr>
      <w:sz w:val="24"/>
      <w:u w:val="single"/>
    </w:rPr>
  </w:style>
  <w:style w:type="paragraph" w:styleId="Cmsor1">
    <w:name w:val="heading 1"/>
    <w:basedOn w:val="Norml"/>
    <w:next w:val="Norml"/>
    <w:qFormat/>
    <w:rsid w:val="00C3007B"/>
    <w:pPr>
      <w:keepNext/>
      <w:jc w:val="both"/>
      <w:outlineLvl w:val="0"/>
    </w:pPr>
    <w:rPr>
      <w:b/>
      <w:u w:val="none"/>
    </w:rPr>
  </w:style>
  <w:style w:type="paragraph" w:styleId="Cmsor2">
    <w:name w:val="heading 2"/>
    <w:basedOn w:val="Norml"/>
    <w:next w:val="Norml"/>
    <w:qFormat/>
    <w:rsid w:val="00C3007B"/>
    <w:pPr>
      <w:keepNext/>
      <w:jc w:val="center"/>
      <w:outlineLvl w:val="1"/>
    </w:pPr>
    <w:rPr>
      <w:b/>
      <w:u w:val="none"/>
    </w:rPr>
  </w:style>
  <w:style w:type="paragraph" w:styleId="Cmsor3">
    <w:name w:val="heading 3"/>
    <w:basedOn w:val="Norml"/>
    <w:next w:val="Norml"/>
    <w:qFormat/>
    <w:rsid w:val="00C3007B"/>
    <w:pPr>
      <w:keepNext/>
      <w:pBdr>
        <w:bottom w:val="single" w:sz="4" w:space="1" w:color="auto"/>
      </w:pBdr>
      <w:jc w:val="both"/>
      <w:outlineLvl w:val="2"/>
    </w:pPr>
    <w:rPr>
      <w:b/>
      <w:u w: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3007B"/>
    <w:pPr>
      <w:jc w:val="both"/>
    </w:pPr>
    <w:rPr>
      <w:u w:val="none"/>
    </w:rPr>
  </w:style>
  <w:style w:type="paragraph" w:styleId="Szvegtrzsbehzssal">
    <w:name w:val="Body Text Indent"/>
    <w:basedOn w:val="Norml"/>
    <w:link w:val="SzvegtrzsbehzssalChar"/>
    <w:rsid w:val="00C3007B"/>
    <w:pPr>
      <w:spacing w:after="120"/>
      <w:ind w:left="283"/>
    </w:pPr>
  </w:style>
  <w:style w:type="paragraph" w:customStyle="1" w:styleId="a">
    <w:basedOn w:val="Norml"/>
    <w:rsid w:val="00C3007B"/>
    <w:pPr>
      <w:spacing w:after="160" w:line="240" w:lineRule="exact"/>
    </w:pPr>
    <w:rPr>
      <w:rFonts w:ascii="Tahoma" w:hAnsi="Tahoma"/>
      <w:sz w:val="20"/>
      <w:u w:val="none"/>
      <w:lang w:val="en-US" w:eastAsia="en-US"/>
    </w:rPr>
  </w:style>
  <w:style w:type="paragraph" w:customStyle="1" w:styleId="Default">
    <w:name w:val="Default"/>
    <w:rsid w:val="00396997"/>
    <w:pPr>
      <w:autoSpaceDE w:val="0"/>
      <w:autoSpaceDN w:val="0"/>
      <w:adjustRightInd w:val="0"/>
    </w:pPr>
    <w:rPr>
      <w:color w:val="000000"/>
      <w:sz w:val="24"/>
      <w:szCs w:val="24"/>
    </w:rPr>
  </w:style>
  <w:style w:type="paragraph" w:customStyle="1" w:styleId="western">
    <w:name w:val="western"/>
    <w:basedOn w:val="Norml"/>
    <w:rsid w:val="009A6756"/>
    <w:pPr>
      <w:spacing w:before="100" w:beforeAutospacing="1"/>
    </w:pPr>
    <w:rPr>
      <w:rFonts w:ascii="Arial" w:hAnsi="Arial" w:cs="Arial"/>
      <w:szCs w:val="24"/>
      <w:u w:val="none"/>
    </w:rPr>
  </w:style>
  <w:style w:type="paragraph" w:styleId="NormlWeb">
    <w:name w:val="Normal (Web)"/>
    <w:basedOn w:val="Norml"/>
    <w:rsid w:val="00B07D9F"/>
    <w:pPr>
      <w:spacing w:before="100" w:beforeAutospacing="1" w:after="119"/>
    </w:pPr>
    <w:rPr>
      <w:szCs w:val="24"/>
      <w:u w:val="none"/>
    </w:rPr>
  </w:style>
  <w:style w:type="paragraph" w:styleId="Szvegtrzs2">
    <w:name w:val="Body Text 2"/>
    <w:basedOn w:val="Norml"/>
    <w:link w:val="Szvegtrzs2Char"/>
    <w:rsid w:val="00D821EB"/>
    <w:pPr>
      <w:spacing w:after="120" w:line="480" w:lineRule="auto"/>
    </w:pPr>
    <w:rPr>
      <w:sz w:val="20"/>
      <w:u w:val="none"/>
    </w:rPr>
  </w:style>
  <w:style w:type="paragraph" w:styleId="lfej">
    <w:name w:val="header"/>
    <w:basedOn w:val="Norml"/>
    <w:link w:val="lfejChar"/>
    <w:unhideWhenUsed/>
    <w:rsid w:val="00691224"/>
    <w:pPr>
      <w:tabs>
        <w:tab w:val="center" w:pos="4536"/>
        <w:tab w:val="right" w:pos="9072"/>
      </w:tabs>
    </w:pPr>
    <w:rPr>
      <w:rFonts w:ascii="Calibri" w:eastAsia="Calibri" w:hAnsi="Calibri"/>
      <w:sz w:val="22"/>
      <w:szCs w:val="22"/>
      <w:u w:val="none"/>
      <w:lang w:eastAsia="en-US"/>
    </w:rPr>
  </w:style>
  <w:style w:type="character" w:customStyle="1" w:styleId="lfejChar">
    <w:name w:val="Élőfej Char"/>
    <w:link w:val="lfej"/>
    <w:rsid w:val="00691224"/>
    <w:rPr>
      <w:rFonts w:ascii="Calibri" w:eastAsia="Calibri" w:hAnsi="Calibri"/>
      <w:sz w:val="22"/>
      <w:szCs w:val="22"/>
      <w:lang w:val="hu-HU" w:eastAsia="en-US" w:bidi="ar-SA"/>
    </w:rPr>
  </w:style>
  <w:style w:type="character" w:styleId="Hiperhivatkozs">
    <w:name w:val="Hyperlink"/>
    <w:unhideWhenUsed/>
    <w:rsid w:val="00691224"/>
    <w:rPr>
      <w:color w:val="0000FF"/>
      <w:u w:val="single"/>
    </w:rPr>
  </w:style>
  <w:style w:type="paragraph" w:styleId="llb">
    <w:name w:val="footer"/>
    <w:basedOn w:val="Norml"/>
    <w:link w:val="llbChar"/>
    <w:uiPriority w:val="99"/>
    <w:rsid w:val="00691224"/>
    <w:pPr>
      <w:tabs>
        <w:tab w:val="center" w:pos="4536"/>
        <w:tab w:val="right" w:pos="9072"/>
      </w:tabs>
    </w:pPr>
  </w:style>
  <w:style w:type="character" w:customStyle="1" w:styleId="WW8Num2z0">
    <w:name w:val="WW8Num2z0"/>
    <w:rsid w:val="00FE1F44"/>
    <w:rPr>
      <w:rFonts w:ascii="Times New Roman" w:hAnsi="Times New Roman" w:cs="Times New Roman"/>
    </w:rPr>
  </w:style>
  <w:style w:type="character" w:customStyle="1" w:styleId="Szvegtrzs2Char">
    <w:name w:val="Szövegtörzs 2 Char"/>
    <w:link w:val="Szvegtrzs2"/>
    <w:rsid w:val="00ED1143"/>
    <w:rPr>
      <w:lang w:val="hu-HU" w:eastAsia="hu-HU" w:bidi="ar-SA"/>
    </w:rPr>
  </w:style>
  <w:style w:type="paragraph" w:customStyle="1" w:styleId="CharCharCharCharChar1CharCharChar1Char">
    <w:name w:val="Char Char Char Char Char1 Char Char Char1 Char"/>
    <w:basedOn w:val="Norml"/>
    <w:rsid w:val="008F2873"/>
    <w:pPr>
      <w:spacing w:after="160" w:line="240" w:lineRule="exact"/>
    </w:pPr>
    <w:rPr>
      <w:rFonts w:ascii="Verdana" w:hAnsi="Verdana"/>
      <w:sz w:val="20"/>
      <w:u w:val="none"/>
      <w:lang w:val="en-US" w:eastAsia="en-US"/>
    </w:rPr>
  </w:style>
  <w:style w:type="paragraph" w:customStyle="1" w:styleId="CharCharChar">
    <w:name w:val="Char Char Char"/>
    <w:basedOn w:val="Norml"/>
    <w:rsid w:val="00616A8B"/>
    <w:pPr>
      <w:spacing w:after="160" w:line="240" w:lineRule="exact"/>
    </w:pPr>
    <w:rPr>
      <w:rFonts w:ascii="Verdana" w:hAnsi="Verdana"/>
      <w:sz w:val="20"/>
      <w:u w:val="none"/>
      <w:lang w:val="en-US" w:eastAsia="en-US"/>
    </w:rPr>
  </w:style>
  <w:style w:type="character" w:customStyle="1" w:styleId="Char2">
    <w:name w:val="Char2"/>
    <w:rsid w:val="00034F28"/>
  </w:style>
  <w:style w:type="paragraph" w:customStyle="1" w:styleId="Szvegtrzs31">
    <w:name w:val="Szövegtörzs 31"/>
    <w:basedOn w:val="Norml"/>
    <w:rsid w:val="00034F28"/>
    <w:pPr>
      <w:suppressAutoHyphens/>
      <w:spacing w:after="120"/>
    </w:pPr>
    <w:rPr>
      <w:sz w:val="16"/>
      <w:szCs w:val="16"/>
      <w:u w:val="none"/>
      <w:lang w:eastAsia="ar-SA"/>
    </w:rPr>
  </w:style>
  <w:style w:type="paragraph" w:customStyle="1" w:styleId="CharCharCharCharCharCharCharCharChar">
    <w:name w:val="Char Char Char Char Char Char Char Char Char"/>
    <w:basedOn w:val="Norml"/>
    <w:rsid w:val="005058E6"/>
    <w:pPr>
      <w:spacing w:after="160" w:line="240" w:lineRule="exact"/>
    </w:pPr>
    <w:rPr>
      <w:rFonts w:ascii="Verdana" w:hAnsi="Verdana"/>
      <w:sz w:val="20"/>
      <w:u w:val="none"/>
      <w:lang w:val="en-US" w:eastAsia="en-US"/>
    </w:rPr>
  </w:style>
  <w:style w:type="paragraph" w:customStyle="1" w:styleId="Char1">
    <w:name w:val="Char1"/>
    <w:basedOn w:val="Norml"/>
    <w:rsid w:val="0021598D"/>
    <w:pPr>
      <w:spacing w:after="160" w:line="240" w:lineRule="exact"/>
    </w:pPr>
    <w:rPr>
      <w:rFonts w:ascii="Verdana" w:hAnsi="Verdana"/>
      <w:sz w:val="20"/>
      <w:u w:val="none"/>
      <w:lang w:val="en-US" w:eastAsia="en-US"/>
    </w:rPr>
  </w:style>
  <w:style w:type="paragraph" w:customStyle="1" w:styleId="Char">
    <w:name w:val="Char"/>
    <w:basedOn w:val="Norml"/>
    <w:rsid w:val="003D3357"/>
    <w:pPr>
      <w:spacing w:after="160" w:line="240" w:lineRule="exact"/>
    </w:pPr>
    <w:rPr>
      <w:rFonts w:ascii="Verdana" w:hAnsi="Verdana"/>
      <w:sz w:val="20"/>
      <w:u w:val="none"/>
      <w:lang w:val="en-US" w:eastAsia="en-US"/>
    </w:rPr>
  </w:style>
  <w:style w:type="character" w:customStyle="1" w:styleId="CharChar3">
    <w:name w:val="Char Char3"/>
    <w:rsid w:val="007B0425"/>
    <w:rPr>
      <w:sz w:val="24"/>
      <w:szCs w:val="24"/>
    </w:rPr>
  </w:style>
  <w:style w:type="paragraph" w:customStyle="1" w:styleId="CharCharCharCharCharChar">
    <w:name w:val="Char Char Char Char Char Char"/>
    <w:basedOn w:val="Norml"/>
    <w:rsid w:val="00B03AB0"/>
    <w:pPr>
      <w:spacing w:after="160" w:line="240" w:lineRule="exact"/>
    </w:pPr>
    <w:rPr>
      <w:rFonts w:ascii="Verdana" w:hAnsi="Verdana"/>
      <w:sz w:val="20"/>
      <w:u w:val="none"/>
      <w:lang w:val="en-US" w:eastAsia="en-US"/>
    </w:rPr>
  </w:style>
  <w:style w:type="paragraph" w:customStyle="1" w:styleId="FCm">
    <w:name w:val="FôCím"/>
    <w:basedOn w:val="Norml"/>
    <w:rsid w:val="00D95FE8"/>
    <w:pPr>
      <w:keepNext/>
      <w:keepLines/>
      <w:spacing w:before="480" w:after="240"/>
      <w:jc w:val="center"/>
    </w:pPr>
    <w:rPr>
      <w:rFonts w:ascii="H-Times-Roman" w:hAnsi="H-Times-Roman" w:cs="H-Times-Roman"/>
      <w:b/>
      <w:sz w:val="28"/>
      <w:u w:val="none"/>
      <w:lang w:val="da-DK"/>
    </w:rPr>
  </w:style>
  <w:style w:type="paragraph" w:styleId="Cm">
    <w:name w:val="Title"/>
    <w:basedOn w:val="Norml"/>
    <w:link w:val="CmChar"/>
    <w:qFormat/>
    <w:rsid w:val="00F03A0E"/>
    <w:pPr>
      <w:jc w:val="center"/>
    </w:pPr>
    <w:rPr>
      <w:b/>
      <w:u w:val="none"/>
    </w:rPr>
  </w:style>
  <w:style w:type="paragraph" w:styleId="Dokumentumtrkp">
    <w:name w:val="Document Map"/>
    <w:basedOn w:val="Norml"/>
    <w:semiHidden/>
    <w:rsid w:val="000B1A03"/>
    <w:pPr>
      <w:shd w:val="clear" w:color="auto" w:fill="000080"/>
    </w:pPr>
    <w:rPr>
      <w:rFonts w:ascii="Tahoma" w:hAnsi="Tahoma" w:cs="Tahoma"/>
      <w:sz w:val="20"/>
      <w:u w:val="none"/>
    </w:rPr>
  </w:style>
  <w:style w:type="paragraph" w:styleId="Vltozat">
    <w:name w:val="Revision"/>
    <w:hidden/>
    <w:uiPriority w:val="99"/>
    <w:semiHidden/>
    <w:rsid w:val="007D0933"/>
    <w:rPr>
      <w:sz w:val="24"/>
      <w:u w:val="single"/>
    </w:rPr>
  </w:style>
  <w:style w:type="paragraph" w:styleId="Buborkszveg">
    <w:name w:val="Balloon Text"/>
    <w:basedOn w:val="Norml"/>
    <w:link w:val="BuborkszvegChar"/>
    <w:uiPriority w:val="99"/>
    <w:semiHidden/>
    <w:unhideWhenUsed/>
    <w:rsid w:val="007D0933"/>
    <w:rPr>
      <w:rFonts w:ascii="Tahoma" w:hAnsi="Tahoma"/>
      <w:sz w:val="16"/>
      <w:szCs w:val="16"/>
    </w:rPr>
  </w:style>
  <w:style w:type="character" w:customStyle="1" w:styleId="BuborkszvegChar">
    <w:name w:val="Buborékszöveg Char"/>
    <w:link w:val="Buborkszveg"/>
    <w:uiPriority w:val="99"/>
    <w:semiHidden/>
    <w:rsid w:val="007D0933"/>
    <w:rPr>
      <w:rFonts w:ascii="Tahoma" w:hAnsi="Tahoma" w:cs="Tahoma"/>
      <w:sz w:val="16"/>
      <w:szCs w:val="16"/>
      <w:u w:val="single"/>
    </w:rPr>
  </w:style>
  <w:style w:type="paragraph" w:styleId="Listaszerbekezds">
    <w:name w:val="List Paragraph"/>
    <w:basedOn w:val="Norml"/>
    <w:uiPriority w:val="34"/>
    <w:qFormat/>
    <w:rsid w:val="000E6436"/>
    <w:pPr>
      <w:spacing w:after="200" w:line="276" w:lineRule="auto"/>
      <w:ind w:left="720"/>
      <w:contextualSpacing/>
    </w:pPr>
    <w:rPr>
      <w:rFonts w:ascii="Calibri" w:eastAsia="Calibri" w:hAnsi="Calibri"/>
      <w:sz w:val="22"/>
      <w:szCs w:val="22"/>
      <w:u w:val="none"/>
      <w:lang w:eastAsia="en-US"/>
    </w:rPr>
  </w:style>
  <w:style w:type="character" w:customStyle="1" w:styleId="SzvegtrzsChar">
    <w:name w:val="Szövegtörzs Char"/>
    <w:link w:val="Szvegtrzs"/>
    <w:rsid w:val="002F2ABB"/>
    <w:rPr>
      <w:sz w:val="24"/>
    </w:rPr>
  </w:style>
  <w:style w:type="paragraph" w:customStyle="1" w:styleId="Listaszerbekezds1">
    <w:name w:val="Listaszerű bekezdés1"/>
    <w:basedOn w:val="Norml"/>
    <w:rsid w:val="000B1A6C"/>
    <w:pPr>
      <w:spacing w:after="200" w:line="276" w:lineRule="auto"/>
      <w:ind w:left="720"/>
      <w:contextualSpacing/>
    </w:pPr>
    <w:rPr>
      <w:rFonts w:ascii="Calibri" w:hAnsi="Calibri" w:cs="Calibri"/>
      <w:sz w:val="22"/>
      <w:szCs w:val="22"/>
      <w:u w:val="none"/>
      <w:lang w:eastAsia="en-US"/>
    </w:rPr>
  </w:style>
  <w:style w:type="paragraph" w:customStyle="1" w:styleId="Style1">
    <w:name w:val="Style1"/>
    <w:basedOn w:val="Norml"/>
    <w:rsid w:val="00BB517D"/>
    <w:pPr>
      <w:widowControl w:val="0"/>
      <w:autoSpaceDE w:val="0"/>
      <w:autoSpaceDN w:val="0"/>
      <w:adjustRightInd w:val="0"/>
      <w:spacing w:line="425" w:lineRule="exact"/>
      <w:ind w:hanging="1526"/>
    </w:pPr>
    <w:rPr>
      <w:rFonts w:cs="Mangal"/>
      <w:szCs w:val="24"/>
      <w:u w:val="none"/>
      <w:lang w:bidi="ne-IN"/>
    </w:rPr>
  </w:style>
  <w:style w:type="character" w:customStyle="1" w:styleId="FontStyle13">
    <w:name w:val="Font Style13"/>
    <w:rsid w:val="00BB517D"/>
    <w:rPr>
      <w:rFonts w:ascii="Times New Roman" w:hAnsi="Times New Roman" w:cs="Times New Roman"/>
      <w:b/>
      <w:bCs/>
      <w:color w:val="000000"/>
      <w:sz w:val="22"/>
      <w:szCs w:val="22"/>
    </w:rPr>
  </w:style>
  <w:style w:type="character" w:customStyle="1" w:styleId="hb">
    <w:name w:val="hb"/>
    <w:basedOn w:val="Bekezdsalapbettpusa"/>
    <w:rsid w:val="004A1ADB"/>
  </w:style>
  <w:style w:type="character" w:customStyle="1" w:styleId="g2">
    <w:name w:val="g2"/>
    <w:basedOn w:val="Bekezdsalapbettpusa"/>
    <w:rsid w:val="004A1ADB"/>
  </w:style>
  <w:style w:type="character" w:customStyle="1" w:styleId="CmChar">
    <w:name w:val="Cím Char"/>
    <w:link w:val="Cm"/>
    <w:rsid w:val="00AC08E0"/>
    <w:rPr>
      <w:b/>
      <w:sz w:val="24"/>
    </w:rPr>
  </w:style>
  <w:style w:type="character" w:customStyle="1" w:styleId="llbChar">
    <w:name w:val="Élőláb Char"/>
    <w:link w:val="llb"/>
    <w:uiPriority w:val="99"/>
    <w:rsid w:val="00D97AC2"/>
    <w:rPr>
      <w:sz w:val="24"/>
      <w:u w:val="single"/>
    </w:rPr>
  </w:style>
  <w:style w:type="paragraph" w:customStyle="1" w:styleId="Szvegtrzsbehzssal21">
    <w:name w:val="Szövegtörzs behúzással 21"/>
    <w:basedOn w:val="Norml"/>
    <w:rsid w:val="00EB23FA"/>
    <w:pPr>
      <w:spacing w:after="120" w:line="480" w:lineRule="auto"/>
      <w:ind w:left="283"/>
    </w:pPr>
    <w:rPr>
      <w:szCs w:val="24"/>
      <w:u w:val="none"/>
      <w:lang w:eastAsia="ar-SA"/>
    </w:rPr>
  </w:style>
  <w:style w:type="character" w:customStyle="1" w:styleId="desc">
    <w:name w:val="desc"/>
    <w:basedOn w:val="Bekezdsalapbettpusa"/>
    <w:rsid w:val="001A2A42"/>
  </w:style>
  <w:style w:type="paragraph" w:styleId="Alcm">
    <w:name w:val="Subtitle"/>
    <w:basedOn w:val="Norml"/>
    <w:link w:val="AlcmChar"/>
    <w:qFormat/>
    <w:rsid w:val="00D54397"/>
    <w:pPr>
      <w:jc w:val="center"/>
    </w:pPr>
    <w:rPr>
      <w:sz w:val="28"/>
      <w:szCs w:val="24"/>
      <w:u w:val="none"/>
    </w:rPr>
  </w:style>
  <w:style w:type="character" w:customStyle="1" w:styleId="AlcmChar">
    <w:name w:val="Alcím Char"/>
    <w:link w:val="Alcm"/>
    <w:rsid w:val="00D54397"/>
    <w:rPr>
      <w:sz w:val="28"/>
      <w:szCs w:val="24"/>
    </w:rPr>
  </w:style>
  <w:style w:type="character" w:customStyle="1" w:styleId="SzvegtrzsbehzssalChar">
    <w:name w:val="Szövegtörzs behúzással Char"/>
    <w:link w:val="Szvegtrzsbehzssal"/>
    <w:rsid w:val="003B7807"/>
    <w:rPr>
      <w:sz w:val="24"/>
      <w:u w:val="single"/>
    </w:rPr>
  </w:style>
</w:styles>
</file>

<file path=word/webSettings.xml><?xml version="1.0" encoding="utf-8"?>
<w:webSettings xmlns:r="http://schemas.openxmlformats.org/officeDocument/2006/relationships" xmlns:w="http://schemas.openxmlformats.org/wordprocessingml/2006/main">
  <w:divs>
    <w:div w:id="385035835">
      <w:bodyDiv w:val="1"/>
      <w:marLeft w:val="0"/>
      <w:marRight w:val="0"/>
      <w:marTop w:val="0"/>
      <w:marBottom w:val="0"/>
      <w:divBdr>
        <w:top w:val="none" w:sz="0" w:space="0" w:color="auto"/>
        <w:left w:val="none" w:sz="0" w:space="0" w:color="auto"/>
        <w:bottom w:val="none" w:sz="0" w:space="0" w:color="auto"/>
        <w:right w:val="none" w:sz="0" w:space="0" w:color="auto"/>
      </w:divBdr>
      <w:divsChild>
        <w:div w:id="1782339454">
          <w:marLeft w:val="0"/>
          <w:marRight w:val="0"/>
          <w:marTop w:val="0"/>
          <w:marBottom w:val="0"/>
          <w:divBdr>
            <w:top w:val="none" w:sz="0" w:space="0" w:color="auto"/>
            <w:left w:val="none" w:sz="0" w:space="0" w:color="auto"/>
            <w:bottom w:val="none" w:sz="0" w:space="0" w:color="auto"/>
            <w:right w:val="none" w:sz="0" w:space="0" w:color="auto"/>
          </w:divBdr>
          <w:divsChild>
            <w:div w:id="991105074">
              <w:marLeft w:val="0"/>
              <w:marRight w:val="0"/>
              <w:marTop w:val="0"/>
              <w:marBottom w:val="0"/>
              <w:divBdr>
                <w:top w:val="none" w:sz="0" w:space="0" w:color="auto"/>
                <w:left w:val="none" w:sz="0" w:space="0" w:color="auto"/>
                <w:bottom w:val="none" w:sz="0" w:space="0" w:color="auto"/>
                <w:right w:val="none" w:sz="0" w:space="0" w:color="auto"/>
              </w:divBdr>
            </w:div>
            <w:div w:id="1517501100">
              <w:marLeft w:val="0"/>
              <w:marRight w:val="0"/>
              <w:marTop w:val="0"/>
              <w:marBottom w:val="0"/>
              <w:divBdr>
                <w:top w:val="none" w:sz="0" w:space="0" w:color="auto"/>
                <w:left w:val="none" w:sz="0" w:space="0" w:color="auto"/>
                <w:bottom w:val="none" w:sz="0" w:space="0" w:color="auto"/>
                <w:right w:val="none" w:sz="0" w:space="0" w:color="auto"/>
              </w:divBdr>
            </w:div>
          </w:divsChild>
        </w:div>
        <w:div w:id="1921982143">
          <w:marLeft w:val="0"/>
          <w:marRight w:val="0"/>
          <w:marTop w:val="0"/>
          <w:marBottom w:val="0"/>
          <w:divBdr>
            <w:top w:val="none" w:sz="0" w:space="0" w:color="auto"/>
            <w:left w:val="none" w:sz="0" w:space="0" w:color="auto"/>
            <w:bottom w:val="none" w:sz="0" w:space="0" w:color="auto"/>
            <w:right w:val="none" w:sz="0" w:space="0" w:color="auto"/>
          </w:divBdr>
          <w:divsChild>
            <w:div w:id="6276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7235">
      <w:bodyDiv w:val="1"/>
      <w:marLeft w:val="0"/>
      <w:marRight w:val="0"/>
      <w:marTop w:val="0"/>
      <w:marBottom w:val="0"/>
      <w:divBdr>
        <w:top w:val="none" w:sz="0" w:space="0" w:color="auto"/>
        <w:left w:val="none" w:sz="0" w:space="0" w:color="auto"/>
        <w:bottom w:val="none" w:sz="0" w:space="0" w:color="auto"/>
        <w:right w:val="none" w:sz="0" w:space="0" w:color="auto"/>
      </w:divBdr>
    </w:div>
    <w:div w:id="1316229218">
      <w:bodyDiv w:val="1"/>
      <w:marLeft w:val="0"/>
      <w:marRight w:val="0"/>
      <w:marTop w:val="0"/>
      <w:marBottom w:val="0"/>
      <w:divBdr>
        <w:top w:val="none" w:sz="0" w:space="0" w:color="auto"/>
        <w:left w:val="none" w:sz="0" w:space="0" w:color="auto"/>
        <w:bottom w:val="none" w:sz="0" w:space="0" w:color="auto"/>
        <w:right w:val="none" w:sz="0" w:space="0" w:color="auto"/>
      </w:divBdr>
    </w:div>
    <w:div w:id="1501429821">
      <w:bodyDiv w:val="1"/>
      <w:marLeft w:val="0"/>
      <w:marRight w:val="0"/>
      <w:marTop w:val="0"/>
      <w:marBottom w:val="0"/>
      <w:divBdr>
        <w:top w:val="none" w:sz="0" w:space="0" w:color="auto"/>
        <w:left w:val="none" w:sz="0" w:space="0" w:color="auto"/>
        <w:bottom w:val="none" w:sz="0" w:space="0" w:color="auto"/>
        <w:right w:val="none" w:sz="0" w:space="0" w:color="auto"/>
      </w:divBdr>
    </w:div>
    <w:div w:id="1922131391">
      <w:bodyDiv w:val="1"/>
      <w:marLeft w:val="0"/>
      <w:marRight w:val="0"/>
      <w:marTop w:val="0"/>
      <w:marBottom w:val="0"/>
      <w:divBdr>
        <w:top w:val="none" w:sz="0" w:space="0" w:color="auto"/>
        <w:left w:val="none" w:sz="0" w:space="0" w:color="auto"/>
        <w:bottom w:val="none" w:sz="0" w:space="0" w:color="auto"/>
        <w:right w:val="none" w:sz="0" w:space="0" w:color="auto"/>
      </w:divBdr>
      <w:divsChild>
        <w:div w:id="174961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C032D-84BE-451C-8C41-4BB9F8F2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9834</Words>
  <Characters>67862</Characters>
  <Application>Microsoft Office Word</Application>
  <DocSecurity>0</DocSecurity>
  <Lines>565</Lines>
  <Paragraphs>155</Paragraphs>
  <ScaleCrop>false</ScaleCrop>
  <HeadingPairs>
    <vt:vector size="2" baseType="variant">
      <vt:variant>
        <vt:lpstr>Cím</vt:lpstr>
      </vt:variant>
      <vt:variant>
        <vt:i4>1</vt:i4>
      </vt:variant>
    </vt:vector>
  </HeadingPairs>
  <TitlesOfParts>
    <vt:vector size="1" baseType="lpstr">
      <vt:lpstr>MÓRÁGY KÖZSÉG ÖNKORMÁNYZAT</vt:lpstr>
    </vt:vector>
  </TitlesOfParts>
  <Company>Bátaapáti Község Önkormányza</Company>
  <LinksUpToDate>false</LinksUpToDate>
  <CharactersWithSpaces>77541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MÓRÁGY KÖZSÉG ÖNKORMÁNYZAT</dc:title>
  <dc:creator>Rendszergazda</dc:creator>
  <cp:lastModifiedBy>Márk</cp:lastModifiedBy>
  <cp:revision>4</cp:revision>
  <cp:lastPrinted>2015-11-10T08:14:00Z</cp:lastPrinted>
  <dcterms:created xsi:type="dcterms:W3CDTF">2015-11-26T12:03:00Z</dcterms:created>
  <dcterms:modified xsi:type="dcterms:W3CDTF">2015-11-26T13:51:00Z</dcterms:modified>
</cp:coreProperties>
</file>