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552969">
        <w:rPr>
          <w:rFonts w:ascii="Times New Roman" w:hAnsi="Times New Roman" w:cs="Times New Roman"/>
          <w:sz w:val="24"/>
          <w:szCs w:val="24"/>
        </w:rPr>
        <w:t>2021. október 1-i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FB4724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754BAD" w:rsidRDefault="00FB4724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A szociális célú tüzelőanyag támogatási ellátás helyi szabályairól szóló önkormányzati rendelet megalkotása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754BAD" w:rsidRDefault="00552969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Filczinger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552969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AF17F6" w:rsidP="0055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24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4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rendelet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4724">
              <w:rPr>
                <w:rFonts w:ascii="Times New Roman" w:hAnsi="Times New Roman" w:cs="Times New Roman"/>
                <w:sz w:val="24"/>
                <w:szCs w:val="24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552969" w:rsidRPr="00552969" w:rsidRDefault="003F1490" w:rsidP="00552969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települési önkormányzatok szociális célú tüzelőanyag vásárlásához kapcsolódó kiegészítő támogatásra a Képviselő-testület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>130</w:t>
      </w:r>
      <w:r w:rsidRPr="00552969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>/2021.(VII.1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>6</w:t>
      </w:r>
      <w:r w:rsidRPr="00552969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határozata értelmében önkormányzatunk pályázatot nyújtott be.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Belügyminisztérium az ebr42 önkormányzati információs rendszerben regisztrált, támogatás iránti pályázatunkat befogadta, melynek keretében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91.440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Ft önerő vállalásával,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72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erdei köbméter tűzifa vásárlására pályázott.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pályázat elbírálási határideje legkésőbb szeptember 30. napja, azonban az erdőgazdálkodó már megküldte az erdei fatermék árjegyzékét az Önkormányzatnak.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pályázat szerint a tüzelőanyag megvásárlást követő 10. napon meg kell alkotni a helyi a rendeletet, a tűzifa beszerzésének meggyorsítása érdekében azonban már most célszerű megalkotni azt.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pályázat értelmében az önkormányzat a támogatott mennyiségnél többet is vásárolhat az erdőgazdálkodótól, a meghatározott minőségi követelményeknek megfelelő tűzifából, ha a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lastRenderedPageBreak/>
        <w:t xml:space="preserve">meghatározott árnál (bruttó 19.050,- Ft) kedvezőbb feltételekkel tudja beszerezni.  Az Önkormányzat által biztosítandó önerő összege köbméterenként bruttó 1.270,- Ft. A tűzifa szállítással kapcsolatos költségek az önkormányzatot terhelik, ellenszolgáltatást a </w:t>
      </w:r>
      <w:proofErr w:type="spellStart"/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támogatot-tól</w:t>
      </w:r>
      <w:proofErr w:type="spellEnd"/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nem kérhet.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Az önkormányzatnak a támogatásból vásárolt fát 2022. február 15. napjáig kell kiosztani a rászorulók részére, a támogatás teljes összegének pénzügyi felhasználása legkésőbb 2022. március 31-ig történhet meg.   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Kérem a Tisztelt Képviselő-testületet, hogy az előterjesztést megvitatni, a rendelet-tervezetet elfogadni szíveskedjen.</w:t>
      </w:r>
    </w:p>
    <w:p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FB4724" w:rsidRPr="00FB4724" w:rsidRDefault="00FB4724" w:rsidP="00FB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24">
        <w:rPr>
          <w:rFonts w:ascii="Times New Roman" w:hAnsi="Times New Roman" w:cs="Times New Roman"/>
          <w:sz w:val="24"/>
          <w:szCs w:val="24"/>
        </w:rPr>
        <w:t xml:space="preserve">Mórágy, </w:t>
      </w:r>
      <w:r w:rsidR="00552969">
        <w:rPr>
          <w:rFonts w:ascii="Times New Roman" w:hAnsi="Times New Roman" w:cs="Times New Roman"/>
          <w:sz w:val="24"/>
          <w:szCs w:val="24"/>
        </w:rPr>
        <w:t xml:space="preserve">2021. szeptember 24. </w:t>
      </w:r>
    </w:p>
    <w:p w:rsid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60" w:rsidRDefault="00FB4724" w:rsidP="00552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552969">
        <w:rPr>
          <w:rFonts w:ascii="Times New Roman" w:hAnsi="Times New Roman" w:cs="Times New Roman"/>
          <w:sz w:val="24"/>
          <w:szCs w:val="24"/>
        </w:rPr>
        <w:t xml:space="preserve"> Ágnes </w:t>
      </w:r>
      <w:proofErr w:type="spellStart"/>
      <w:r w:rsidR="000F6F4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F6F42">
        <w:rPr>
          <w:rFonts w:ascii="Times New Roman" w:hAnsi="Times New Roman" w:cs="Times New Roman"/>
          <w:sz w:val="24"/>
          <w:szCs w:val="24"/>
        </w:rPr>
        <w:t>.</w:t>
      </w:r>
    </w:p>
    <w:p w:rsidR="00552969" w:rsidRDefault="00552969" w:rsidP="00552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69" w:rsidRDefault="00552969" w:rsidP="0063016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hatásvizsgálat, indoklás, véleményeztetés</w:t>
      </w: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  szóló rendelet tervezethez </w:t>
      </w: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1. Előzetes hatásvizsgálat</w:t>
      </w:r>
    </w:p>
    <w:p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A jogalkotásról szóló 2010. évi CXXX. törvény 17. §</w:t>
      </w:r>
      <w:proofErr w:type="spellStart"/>
      <w:r w:rsidRPr="0063016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tervezett jogszabály hatásai: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társadalmi, gazdasági, költségvetési hatás: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társadalmi hatása: jelentős,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gazdasági hatása: jelentős,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költségvetési hatása: jelentős, a rendelet maga határozza meg a helyi szociális tűzifa támogatás ellátás szabályait, ezáltal az önkormányzatnak a támogatáshoz saját erőt kell biztosítani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környezeti és egészségi következmények: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nincsenek,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adminisztratív terheket befolyásoló hatások: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hivatalnak el kell látnia a pályázattal kapcsolatos információszolgáltatási feladatokat, a pályázat beadását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döntés után el kell látni a kiszállítással kapcsolatos adminisztratív feladatokat</w:t>
      </w:r>
    </w:p>
    <w:p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kiszállítások és a számlák kifizetése után a pályázat elszámolásával kapcsolatos feladatokat</w:t>
      </w:r>
    </w:p>
    <w:p w:rsid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a rendelet megalkotása kötelező, 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rendelet elmaradásának következménye a jogszabály alkotás elmulasztása miatti törvényességi észrevétel lehet.</w:t>
      </w:r>
    </w:p>
    <w:p w:rsid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jogszabály alkalmazásához szükséges feltételek: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a személyi feltétel: rendelkezésre áll. 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szervezeti feltétel: rendelkezésre áll.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tárgyi feltétel: rendelkezésre áll. 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pénzügyi feltétel: rendelkezésre áll.</w:t>
      </w: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2. Indoklás</w:t>
      </w:r>
    </w:p>
    <w:p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</w:t>
      </w:r>
      <w:r w:rsidRPr="00630160">
        <w:rPr>
          <w:rFonts w:ascii="Times New Roman" w:hAnsi="Times New Roman" w:cs="Times New Roman"/>
          <w:bCs/>
          <w:sz w:val="24"/>
          <w:szCs w:val="24"/>
        </w:rPr>
        <w:t>szociális célú tüzelőanyag támogatási ellátás helyi szabályairól</w:t>
      </w:r>
      <w:r w:rsidRPr="00630160">
        <w:rPr>
          <w:rFonts w:ascii="Times New Roman" w:hAnsi="Times New Roman" w:cs="Times New Roman"/>
          <w:sz w:val="24"/>
          <w:szCs w:val="24"/>
        </w:rPr>
        <w:t xml:space="preserve"> szóló helyi rendelet megalkotásának céljai a következők: </w:t>
      </w:r>
    </w:p>
    <w:p w:rsidR="00630160" w:rsidRPr="00630160" w:rsidRDefault="00630160" w:rsidP="006301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az önkormányzat számára előírt rendeletalkotási kötelezettségnek való megfelelés,</w:t>
      </w:r>
    </w:p>
    <w:p w:rsidR="00630160" w:rsidRPr="00630160" w:rsidRDefault="00630160" w:rsidP="006301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meghatározásra kerüljenek az önkormányzat</w:t>
      </w:r>
      <w:r>
        <w:rPr>
          <w:rFonts w:ascii="Times New Roman" w:hAnsi="Times New Roman" w:cs="Times New Roman"/>
          <w:sz w:val="24"/>
          <w:szCs w:val="24"/>
        </w:rPr>
        <w:t xml:space="preserve"> által megállapítandó szociális </w:t>
      </w:r>
      <w:r w:rsidRPr="00630160">
        <w:rPr>
          <w:rFonts w:ascii="Times New Roman" w:hAnsi="Times New Roman" w:cs="Times New Roman"/>
          <w:sz w:val="24"/>
          <w:szCs w:val="24"/>
        </w:rPr>
        <w:t xml:space="preserve">tüzelőanyag ellátásban részesülők köre. </w:t>
      </w:r>
    </w:p>
    <w:p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A rendeletnek nincs európai uniós joggal kapcsolatos összehangolási és egyeztetési vonatkozása.</w:t>
      </w: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69" w:rsidRDefault="00552969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630160">
        <w:rPr>
          <w:rFonts w:ascii="Times New Roman" w:hAnsi="Times New Roman" w:cs="Times New Roman"/>
          <w:sz w:val="24"/>
          <w:szCs w:val="24"/>
        </w:rPr>
        <w:t xml:space="preserve">, </w:t>
      </w:r>
      <w:r w:rsidR="00552969">
        <w:rPr>
          <w:rFonts w:ascii="Times New Roman" w:hAnsi="Times New Roman" w:cs="Times New Roman"/>
          <w:sz w:val="24"/>
          <w:szCs w:val="24"/>
        </w:rPr>
        <w:t>2021. szeptember 24.</w:t>
      </w:r>
    </w:p>
    <w:p w:rsid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P.H.</w:t>
      </w:r>
    </w:p>
    <w:p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60" w:rsidRDefault="00630160" w:rsidP="00630160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</w:p>
    <w:p w:rsidR="00630160" w:rsidRDefault="00630160" w:rsidP="00630160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</w:p>
    <w:p w:rsidR="00630160" w:rsidRDefault="004A0C61" w:rsidP="00552969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552969">
        <w:rPr>
          <w:rFonts w:ascii="Times New Roman" w:hAnsi="Times New Roman" w:cs="Times New Roman"/>
          <w:sz w:val="24"/>
          <w:szCs w:val="24"/>
        </w:rPr>
        <w:t xml:space="preserve"> Ágnes </w:t>
      </w:r>
    </w:p>
    <w:p w:rsidR="00552969" w:rsidRPr="00630160" w:rsidRDefault="00552969" w:rsidP="00552969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Pr="00630160" w:rsidRDefault="00630160" w:rsidP="0063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582" w:rsidRDefault="00F87582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582" w:rsidRDefault="00F87582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630160" w:rsidRP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…../202</w:t>
      </w:r>
      <w:r w:rsidR="005529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630160" w:rsidRPr="00552969" w:rsidRDefault="00630160" w:rsidP="005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:rsidR="000F6F42" w:rsidRDefault="000F6F42" w:rsidP="00630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az Alaptörvény 32. cikk. (2) bekezdésében </w:t>
      </w:r>
      <w:r w:rsidR="00E87378">
        <w:rPr>
          <w:rFonts w:ascii="Times New Roman" w:hAnsi="Times New Roman" w:cs="Times New Roman"/>
          <w:sz w:val="24"/>
          <w:szCs w:val="24"/>
        </w:rPr>
        <w:t>biztosított</w:t>
      </w:r>
      <w:r w:rsidRPr="00630160">
        <w:rPr>
          <w:rFonts w:ascii="Times New Roman" w:hAnsi="Times New Roman" w:cs="Times New Roman"/>
          <w:sz w:val="24"/>
          <w:szCs w:val="24"/>
        </w:rPr>
        <w:t xml:space="preserve"> jogalkotói hatáskörében eljárva, az Alaptörvény 32. cikk (1) bekezdés a) pontjában, valamint a szociális igazgatásról és a szociális ellátásokról szóló </w:t>
      </w:r>
      <w:r w:rsidR="00E87378">
        <w:rPr>
          <w:rFonts w:ascii="Times New Roman" w:hAnsi="Times New Roman" w:cs="Times New Roman"/>
          <w:sz w:val="24"/>
          <w:szCs w:val="24"/>
        </w:rPr>
        <w:t>1993. évi III. törvény (Szt.) 132</w:t>
      </w:r>
      <w:r w:rsidRPr="00630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§.</w:t>
      </w:r>
      <w:r w:rsidR="00E87378">
        <w:rPr>
          <w:rFonts w:ascii="Times New Roman" w:hAnsi="Times New Roman" w:cs="Times New Roman"/>
          <w:sz w:val="24"/>
          <w:szCs w:val="24"/>
        </w:rPr>
        <w:t xml:space="preserve"> (4) bekezdés g) pontjában</w:t>
      </w:r>
      <w:r w:rsidRPr="00630160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="00E87378" w:rsidRPr="00E87378">
        <w:rPr>
          <w:rFonts w:ascii="Times New Roman" w:hAnsi="Times New Roman" w:cs="Times New Roman"/>
          <w:sz w:val="24"/>
          <w:szCs w:val="24"/>
        </w:rPr>
        <w:t>, a Magyarország helyi önkormányzatairól szóló 2011. évi CLXXXIX. törvény 13. § (1) bekezdés 8</w:t>
      </w:r>
      <w:proofErr w:type="gramStart"/>
      <w:r w:rsidR="00552969">
        <w:rPr>
          <w:rFonts w:ascii="Times New Roman" w:hAnsi="Times New Roman" w:cs="Times New Roman"/>
          <w:sz w:val="24"/>
          <w:szCs w:val="24"/>
        </w:rPr>
        <w:t>.</w:t>
      </w:r>
      <w:r w:rsidR="00E87378" w:rsidRPr="00E8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87378" w:rsidRPr="00E87378">
        <w:rPr>
          <w:rFonts w:ascii="Times New Roman" w:hAnsi="Times New Roman" w:cs="Times New Roman"/>
          <w:sz w:val="24"/>
          <w:szCs w:val="24"/>
        </w:rPr>
        <w:t>. pontjában meghatározott feladatkörében eljárva</w:t>
      </w:r>
      <w:r w:rsidR="00E87378" w:rsidRPr="00E87378">
        <w:t xml:space="preserve"> </w:t>
      </w:r>
      <w:r w:rsidRPr="00E87378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552969" w:rsidRPr="00552969" w:rsidRDefault="00E87378" w:rsidP="00552969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87378">
        <w:rPr>
          <w:rFonts w:ascii="Times New Roman" w:hAnsi="Times New Roman" w:cs="Times New Roman"/>
          <w:b/>
          <w:sz w:val="24"/>
          <w:szCs w:val="24"/>
        </w:rPr>
        <w:t>1.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69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E rendelet célja, hogy az önkormányzat által – a Magyarország 2021. évi központi költségvetésről szóló 2020. évi XC törvény 3. melléklet A helyi önkormányzatok kiegészítő támogatásai fejezet I. Működési célú támogatások 8.2.2.1.pontja alapján a települési önkormányzatok szociális célú tüzelőanyag vásárlásához kapcsolódó támogatásáról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  <w:proofErr w:type="gramEnd"/>
    </w:p>
    <w:p w:rsidR="00630160" w:rsidRPr="001F7ED7" w:rsidRDefault="00630160" w:rsidP="001F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630160">
        <w:rPr>
          <w:rFonts w:ascii="Times New Roman" w:hAnsi="Times New Roman" w:cs="Times New Roman"/>
          <w:spacing w:val="-9"/>
          <w:sz w:val="24"/>
          <w:szCs w:val="24"/>
        </w:rPr>
        <w:t>(1) E rendelet területi hatálya kiterjed Mórágy község közigazgatási területére.</w:t>
      </w:r>
    </w:p>
    <w:p w:rsidR="00630160" w:rsidRPr="00630160" w:rsidRDefault="00630160" w:rsidP="001F7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pacing w:val="-11"/>
          <w:sz w:val="24"/>
          <w:szCs w:val="24"/>
        </w:rPr>
        <w:t>(2) E rendelet személyi hatálya Mórágy Község közigazgatás</w:t>
      </w:r>
      <w:r w:rsidR="001F7ED7">
        <w:rPr>
          <w:rFonts w:ascii="Times New Roman" w:hAnsi="Times New Roman" w:cs="Times New Roman"/>
          <w:spacing w:val="-11"/>
          <w:sz w:val="24"/>
          <w:szCs w:val="24"/>
        </w:rPr>
        <w:t>i területén élő, az Szt. 3. §</w:t>
      </w:r>
      <w:proofErr w:type="spellStart"/>
      <w:r w:rsidR="001F7ED7">
        <w:rPr>
          <w:rFonts w:ascii="Times New Roman" w:hAnsi="Times New Roman" w:cs="Times New Roman"/>
          <w:spacing w:val="-11"/>
          <w:sz w:val="24"/>
          <w:szCs w:val="24"/>
        </w:rPr>
        <w:t>-ában</w:t>
      </w:r>
      <w:proofErr w:type="spellEnd"/>
      <w:r w:rsidR="001F7E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pacing w:val="-11"/>
          <w:sz w:val="24"/>
          <w:szCs w:val="24"/>
        </w:rPr>
        <w:t>meghatározott személyekre terjed ki.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1F7ED7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3. §</w:t>
      </w:r>
      <w:r w:rsidR="001F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D7" w:rsidRPr="001F7ED7">
        <w:rPr>
          <w:rFonts w:ascii="Times New Roman" w:hAnsi="Times New Roman" w:cs="Times New Roman"/>
          <w:sz w:val="24"/>
          <w:szCs w:val="24"/>
        </w:rPr>
        <w:t>(</w:t>
      </w:r>
      <w:r w:rsidRPr="001F7ED7">
        <w:rPr>
          <w:rFonts w:ascii="Times New Roman" w:hAnsi="Times New Roman" w:cs="Times New Roman"/>
          <w:sz w:val="24"/>
          <w:szCs w:val="24"/>
        </w:rPr>
        <w:t>1</w:t>
      </w:r>
      <w:r w:rsidRPr="00630160">
        <w:rPr>
          <w:rFonts w:ascii="Times New Roman" w:hAnsi="Times New Roman" w:cs="Times New Roman"/>
          <w:sz w:val="24"/>
          <w:szCs w:val="24"/>
        </w:rPr>
        <w:t>) Mórágy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0160">
        <w:rPr>
          <w:rFonts w:ascii="Times New Roman" w:hAnsi="Times New Roman" w:cs="Times New Roman"/>
          <w:sz w:val="24"/>
          <w:szCs w:val="24"/>
        </w:rPr>
        <w:t xml:space="preserve"> mennyiségben.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(2) A szociális célú tűzifa támogatás természetbeni ellátásként adható annak a személynek vagy családnak, aki a község közigazgatási területén életvitelszerűen itt él és állandó lakcímmel rendelkezik, feltéve, ha a kérelmező</w:t>
      </w:r>
    </w:p>
    <w:p w:rsidR="00630160" w:rsidRPr="001F7ED7" w:rsidRDefault="00630160" w:rsidP="001F7ED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 w:rsidR="00E140A1">
        <w:rPr>
          <w:i/>
          <w:u w:val="single"/>
        </w:rPr>
        <w:t>25</w:t>
      </w:r>
      <w:r w:rsidRPr="001F7ED7">
        <w:rPr>
          <w:i/>
          <w:u w:val="single"/>
        </w:rPr>
        <w:t xml:space="preserve">0%-át, </w:t>
      </w:r>
    </w:p>
    <w:p w:rsidR="00630160" w:rsidRPr="001F7ED7" w:rsidRDefault="00630160" w:rsidP="001F7ED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 w:rsidR="00E140A1">
        <w:rPr>
          <w:i/>
          <w:u w:val="single"/>
        </w:rPr>
        <w:t>280%-</w:t>
      </w:r>
      <w:r w:rsidRPr="001F7ED7">
        <w:rPr>
          <w:i/>
          <w:u w:val="single"/>
        </w:rPr>
        <w:t xml:space="preserve">át, 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(3) A kérelem elbírálásánál – a jogosultsági feltételek megléte esetén – az alábbi körülményeket kiemelten kell kezelni: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 xml:space="preserve">az egyedül élő, rokkantsági vagy rehabilitációs ellátásban, rokkantsági vagy </w:t>
      </w:r>
      <w:r w:rsidRPr="001F7ED7">
        <w:lastRenderedPageBreak/>
        <w:t>rehabilitációs járadékban részesülő személy;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szociális igazgatásról és szociális ellátásokról szóló törvény szerint</w:t>
      </w:r>
    </w:p>
    <w:p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ca</w:t>
      </w:r>
      <w:proofErr w:type="spellEnd"/>
      <w:r w:rsidRPr="001F7ED7">
        <w:t>) aktív korúak ellátására;</w:t>
      </w:r>
    </w:p>
    <w:p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cb</w:t>
      </w:r>
      <w:proofErr w:type="spellEnd"/>
      <w:r w:rsidRPr="001F7ED7">
        <w:t>) időskorúak járadékára;</w:t>
      </w:r>
    </w:p>
    <w:p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cc</w:t>
      </w:r>
      <w:proofErr w:type="spellEnd"/>
      <w:r w:rsidRPr="001F7ED7">
        <w:t xml:space="preserve">) tekintet nélkül annak természetbeni vagy pénzbeli formában történő nyújtására, települési támogatásra (e támogatásban részesülők közül különösen a lakhatáshoz kapcsolódó rendszeres kiadások viselésével kapcsolatos támogatásban részesülők) 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gyermekét vagy gyermekeit egyedül nevelő szülő;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gyermekek védelméről és a gyámügyi igazgatásról szóló törvény alapján halmozottan hátrányos helyzetű gyermeket nevelő család;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közmunka programban résztvevő személy;</w:t>
      </w:r>
    </w:p>
    <w:p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egyéb rendkívüli életkörülmény között élő személy.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(4) Az igényléseket e rendelet melléklete szerinti nyomtatványon </w:t>
      </w:r>
      <w:proofErr w:type="gramStart"/>
      <w:r w:rsidR="00552969">
        <w:rPr>
          <w:rFonts w:ascii="Times New Roman" w:hAnsi="Times New Roman" w:cs="Times New Roman"/>
          <w:b/>
          <w:sz w:val="24"/>
          <w:szCs w:val="24"/>
        </w:rPr>
        <w:t>2021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96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552969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Pr="00630160">
        <w:rPr>
          <w:rFonts w:ascii="Times New Roman" w:hAnsi="Times New Roman" w:cs="Times New Roman"/>
          <w:b/>
          <w:sz w:val="24"/>
          <w:szCs w:val="24"/>
        </w:rPr>
        <w:t>-</w:t>
      </w:r>
      <w:r w:rsidRPr="0063016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lehet benyújtani </w:t>
      </w:r>
      <w:r w:rsidR="0004253C">
        <w:rPr>
          <w:rFonts w:ascii="Times New Roman" w:hAnsi="Times New Roman" w:cs="Times New Roman"/>
          <w:sz w:val="24"/>
          <w:szCs w:val="24"/>
        </w:rPr>
        <w:t>a Bonyhádi Közös Önkormányzati Hivatal Mórágyi Kirendeltségén</w:t>
      </w:r>
      <w:r w:rsidRPr="00630160">
        <w:rPr>
          <w:rFonts w:ascii="Times New Roman" w:hAnsi="Times New Roman" w:cs="Times New Roman"/>
          <w:sz w:val="24"/>
          <w:szCs w:val="24"/>
        </w:rPr>
        <w:t>. A kérelem benyújtásával egyidejűleg a jogosultsági feltételek meglétét, továbbá a kérelem elbírálásánál kiemelten kezelendő körülményeket a kérelmezőnek hitelt érdemlően igazolnia kell.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(5) A kérelmekről Mórágy község Önkormányzat Képviselő-testülete határozattal dönt.</w:t>
      </w:r>
    </w:p>
    <w:p w:rsidR="001F7ED7" w:rsidRPr="00630160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630160">
        <w:rPr>
          <w:rFonts w:ascii="Times New Roman" w:hAnsi="Times New Roman" w:cs="Times New Roman"/>
          <w:sz w:val="24"/>
          <w:szCs w:val="24"/>
        </w:rPr>
        <w:t>) A közös háztartásban élők közül csak egy kérelmező jogosult a természetbeni juttatásra.</w:t>
      </w:r>
    </w:p>
    <w:p w:rsidR="001F7ED7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630160" w:rsidRPr="00630160">
        <w:rPr>
          <w:rFonts w:ascii="Times New Roman" w:hAnsi="Times New Roman" w:cs="Times New Roman"/>
          <w:sz w:val="24"/>
          <w:szCs w:val="24"/>
        </w:rPr>
        <w:t>) A kérelmezők által átvett tűzifa mennyiségére vonatkozóan a kérelmezők az átvétel helyén á</w:t>
      </w:r>
      <w:r>
        <w:rPr>
          <w:rFonts w:ascii="Times New Roman" w:hAnsi="Times New Roman" w:cs="Times New Roman"/>
          <w:sz w:val="24"/>
          <w:szCs w:val="24"/>
        </w:rPr>
        <w:t>tvételi elismervényt írnak alá.</w:t>
      </w:r>
    </w:p>
    <w:p w:rsidR="00630160" w:rsidRPr="00630160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="00630160" w:rsidRPr="00630160">
        <w:rPr>
          <w:rFonts w:ascii="Times New Roman" w:hAnsi="Times New Roman" w:cs="Times New Roman"/>
          <w:sz w:val="24"/>
          <w:szCs w:val="24"/>
        </w:rPr>
        <w:t>Mórágy Község Önkormányzata vállalja, hogy a szociális célú tűzifa támogatásban részesülőtől ellenszolgáltatást nem kér.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1F7ED7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="001F7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z w:val="24"/>
          <w:szCs w:val="24"/>
        </w:rPr>
        <w:t>Jelen rendelet a kihirdetését k</w:t>
      </w:r>
      <w:r w:rsidR="001F7ED7">
        <w:rPr>
          <w:rFonts w:ascii="Times New Roman" w:hAnsi="Times New Roman" w:cs="Times New Roman"/>
          <w:sz w:val="24"/>
          <w:szCs w:val="24"/>
        </w:rPr>
        <w:t>övető napon lép hatályba és 2021</w:t>
      </w:r>
      <w:r w:rsidRPr="00630160">
        <w:rPr>
          <w:rFonts w:ascii="Times New Roman" w:hAnsi="Times New Roman" w:cs="Times New Roman"/>
          <w:sz w:val="24"/>
          <w:szCs w:val="24"/>
        </w:rPr>
        <w:t xml:space="preserve">. </w:t>
      </w:r>
      <w:r w:rsidR="007E3B32">
        <w:rPr>
          <w:rFonts w:ascii="Times New Roman" w:hAnsi="Times New Roman" w:cs="Times New Roman"/>
          <w:sz w:val="24"/>
          <w:szCs w:val="24"/>
        </w:rPr>
        <w:t>április 30</w:t>
      </w:r>
      <w:r w:rsidRPr="00630160">
        <w:rPr>
          <w:rFonts w:ascii="Times New Roman" w:hAnsi="Times New Roman" w:cs="Times New Roman"/>
          <w:sz w:val="24"/>
          <w:szCs w:val="24"/>
        </w:rPr>
        <w:t>. napján hatályát veszti.</w:t>
      </w: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</w:t>
      </w:r>
      <w:r w:rsidR="00552969">
        <w:rPr>
          <w:rFonts w:ascii="Times New Roman" w:hAnsi="Times New Roman" w:cs="Times New Roman"/>
          <w:sz w:val="24"/>
          <w:szCs w:val="24"/>
        </w:rPr>
        <w:t xml:space="preserve">2021. </w:t>
      </w:r>
      <w:proofErr w:type="gramStart"/>
      <w:r w:rsidR="00552969">
        <w:rPr>
          <w:rFonts w:ascii="Times New Roman" w:hAnsi="Times New Roman" w:cs="Times New Roman"/>
          <w:sz w:val="24"/>
          <w:szCs w:val="24"/>
        </w:rPr>
        <w:t xml:space="preserve">október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30160" w:rsidRPr="00630160" w:rsidRDefault="00630160" w:rsidP="001F7ED7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1F7ED7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1F7ED7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1F7ED7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 xml:space="preserve">Henrik                                                          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proofErr w:type="gramEnd"/>
      <w:r w:rsidR="00552969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630160" w:rsidRPr="00630160" w:rsidRDefault="00630160" w:rsidP="001F7ED7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4B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7ED7">
        <w:rPr>
          <w:rFonts w:ascii="Times New Roman" w:hAnsi="Times New Roman" w:cs="Times New Roman"/>
          <w:sz w:val="24"/>
          <w:szCs w:val="24"/>
        </w:rPr>
        <w:t>jegyző</w:t>
      </w:r>
    </w:p>
    <w:p w:rsidR="00630160" w:rsidRPr="00630160" w:rsidRDefault="00630160" w:rsidP="001F7ED7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754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1F7ED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rendelet kihirdetés napja: </w:t>
      </w:r>
      <w:proofErr w:type="gramStart"/>
      <w:r w:rsidR="001F7ED7">
        <w:rPr>
          <w:rFonts w:ascii="Times New Roman" w:hAnsi="Times New Roman" w:cs="Times New Roman"/>
          <w:sz w:val="24"/>
          <w:szCs w:val="24"/>
        </w:rPr>
        <w:t>202</w:t>
      </w:r>
      <w:r w:rsidR="00552969">
        <w:rPr>
          <w:rFonts w:ascii="Times New Roman" w:hAnsi="Times New Roman" w:cs="Times New Roman"/>
          <w:sz w:val="24"/>
          <w:szCs w:val="24"/>
        </w:rPr>
        <w:t>1</w:t>
      </w:r>
      <w:r w:rsidR="001F7ED7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1F7ED7">
        <w:rPr>
          <w:rFonts w:ascii="Times New Roman" w:hAnsi="Times New Roman" w:cs="Times New Roman"/>
          <w:sz w:val="24"/>
          <w:szCs w:val="24"/>
        </w:rPr>
        <w:t>……………………….</w:t>
      </w:r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60" w:rsidRPr="00630160" w:rsidRDefault="00630160" w:rsidP="001F7ED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0160" w:rsidRPr="00630160" w:rsidRDefault="00630160" w:rsidP="00630160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F7ED7" w:rsidRDefault="008B723E" w:rsidP="008B723E">
      <w:pPr>
        <w:shd w:val="clear" w:color="auto" w:fill="FFFFFF"/>
        <w:spacing w:after="0" w:line="240" w:lineRule="auto"/>
        <w:ind w:left="5663"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552969">
        <w:rPr>
          <w:rFonts w:ascii="Times New Roman" w:hAnsi="Times New Roman" w:cs="Times New Roman"/>
          <w:sz w:val="24"/>
          <w:szCs w:val="24"/>
        </w:rPr>
        <w:t xml:space="preserve"> Ágnes </w:t>
      </w:r>
    </w:p>
    <w:p w:rsidR="00630160" w:rsidRDefault="001F7ED7" w:rsidP="001F7ED7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BA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A0C61" w:rsidRDefault="004A0C61" w:rsidP="001F7ED7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61" w:rsidRDefault="004A0C61" w:rsidP="001F7ED7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61" w:rsidRPr="001F7ED7" w:rsidRDefault="004A0C61" w:rsidP="001F7ED7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6301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számú melléklete</w:t>
      </w:r>
    </w:p>
    <w:p w:rsidR="001F7ED7" w:rsidRDefault="001F7ED7" w:rsidP="00630160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60" w:rsidRPr="00630160" w:rsidRDefault="00630160" w:rsidP="00630160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 xml:space="preserve">K É R E L E M </w:t>
      </w:r>
    </w:p>
    <w:p w:rsidR="00630160" w:rsidRPr="00630160" w:rsidRDefault="00630160" w:rsidP="00630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tűzifaigényléshez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E49" w:rsidRPr="00F77E49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77E4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F77E49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E49">
        <w:rPr>
          <w:rFonts w:ascii="Times New Roman" w:hAnsi="Times New Roman" w:cs="Times New Roman"/>
          <w:sz w:val="24"/>
          <w:szCs w:val="24"/>
        </w:rPr>
        <w:t xml:space="preserve">(név), ………………………………. (szül. hely, idő), 7165 </w:t>
      </w:r>
      <w:r w:rsidRPr="00F77E49">
        <w:rPr>
          <w:rFonts w:ascii="Times New Roman" w:hAnsi="Times New Roman" w:cs="Times New Roman"/>
          <w:sz w:val="24"/>
          <w:szCs w:val="24"/>
        </w:rPr>
        <w:t xml:space="preserve">Mórágy, …………………………….utca    …………..szám alatti lakos kérem, </w:t>
      </w:r>
      <w:r w:rsidR="00F77E49" w:rsidRPr="00F77E49">
        <w:rPr>
          <w:rStyle w:val="CharacterStyle1"/>
          <w:rFonts w:ascii="Times New Roman" w:hAnsi="Times New Roman" w:cs="Times New Roman"/>
          <w:sz w:val="24"/>
          <w:szCs w:val="24"/>
        </w:rPr>
        <w:t>hogy részemre</w:t>
      </w:r>
      <w:r w:rsidR="00F77E49" w:rsidRPr="00F77E49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77E49" w:rsidRPr="00F77E49">
        <w:rPr>
          <w:rStyle w:val="CharacterStyle2"/>
          <w:rFonts w:ascii="Times New Roman" w:eastAsia="Lucida Sans Unicode" w:hAnsi="Times New Roman" w:cs="Times New Roman"/>
          <w:sz w:val="24"/>
          <w:szCs w:val="24"/>
        </w:rPr>
        <w:t>Mórágy</w:t>
      </w:r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Község </w:t>
      </w:r>
      <w:r w:rsidR="00F77E49"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Önkormányzata Képviselő-testületének </w:t>
      </w:r>
      <w:r w:rsidR="00F77E49" w:rsidRPr="00F77E49">
        <w:rPr>
          <w:rFonts w:ascii="Times New Roman" w:hAnsi="Times New Roman" w:cs="Times New Roman"/>
          <w:bCs/>
          <w:sz w:val="24"/>
          <w:szCs w:val="24"/>
        </w:rPr>
        <w:t>a szociális célú tüzelőanyag támogatási ellátás helyi szabályairól</w:t>
      </w:r>
      <w:r w:rsidR="00F77E49" w:rsidRPr="00F77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E49"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…/2020. (…..) </w:t>
      </w:r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>önkormányzati rendelete alapján szíveskedjenek ellenszolgáltatás nélkül, természetbeni juttatásként tűzifát biztosítani.</w:t>
      </w:r>
      <w:proofErr w:type="gramEnd"/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Kérem, hogy a támogatási kérelem elbírálásánál az alábbi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körülmény(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eke)t vegyék figyelembe: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160">
        <w:rPr>
          <w:rFonts w:ascii="Times New Roman" w:hAnsi="Times New Roman" w:cs="Times New Roman"/>
          <w:b/>
          <w:i/>
          <w:iCs/>
          <w:sz w:val="24"/>
          <w:szCs w:val="24"/>
        </w:rPr>
        <w:t>(a megfelelő rész betűjelét kérjük megjelölni)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egyedülálló nyugdíjas vagyok vagy a velem egy háztartásban élő, szintén nyugdíjas házastársammal, élettársammal együtt mindketten elmúltunk 70 évesek és a település területén nem él nagykorú gyermekünk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egyedül élek és rokkantsági vagy rehabilitációs ellátásban, rokkantsági vagy rehabilitációs járadékban részesülök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 szociális igazgatásról és szociális ellátásokról szóló törvény szerint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tekintet nélkül annak természetbeni vagy pénzbeli formában történő nyújtására, települési támogatásra (különösen a lakhatáshoz kapcsolódó támogatásban részesülőkre;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d) a gyermekét vagy gyermekeit egyedül nevelő szülő vagyok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szülő vagyok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részt veszek a közmunka programban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egyéb rendkívüli életkörülmény között élek</w:t>
      </w:r>
    </w:p>
    <w:p w:rsid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49" w:rsidRPr="00630160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lastRenderedPageBreak/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háztartásomban az egy főre jutó jövedelmem nem haladja meg az öregségi nyugdíjminimum 2</w:t>
      </w:r>
      <w:r w:rsidR="00E140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0 %-át , e</w:t>
      </w:r>
      <w:r w:rsidR="00E140A1">
        <w:rPr>
          <w:rFonts w:ascii="Times New Roman" w:hAnsi="Times New Roman" w:cs="Times New Roman"/>
          <w:b/>
          <w:bCs/>
          <w:sz w:val="24"/>
          <w:szCs w:val="24"/>
        </w:rPr>
        <w:t>gyedül élő személy esetében a 28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0%-át </w:t>
      </w:r>
      <w:bookmarkStart w:id="0" w:name="_GoBack"/>
      <w:bookmarkEnd w:id="0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Felhívjuk a kérelmezők figyelmét, hogy a jogosultsági feltételek fennállását, valamint a kérelem elbírálásánál kiemelten kezelendő körülményeket a kérelmezőnek hitelt érdemlően igazolnia kell. (nyugdíj szelvény, munkáltatói igazolás, bankszámla kivonat, családi pótlék igazolás)</w:t>
      </w: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94" w:rsidRDefault="00B23194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B23194" w:rsidRDefault="00B23194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E49" w:rsidRDefault="00F77E49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194" w:rsidRDefault="00B23194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30160" w:rsidRPr="00630160" w:rsidRDefault="00630160" w:rsidP="00F77E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30160" w:rsidRPr="00630160" w:rsidRDefault="00630160" w:rsidP="00F7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60" w:rsidRP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160" w:rsidRPr="00630160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B23194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11C55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DC127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B2319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14DD60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B23194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DC1272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F77E4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82EA2"/>
    <w:multiLevelType w:val="hybridMultilevel"/>
    <w:tmpl w:val="96328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0F832F7"/>
    <w:multiLevelType w:val="hybridMultilevel"/>
    <w:tmpl w:val="DE029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5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253C"/>
    <w:rsid w:val="000469A6"/>
    <w:rsid w:val="0005126E"/>
    <w:rsid w:val="00067038"/>
    <w:rsid w:val="000D21C4"/>
    <w:rsid w:val="000F6F42"/>
    <w:rsid w:val="001227E8"/>
    <w:rsid w:val="00123ED3"/>
    <w:rsid w:val="00132B50"/>
    <w:rsid w:val="00176983"/>
    <w:rsid w:val="001936A5"/>
    <w:rsid w:val="001A061F"/>
    <w:rsid w:val="001C06EF"/>
    <w:rsid w:val="001F2076"/>
    <w:rsid w:val="001F79FB"/>
    <w:rsid w:val="001F7ED7"/>
    <w:rsid w:val="00206631"/>
    <w:rsid w:val="00247D53"/>
    <w:rsid w:val="00251919"/>
    <w:rsid w:val="00260CAD"/>
    <w:rsid w:val="00263788"/>
    <w:rsid w:val="00267882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4A0C61"/>
    <w:rsid w:val="00543821"/>
    <w:rsid w:val="00552969"/>
    <w:rsid w:val="005C2792"/>
    <w:rsid w:val="005E2BAB"/>
    <w:rsid w:val="00630160"/>
    <w:rsid w:val="00682CB0"/>
    <w:rsid w:val="00695339"/>
    <w:rsid w:val="006C43AD"/>
    <w:rsid w:val="006E5550"/>
    <w:rsid w:val="006F5AA6"/>
    <w:rsid w:val="006F67CE"/>
    <w:rsid w:val="00705DF8"/>
    <w:rsid w:val="00754BAD"/>
    <w:rsid w:val="0076770C"/>
    <w:rsid w:val="00781016"/>
    <w:rsid w:val="007D4E19"/>
    <w:rsid w:val="007E3B32"/>
    <w:rsid w:val="008376D5"/>
    <w:rsid w:val="0088417A"/>
    <w:rsid w:val="008B723E"/>
    <w:rsid w:val="008E1516"/>
    <w:rsid w:val="008F2DF4"/>
    <w:rsid w:val="0095035D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17F6"/>
    <w:rsid w:val="00AF6231"/>
    <w:rsid w:val="00B23194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C1272"/>
    <w:rsid w:val="00DE64B0"/>
    <w:rsid w:val="00E140A1"/>
    <w:rsid w:val="00E23980"/>
    <w:rsid w:val="00E87378"/>
    <w:rsid w:val="00EB6FCC"/>
    <w:rsid w:val="00ED7E67"/>
    <w:rsid w:val="00F228A9"/>
    <w:rsid w:val="00F77E49"/>
    <w:rsid w:val="00F87582"/>
    <w:rsid w:val="00FA1488"/>
    <w:rsid w:val="00FB4724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paragraph" w:customStyle="1" w:styleId="Style2">
    <w:name w:val="Style 2"/>
    <w:basedOn w:val="Norml"/>
    <w:rsid w:val="00F77E49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F77E49"/>
    <w:rPr>
      <w:sz w:val="21"/>
    </w:rPr>
  </w:style>
  <w:style w:type="character" w:customStyle="1" w:styleId="CharacterStyle2">
    <w:name w:val="Character Style 2"/>
    <w:rsid w:val="00F77E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1425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13</cp:revision>
  <cp:lastPrinted>2020-09-14T05:37:00Z</cp:lastPrinted>
  <dcterms:created xsi:type="dcterms:W3CDTF">2020-10-01T07:50:00Z</dcterms:created>
  <dcterms:modified xsi:type="dcterms:W3CDTF">2021-09-27T12:11:00Z</dcterms:modified>
</cp:coreProperties>
</file>