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524E40" w:rsidRDefault="00524E40" w:rsidP="00DA1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0">
              <w:rPr>
                <w:rFonts w:ascii="Times New Roman" w:hAnsi="Times New Roman" w:cs="Times New Roman"/>
                <w:sz w:val="24"/>
                <w:szCs w:val="24"/>
              </w:rPr>
              <w:t>Tájékoztató a vagyonnyilatkozat-tételi kötelezettségről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524E40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Illés Béla Ügyrendi Bizottság elnöke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7D18F5" w:rsidRDefault="00524E40" w:rsidP="007D18F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524E40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1DCC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524E40" w:rsidRPr="00524E40" w:rsidRDefault="00524E40" w:rsidP="00524E40">
      <w:pPr>
        <w:rPr>
          <w:rFonts w:ascii="Times New Roman" w:hAnsi="Times New Roman" w:cs="Times New Roman"/>
          <w:b/>
          <w:sz w:val="24"/>
          <w:szCs w:val="24"/>
        </w:rPr>
      </w:pPr>
      <w:r w:rsidRPr="00524E4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24E40" w:rsidRPr="00524E40" w:rsidRDefault="00524E40" w:rsidP="00524E4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>Magyarország helyi önkormányzatokról szóló 2011. évi CLXXXIX. tv. 39. § (1) bekezdése értelmében a polgármester és az önkormányzati képviselő megválasztásától, majd ezt követően minden év január 1-jétől számított harminc napon belül vagyonnyilatkozatot köteles tenni.</w:t>
      </w:r>
    </w:p>
    <w:p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 xml:space="preserve">Tájékoztatom a Tisztelt Képviselő-testületet, hogy a polgármester és a képviselő-testület tagjai vagyonnyilatkozat-tételi kötelezettségüknek a maguk és hozzátartozóik vonatkozásában határidőre, 2020. január 31. napjáig eleget tettek. </w:t>
      </w:r>
    </w:p>
    <w:p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vagyonnyilatkozatokat az Ügyrendi </w:t>
      </w:r>
      <w:r w:rsidRPr="00524E40">
        <w:rPr>
          <w:rFonts w:ascii="Times New Roman" w:hAnsi="Times New Roman" w:cs="Times New Roman"/>
          <w:sz w:val="24"/>
          <w:szCs w:val="24"/>
        </w:rPr>
        <w:t>Bizottság nyilvántartásba vette, és gondoskodik azok megfelelő kezeléséről.</w:t>
      </w:r>
    </w:p>
    <w:p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 xml:space="preserve">Kérem, hogy tájékoztatómat tudomásul venni szíveskedjenek. </w:t>
      </w:r>
    </w:p>
    <w:p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E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Határozati javaslat</w:t>
      </w:r>
    </w:p>
    <w:p w:rsidR="00524E40" w:rsidRPr="00524E40" w:rsidRDefault="00524E40" w:rsidP="00524E40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24E40" w:rsidRPr="00524E40" w:rsidRDefault="00524E40" w:rsidP="0052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524E40">
        <w:rPr>
          <w:rFonts w:ascii="Times New Roman" w:hAnsi="Times New Roman" w:cs="Times New Roman"/>
          <w:sz w:val="24"/>
          <w:szCs w:val="24"/>
        </w:rPr>
        <w:t xml:space="preserve"> Önkormányzatának Képviselő-testülete a képviselők vagyonnyilatkozat-tételéről szóló tájékoztatót megtárgyalta és azt tudomásul veszi.</w:t>
      </w:r>
    </w:p>
    <w:p w:rsidR="00524E40" w:rsidRPr="00524E40" w:rsidRDefault="00524E40" w:rsidP="00524E40">
      <w:pPr>
        <w:tabs>
          <w:tab w:val="left" w:pos="3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E40" w:rsidRPr="00524E40" w:rsidRDefault="00524E40" w:rsidP="00524E40">
      <w:pPr>
        <w:rPr>
          <w:rFonts w:ascii="Times New Roman" w:hAnsi="Times New Roman" w:cs="Times New Roman"/>
          <w:sz w:val="24"/>
          <w:szCs w:val="24"/>
        </w:rPr>
      </w:pPr>
    </w:p>
    <w:p w:rsidR="00524E40" w:rsidRPr="00524E40" w:rsidRDefault="00524E40" w:rsidP="00524E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524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2020. február 10</w:t>
      </w:r>
      <w:r w:rsidRPr="00524E40">
        <w:rPr>
          <w:rFonts w:ascii="Times New Roman" w:hAnsi="Times New Roman" w:cs="Times New Roman"/>
          <w:sz w:val="24"/>
          <w:szCs w:val="24"/>
        </w:rPr>
        <w:t>.</w:t>
      </w:r>
    </w:p>
    <w:p w:rsidR="00524E40" w:rsidRPr="00524E40" w:rsidRDefault="00524E40" w:rsidP="00524E4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4E40" w:rsidRPr="00524E40" w:rsidRDefault="00524E40" w:rsidP="00524E4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4E40" w:rsidRDefault="00524E40" w:rsidP="00524E40">
      <w:pPr>
        <w:rPr>
          <w:rFonts w:ascii="Times New Roman" w:hAnsi="Times New Roman" w:cs="Times New Roman"/>
          <w:sz w:val="24"/>
          <w:szCs w:val="24"/>
        </w:rPr>
      </w:pPr>
      <w:r w:rsidRPr="00524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Illés Béla</w:t>
      </w:r>
    </w:p>
    <w:p w:rsidR="00524E40" w:rsidRPr="00524E40" w:rsidRDefault="00524E40" w:rsidP="00524E4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  <w:r w:rsidRPr="00524E40">
        <w:rPr>
          <w:rFonts w:ascii="Times New Roman" w:hAnsi="Times New Roman" w:cs="Times New Roman"/>
          <w:sz w:val="24"/>
          <w:szCs w:val="24"/>
        </w:rPr>
        <w:t xml:space="preserve">izottság elnöke </w:t>
      </w:r>
    </w:p>
    <w:p w:rsidR="00524E40" w:rsidRPr="00524E40" w:rsidRDefault="00524E40" w:rsidP="00524E40">
      <w:pPr>
        <w:rPr>
          <w:rFonts w:ascii="Times New Roman" w:hAnsi="Times New Roman" w:cs="Times New Roman"/>
          <w:sz w:val="24"/>
          <w:szCs w:val="24"/>
        </w:rPr>
      </w:pPr>
    </w:p>
    <w:p w:rsidR="007D18F5" w:rsidRPr="00524E40" w:rsidRDefault="007D18F5" w:rsidP="00524E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8F5" w:rsidRPr="00524E40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524E40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24E40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524E4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524E40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24E40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226161"/>
    <w:rsid w:val="00304EF1"/>
    <w:rsid w:val="0034577B"/>
    <w:rsid w:val="003C46A4"/>
    <w:rsid w:val="0041502E"/>
    <w:rsid w:val="005008FC"/>
    <w:rsid w:val="00524E40"/>
    <w:rsid w:val="005E2BAB"/>
    <w:rsid w:val="00682CB0"/>
    <w:rsid w:val="006E5550"/>
    <w:rsid w:val="006F67CE"/>
    <w:rsid w:val="007D18F5"/>
    <w:rsid w:val="008376D5"/>
    <w:rsid w:val="00977D7A"/>
    <w:rsid w:val="00994E7B"/>
    <w:rsid w:val="009B1783"/>
    <w:rsid w:val="00AD3637"/>
    <w:rsid w:val="00B43AD1"/>
    <w:rsid w:val="00B653FD"/>
    <w:rsid w:val="00B72E9E"/>
    <w:rsid w:val="00BB71D4"/>
    <w:rsid w:val="00BE2ACC"/>
    <w:rsid w:val="00C20996"/>
    <w:rsid w:val="00CA6BCB"/>
    <w:rsid w:val="00CB1CAE"/>
    <w:rsid w:val="00CC6085"/>
    <w:rsid w:val="00D27E4C"/>
    <w:rsid w:val="00D623A4"/>
    <w:rsid w:val="00DA1DCC"/>
    <w:rsid w:val="00D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DA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DA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dalszm">
    <w:name w:val="page number"/>
    <w:basedOn w:val="Bekezdsalapbettpusa"/>
    <w:rsid w:val="00DA1DCC"/>
  </w:style>
  <w:style w:type="paragraph" w:styleId="Szvegtrzs3">
    <w:name w:val="Body Text 3"/>
    <w:basedOn w:val="Norml"/>
    <w:link w:val="Szvegtrzs3Char"/>
    <w:rsid w:val="00DA1D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A1D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DA1DC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7135-792C-4705-AB32-68CE6D9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17</cp:revision>
  <cp:lastPrinted>2020-01-15T14:57:00Z</cp:lastPrinted>
  <dcterms:created xsi:type="dcterms:W3CDTF">2020-01-15T14:47:00Z</dcterms:created>
  <dcterms:modified xsi:type="dcterms:W3CDTF">2020-02-10T12:25:00Z</dcterms:modified>
</cp:coreProperties>
</file>