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FD" w:rsidRPr="00FE07FD" w:rsidRDefault="00FE07FD" w:rsidP="00FE0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7FD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FE07FD" w:rsidRPr="00FE07FD" w:rsidRDefault="00FE07FD" w:rsidP="00FE0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7FD" w:rsidRPr="00FE07FD" w:rsidRDefault="00FE07FD" w:rsidP="00FE0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7FD">
        <w:rPr>
          <w:rFonts w:ascii="Times New Roman" w:hAnsi="Times New Roman" w:cs="Times New Roman"/>
          <w:sz w:val="24"/>
          <w:szCs w:val="24"/>
        </w:rPr>
        <w:t>Mórágy Község Képviselő - testületének 2020. január hó 21. nap</w:t>
      </w:r>
    </w:p>
    <w:p w:rsidR="00FE07FD" w:rsidRPr="00FE07FD" w:rsidRDefault="00FE07FD" w:rsidP="00FE0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07FD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FE07FD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FE07FD" w:rsidRPr="00FE07FD" w:rsidRDefault="00FE07FD" w:rsidP="00FE07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E07FD" w:rsidRPr="00FE07FD" w:rsidTr="007204F5">
        <w:tc>
          <w:tcPr>
            <w:tcW w:w="4606" w:type="dxa"/>
          </w:tcPr>
          <w:p w:rsidR="00FE07FD" w:rsidRPr="00FE07FD" w:rsidRDefault="00FE07FD" w:rsidP="00FE0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D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FE07FD" w:rsidRPr="00FE07FD" w:rsidRDefault="00FE07FD" w:rsidP="00FE0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D">
              <w:rPr>
                <w:rFonts w:ascii="Times New Roman" w:hAnsi="Times New Roman" w:cs="Times New Roman"/>
                <w:sz w:val="24"/>
                <w:szCs w:val="24"/>
              </w:rPr>
              <w:t>A nemzetiségi önkormányzatokkal kötött együttműködési megállapodás felülvizsgálata</w:t>
            </w:r>
          </w:p>
        </w:tc>
      </w:tr>
      <w:tr w:rsidR="00FE07FD" w:rsidRPr="00FE07FD" w:rsidTr="007204F5">
        <w:tc>
          <w:tcPr>
            <w:tcW w:w="4606" w:type="dxa"/>
          </w:tcPr>
          <w:p w:rsidR="00FE07FD" w:rsidRPr="00FE07FD" w:rsidRDefault="00FE07FD" w:rsidP="00FE0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D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FE07FD" w:rsidRPr="00FE07FD" w:rsidRDefault="00FE07FD" w:rsidP="00FE0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D">
              <w:rPr>
                <w:rFonts w:ascii="Times New Roman" w:hAnsi="Times New Roman" w:cs="Times New Roman"/>
                <w:sz w:val="24"/>
                <w:szCs w:val="24"/>
              </w:rPr>
              <w:t xml:space="preserve">Dr. Puskásné dr. </w:t>
            </w:r>
            <w:proofErr w:type="spellStart"/>
            <w:r w:rsidRPr="00FE07FD">
              <w:rPr>
                <w:rFonts w:ascii="Times New Roman" w:hAnsi="Times New Roman" w:cs="Times New Roman"/>
                <w:sz w:val="24"/>
                <w:szCs w:val="24"/>
              </w:rPr>
              <w:t>Szeghy</w:t>
            </w:r>
            <w:proofErr w:type="spellEnd"/>
            <w:r w:rsidRPr="00FE07FD">
              <w:rPr>
                <w:rFonts w:ascii="Times New Roman" w:hAnsi="Times New Roman" w:cs="Times New Roman"/>
                <w:sz w:val="24"/>
                <w:szCs w:val="24"/>
              </w:rPr>
              <w:t xml:space="preserve"> Petra jegyző</w:t>
            </w:r>
          </w:p>
        </w:tc>
      </w:tr>
      <w:tr w:rsidR="00FE07FD" w:rsidRPr="00FE07FD" w:rsidTr="007204F5">
        <w:tc>
          <w:tcPr>
            <w:tcW w:w="4606" w:type="dxa"/>
          </w:tcPr>
          <w:p w:rsidR="00FE07FD" w:rsidRPr="00FE07FD" w:rsidRDefault="00FE07FD" w:rsidP="00FE0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D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FE07FD" w:rsidRPr="00FE07FD" w:rsidRDefault="00FE07FD" w:rsidP="00FE0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D">
              <w:rPr>
                <w:rFonts w:ascii="Times New Roman" w:hAnsi="Times New Roman" w:cs="Times New Roman"/>
                <w:sz w:val="24"/>
                <w:szCs w:val="24"/>
              </w:rPr>
              <w:t>Füle Mária</w:t>
            </w:r>
          </w:p>
        </w:tc>
      </w:tr>
      <w:tr w:rsidR="00FE07FD" w:rsidRPr="00FE07FD" w:rsidTr="007204F5">
        <w:tc>
          <w:tcPr>
            <w:tcW w:w="4606" w:type="dxa"/>
          </w:tcPr>
          <w:p w:rsidR="00FE07FD" w:rsidRPr="00FE07FD" w:rsidRDefault="00FE07FD" w:rsidP="00FE0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D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FE07FD" w:rsidRPr="00FE07FD" w:rsidRDefault="00FE07FD" w:rsidP="00FE0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D">
              <w:rPr>
                <w:rFonts w:ascii="Times New Roman" w:hAnsi="Times New Roman" w:cs="Times New Roman"/>
                <w:sz w:val="24"/>
                <w:szCs w:val="24"/>
              </w:rPr>
              <w:t>3. sz.</w:t>
            </w:r>
          </w:p>
        </w:tc>
      </w:tr>
      <w:tr w:rsidR="00FE07FD" w:rsidRPr="00FE07FD" w:rsidTr="007204F5">
        <w:tc>
          <w:tcPr>
            <w:tcW w:w="4606" w:type="dxa"/>
          </w:tcPr>
          <w:p w:rsidR="00FE07FD" w:rsidRPr="00FE07FD" w:rsidRDefault="00FE07FD" w:rsidP="00FE0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D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FE07FD" w:rsidRPr="00FE07FD" w:rsidRDefault="00FE07FD" w:rsidP="00FE0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D">
              <w:rPr>
                <w:rFonts w:ascii="Times New Roman" w:hAnsi="Times New Roman" w:cs="Times New Roman"/>
                <w:sz w:val="24"/>
                <w:szCs w:val="24"/>
              </w:rPr>
              <w:t xml:space="preserve">dr. Puskásné dr. </w:t>
            </w:r>
            <w:proofErr w:type="spellStart"/>
            <w:r w:rsidRPr="00FE07FD">
              <w:rPr>
                <w:rFonts w:ascii="Times New Roman" w:hAnsi="Times New Roman" w:cs="Times New Roman"/>
                <w:sz w:val="24"/>
                <w:szCs w:val="24"/>
              </w:rPr>
              <w:t>Szeghy</w:t>
            </w:r>
            <w:proofErr w:type="spellEnd"/>
            <w:r w:rsidRPr="00FE07FD">
              <w:rPr>
                <w:rFonts w:ascii="Times New Roman" w:hAnsi="Times New Roman" w:cs="Times New Roman"/>
                <w:sz w:val="24"/>
                <w:szCs w:val="24"/>
              </w:rPr>
              <w:t xml:space="preserve"> Petra</w:t>
            </w:r>
          </w:p>
          <w:p w:rsidR="00FE07FD" w:rsidRPr="00FE07FD" w:rsidRDefault="00FE07FD" w:rsidP="00FE0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7FD" w:rsidRPr="00FE07FD" w:rsidRDefault="00FE07FD" w:rsidP="00FE0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FD" w:rsidRPr="00FE07FD" w:rsidTr="007204F5">
        <w:tc>
          <w:tcPr>
            <w:tcW w:w="4606" w:type="dxa"/>
          </w:tcPr>
          <w:p w:rsidR="00FE07FD" w:rsidRPr="00FE07FD" w:rsidRDefault="00FE07FD" w:rsidP="00FE0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D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FE07FD" w:rsidRPr="00FE07FD" w:rsidRDefault="00FE07FD" w:rsidP="00FE0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FE07FD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FE07FD" w:rsidRPr="00FE07FD" w:rsidTr="007204F5">
        <w:tc>
          <w:tcPr>
            <w:tcW w:w="4606" w:type="dxa"/>
          </w:tcPr>
          <w:p w:rsidR="00FE07FD" w:rsidRPr="00FE07FD" w:rsidRDefault="00FE07FD" w:rsidP="00FE0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D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FE07FD" w:rsidRPr="00FE07FD" w:rsidRDefault="00FE07FD" w:rsidP="00FE0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D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FE07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FE07FD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FE07FD" w:rsidRPr="00FE07FD" w:rsidTr="007204F5">
        <w:tc>
          <w:tcPr>
            <w:tcW w:w="4606" w:type="dxa"/>
          </w:tcPr>
          <w:p w:rsidR="00FE07FD" w:rsidRPr="00FE07FD" w:rsidRDefault="00FE07FD" w:rsidP="00FE0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D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FE07FD" w:rsidRPr="00FE07FD" w:rsidRDefault="00FE07FD" w:rsidP="00FE0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FE07FD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FE07FD" w:rsidRPr="00FE07FD" w:rsidTr="007204F5">
        <w:tc>
          <w:tcPr>
            <w:tcW w:w="4606" w:type="dxa"/>
          </w:tcPr>
          <w:p w:rsidR="00FE07FD" w:rsidRPr="00FE07FD" w:rsidRDefault="00FE07FD" w:rsidP="00FE0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D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FE07FD" w:rsidRPr="00FE07FD" w:rsidRDefault="00FE07FD" w:rsidP="00FE0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7FD"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 w:rsidRPr="00FE07FD"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FE07FD" w:rsidRPr="00FE07FD" w:rsidRDefault="00FE07FD" w:rsidP="00FE0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:rsidR="00FE07FD" w:rsidRPr="00FE07FD" w:rsidRDefault="00FE07FD" w:rsidP="00FE07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7FD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FE07FD" w:rsidRPr="00FE07FD" w:rsidRDefault="00FE07FD" w:rsidP="00FE07F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7FD">
        <w:rPr>
          <w:rFonts w:ascii="Times New Roman" w:hAnsi="Times New Roman" w:cs="Times New Roman"/>
          <w:sz w:val="24"/>
          <w:szCs w:val="24"/>
        </w:rPr>
        <w:br/>
      </w:r>
      <w:bookmarkStart w:id="0" w:name="pr22"/>
      <w:bookmarkStart w:id="1" w:name="pr23"/>
      <w:bookmarkStart w:id="2" w:name="pr24"/>
      <w:bookmarkStart w:id="3" w:name="pr25"/>
      <w:bookmarkStart w:id="4" w:name="pr26"/>
      <w:bookmarkStart w:id="5" w:name="pr27"/>
      <w:bookmarkEnd w:id="0"/>
      <w:bookmarkEnd w:id="1"/>
      <w:bookmarkEnd w:id="2"/>
      <w:bookmarkEnd w:id="3"/>
      <w:bookmarkEnd w:id="4"/>
      <w:bookmarkEnd w:id="5"/>
      <w:r w:rsidRPr="00FE07FD">
        <w:rPr>
          <w:rFonts w:ascii="Times New Roman" w:hAnsi="Times New Roman" w:cs="Times New Roman"/>
          <w:sz w:val="24"/>
          <w:szCs w:val="24"/>
        </w:rPr>
        <w:t xml:space="preserve">Mórágy Község Önkormányzata Képviselő-testülete a Mórágy Német Nemzetiségi Önkormányzattal és a Mórágyi Roma Nemzetiségi Önkormányzattal a jelenleg érvényes együttműködési megállapodást 2015. január 30-án kötötte, amelyet 2017. január 23-án módosított. </w:t>
      </w:r>
    </w:p>
    <w:p w:rsidR="00FE07FD" w:rsidRPr="00FE07FD" w:rsidRDefault="00FE07FD" w:rsidP="00FE07F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7FD">
        <w:rPr>
          <w:rFonts w:ascii="Times New Roman" w:hAnsi="Times New Roman" w:cs="Times New Roman"/>
          <w:sz w:val="24"/>
          <w:szCs w:val="24"/>
        </w:rPr>
        <w:t>A nemzetiségek jogairól szóló 2011. évi CLXXIX. törvény 80.§ (2) bekezdése valamint az együttműködési megállapodás egyaránt előírja, hogy a nemzetiségi önkormányzatokkal kötött megállapodást minden év január 31. napjáig felül kell vizsgálni és amennyiben szükséges, a felek javaslatot tesznek a módosításra.</w:t>
      </w:r>
    </w:p>
    <w:p w:rsidR="00FE07FD" w:rsidRPr="00FE07FD" w:rsidRDefault="00FE07FD" w:rsidP="00FE07F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7FD">
        <w:rPr>
          <w:rFonts w:ascii="Times New Roman" w:hAnsi="Times New Roman" w:cs="Times New Roman"/>
          <w:sz w:val="24"/>
          <w:szCs w:val="24"/>
        </w:rPr>
        <w:t xml:space="preserve">Az együttműködési megállapodások értelmében a helyi önkormányzat a nemzetiségi önkormányzatok működéséhez szükséges működési, tárgyi és személyi feltételeket a Bátaapáti Közös Önkormányzati Hivatal útján biztosítja. Mivel a Bátaapáti Közös Önkormányzati Hivatal 2019. december 31-ével megszűnt, így szükség van az </w:t>
      </w:r>
      <w:r w:rsidRPr="00FE07FD">
        <w:rPr>
          <w:rFonts w:ascii="Times New Roman" w:hAnsi="Times New Roman" w:cs="Times New Roman"/>
          <w:sz w:val="24"/>
          <w:szCs w:val="24"/>
        </w:rPr>
        <w:lastRenderedPageBreak/>
        <w:t xml:space="preserve">együttműködési megállapodás módosítására. Ezen feltételek biztosítása 2020. január 1-től a Bonyhádi Közös Önkormányzati Hivatal feladata.  </w:t>
      </w:r>
    </w:p>
    <w:p w:rsidR="00FE07FD" w:rsidRPr="00FE07FD" w:rsidRDefault="00FE07FD" w:rsidP="00FE07F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7FD">
        <w:rPr>
          <w:rFonts w:ascii="Times New Roman" w:hAnsi="Times New Roman" w:cs="Times New Roman"/>
          <w:sz w:val="24"/>
          <w:szCs w:val="24"/>
        </w:rPr>
        <w:t>Mindezek alapján kérem a Tisztelt Képviselő-testületet, hogy a következő határozati javaslatot elfogadni szíveskedjék!</w:t>
      </w:r>
    </w:p>
    <w:p w:rsidR="00FE07FD" w:rsidRPr="00FE07FD" w:rsidRDefault="00FE07FD" w:rsidP="00FE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7FD">
        <w:rPr>
          <w:rFonts w:ascii="Times New Roman" w:hAnsi="Times New Roman" w:cs="Times New Roman"/>
          <w:b/>
          <w:sz w:val="24"/>
          <w:szCs w:val="24"/>
          <w:u w:val="single"/>
        </w:rPr>
        <w:t>Határozati javaslat</w:t>
      </w:r>
    </w:p>
    <w:p w:rsidR="00FE07FD" w:rsidRPr="00FE07FD" w:rsidRDefault="00FE07FD" w:rsidP="00FE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7FD">
        <w:rPr>
          <w:rFonts w:ascii="Times New Roman" w:hAnsi="Times New Roman" w:cs="Times New Roman"/>
          <w:sz w:val="24"/>
          <w:szCs w:val="24"/>
        </w:rPr>
        <w:t>Mórágy Község Önkormányzatának Képviselő-testülete a nemzetiségek jogairól szóló 2011. évi CLXXIX. törvény 80.§</w:t>
      </w:r>
      <w:proofErr w:type="spellStart"/>
      <w:r w:rsidRPr="00FE07FD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FE07FD">
        <w:rPr>
          <w:rFonts w:ascii="Times New Roman" w:hAnsi="Times New Roman" w:cs="Times New Roman"/>
          <w:sz w:val="24"/>
          <w:szCs w:val="24"/>
        </w:rPr>
        <w:t xml:space="preserve"> foglaltak alapján a Mórágy Német Nemzetiségi Önkormányzattal és a Mórágyi Roma Nemzetiségi Önkormányzattal korábban létrejött és a 2/2017. (I.23.) valamint 3/2017. (I.23.) sz. határozatával elfogadott együttműködési megállapodásokat a nemzetiségek jogairól szóló törvény 80.§ (2) bekezdésében foglaltaknak megfelelően - a nemzetiségi önkormányzatokkal egyeztetve - hatályon kívül helyezi, az új megállapodásokat a határozat 1. melléklet szerinti tartalommal jóváhagyja.</w:t>
      </w:r>
    </w:p>
    <w:p w:rsidR="00FE07FD" w:rsidRPr="00FE07FD" w:rsidRDefault="00FE07FD" w:rsidP="00FE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7FD">
        <w:rPr>
          <w:rFonts w:ascii="Times New Roman" w:hAnsi="Times New Roman" w:cs="Times New Roman"/>
          <w:sz w:val="24"/>
          <w:szCs w:val="24"/>
        </w:rPr>
        <w:t>Mórágy, 2020. január 13.</w:t>
      </w:r>
    </w:p>
    <w:p w:rsidR="00FE07FD" w:rsidRPr="00FE07FD" w:rsidRDefault="00FE07FD" w:rsidP="00FE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E07FD">
        <w:rPr>
          <w:rFonts w:ascii="Times New Roman" w:hAnsi="Times New Roman" w:cs="Times New Roman"/>
          <w:sz w:val="24"/>
          <w:szCs w:val="24"/>
        </w:rPr>
        <w:t xml:space="preserve">Dr. Puskásné dr. </w:t>
      </w:r>
      <w:proofErr w:type="spellStart"/>
      <w:r w:rsidRPr="00FE07FD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FE07FD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Pr="00FE07F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E07FD">
        <w:rPr>
          <w:rFonts w:ascii="Times New Roman" w:hAnsi="Times New Roman" w:cs="Times New Roman"/>
          <w:sz w:val="24"/>
          <w:szCs w:val="24"/>
        </w:rPr>
        <w:t xml:space="preserve">. </w:t>
      </w:r>
      <w:r w:rsidRPr="00FE07F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E07F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FE07FD" w:rsidRPr="00FE07FD" w:rsidRDefault="00FE07FD" w:rsidP="00FE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7FD" w:rsidRPr="00FE07FD" w:rsidRDefault="00FE07FD" w:rsidP="00FE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59B" w:rsidRPr="00FE07FD" w:rsidRDefault="0034459B" w:rsidP="00FE07F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34459B" w:rsidRPr="00FE07FD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AB" w:rsidRDefault="004F580F">
    <w:pPr>
      <w:pStyle w:val="llb"/>
    </w:pPr>
    <w:r w:rsidRPr="004F580F"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</w:rPr>
      <w:t xml:space="preserve"> </w:t>
    </w:r>
    <w:r w:rsidR="001227E8">
      <w:rPr>
        <w:b/>
        <w:bCs/>
        <w:lang w:val="de-DE"/>
      </w:rPr>
      <w:t>Telefon:</w:t>
    </w:r>
    <w:r w:rsidR="00B653FD" w:rsidRPr="00B653FD">
      <w:t xml:space="preserve"> 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>,</w:t>
    </w:r>
    <w:r>
      <w:rPr>
        <w:b/>
        <w:bCs/>
      </w:rPr>
      <w:t xml:space="preserve"> </w:t>
    </w:r>
    <w:r w:rsidRPr="009F5A31">
      <w:rPr>
        <w:b/>
        <w:bCs/>
      </w:rPr>
      <w:t xml:space="preserve">e-mail: </w:t>
    </w:r>
    <w:r w:rsidR="00B653FD">
      <w:t>onkormmoragy@gmail.com</w:t>
    </w:r>
  </w:p>
  <w:p w:rsidR="006C31AB" w:rsidRPr="0086683D" w:rsidRDefault="00FE07FD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  <w:t xml:space="preserve">    </w:t>
    </w:r>
    <w:r w:rsidR="004F580F" w:rsidRPr="004F580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4F580F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0408D9" w:rsidP="00DA1372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251C6F21"/>
    <w:multiLevelType w:val="hybridMultilevel"/>
    <w:tmpl w:val="29A64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86D80"/>
    <w:multiLevelType w:val="hybridMultilevel"/>
    <w:tmpl w:val="78EEB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60EF3"/>
    <w:multiLevelType w:val="hybridMultilevel"/>
    <w:tmpl w:val="6CB86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48AC"/>
    <w:multiLevelType w:val="hybridMultilevel"/>
    <w:tmpl w:val="5180F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81EBA"/>
    <w:multiLevelType w:val="hybridMultilevel"/>
    <w:tmpl w:val="172C4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D25BC"/>
    <w:multiLevelType w:val="hybridMultilevel"/>
    <w:tmpl w:val="B3566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2CB0"/>
    <w:rsid w:val="000408D9"/>
    <w:rsid w:val="000849C1"/>
    <w:rsid w:val="001227E8"/>
    <w:rsid w:val="00132B50"/>
    <w:rsid w:val="00211AF6"/>
    <w:rsid w:val="0034459B"/>
    <w:rsid w:val="0041502E"/>
    <w:rsid w:val="004F580F"/>
    <w:rsid w:val="006536B6"/>
    <w:rsid w:val="00682CB0"/>
    <w:rsid w:val="006E5550"/>
    <w:rsid w:val="008455E9"/>
    <w:rsid w:val="00977D7A"/>
    <w:rsid w:val="009E497B"/>
    <w:rsid w:val="00B653FD"/>
    <w:rsid w:val="00B72E9E"/>
    <w:rsid w:val="00C248C6"/>
    <w:rsid w:val="00CA6BCB"/>
    <w:rsid w:val="00D3230D"/>
    <w:rsid w:val="00DC15F7"/>
    <w:rsid w:val="00EF66A5"/>
    <w:rsid w:val="00FE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EF66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uiPriority w:val="99"/>
    <w:rsid w:val="00EF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49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9E49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9E49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Win7</cp:lastModifiedBy>
  <cp:revision>8</cp:revision>
  <cp:lastPrinted>2020-01-15T15:27:00Z</cp:lastPrinted>
  <dcterms:created xsi:type="dcterms:W3CDTF">2020-01-15T14:47:00Z</dcterms:created>
  <dcterms:modified xsi:type="dcterms:W3CDTF">2020-01-15T15:28:00Z</dcterms:modified>
</cp:coreProperties>
</file>