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42" w:rsidRPr="00DD2566" w:rsidRDefault="000B7A42" w:rsidP="000B7A42">
      <w:pPr>
        <w:jc w:val="right"/>
        <w:rPr>
          <w:i/>
          <w:sz w:val="24"/>
          <w:szCs w:val="24"/>
        </w:rPr>
      </w:pPr>
      <w:r w:rsidRPr="00DD2566">
        <w:rPr>
          <w:i/>
          <w:sz w:val="24"/>
          <w:szCs w:val="24"/>
        </w:rPr>
        <w:t>A határozati javaslat elfogadásához</w:t>
      </w:r>
    </w:p>
    <w:p w:rsidR="000B7A42" w:rsidRPr="00DD2566" w:rsidRDefault="000B7A42" w:rsidP="000B7A42">
      <w:pPr>
        <w:jc w:val="right"/>
        <w:rPr>
          <w:i/>
          <w:sz w:val="24"/>
          <w:szCs w:val="24"/>
        </w:rPr>
      </w:pPr>
      <w:proofErr w:type="gramStart"/>
      <w:r w:rsidRPr="00DD2566">
        <w:rPr>
          <w:b/>
          <w:bCs/>
          <w:i/>
          <w:sz w:val="24"/>
          <w:szCs w:val="24"/>
          <w:u w:val="single"/>
        </w:rPr>
        <w:t>egyszerű</w:t>
      </w:r>
      <w:proofErr w:type="gramEnd"/>
      <w:r w:rsidRPr="00DD2566">
        <w:rPr>
          <w:i/>
          <w:sz w:val="24"/>
          <w:szCs w:val="24"/>
        </w:rPr>
        <w:t xml:space="preserve"> többség szükséges,</w:t>
      </w:r>
    </w:p>
    <w:p w:rsidR="000B7A42" w:rsidRPr="00DD2566" w:rsidRDefault="000B7A42" w:rsidP="000B7A42">
      <w:pPr>
        <w:jc w:val="right"/>
        <w:rPr>
          <w:i/>
          <w:sz w:val="24"/>
          <w:szCs w:val="24"/>
        </w:rPr>
      </w:pPr>
      <w:proofErr w:type="gramStart"/>
      <w:r w:rsidRPr="00DD2566">
        <w:rPr>
          <w:i/>
          <w:sz w:val="24"/>
          <w:szCs w:val="24"/>
        </w:rPr>
        <w:t>az</w:t>
      </w:r>
      <w:proofErr w:type="gramEnd"/>
      <w:r w:rsidRPr="00DD2566">
        <w:rPr>
          <w:i/>
          <w:sz w:val="24"/>
          <w:szCs w:val="24"/>
        </w:rPr>
        <w:t xml:space="preserve"> előterjesztés </w:t>
      </w:r>
      <w:r w:rsidRPr="00DD2566">
        <w:rPr>
          <w:b/>
          <w:i/>
          <w:sz w:val="24"/>
          <w:szCs w:val="24"/>
          <w:u w:val="single"/>
        </w:rPr>
        <w:t>nyilvános ülésen tárgyalható</w:t>
      </w:r>
      <w:r w:rsidRPr="00DD2566">
        <w:rPr>
          <w:i/>
          <w:sz w:val="24"/>
          <w:szCs w:val="24"/>
        </w:rPr>
        <w:t>!</w:t>
      </w:r>
    </w:p>
    <w:p w:rsidR="000B7A42" w:rsidRPr="00753300" w:rsidRDefault="000B7A42" w:rsidP="000B7A42">
      <w:pPr>
        <w:jc w:val="both"/>
        <w:rPr>
          <w:sz w:val="24"/>
          <w:szCs w:val="24"/>
        </w:rPr>
      </w:pPr>
    </w:p>
    <w:p w:rsidR="00753300" w:rsidRPr="00753300" w:rsidRDefault="00753300" w:rsidP="00753300">
      <w:pPr>
        <w:jc w:val="center"/>
        <w:rPr>
          <w:b/>
          <w:sz w:val="24"/>
          <w:szCs w:val="24"/>
        </w:rPr>
      </w:pPr>
      <w:r w:rsidRPr="00753300">
        <w:rPr>
          <w:b/>
          <w:sz w:val="24"/>
          <w:szCs w:val="24"/>
        </w:rPr>
        <w:t>Előterjesztés</w:t>
      </w:r>
    </w:p>
    <w:p w:rsidR="00753300" w:rsidRPr="00753300" w:rsidRDefault="00753300" w:rsidP="00753300">
      <w:pPr>
        <w:jc w:val="center"/>
        <w:rPr>
          <w:b/>
          <w:i/>
          <w:sz w:val="24"/>
          <w:szCs w:val="24"/>
        </w:rPr>
      </w:pPr>
      <w:proofErr w:type="gramStart"/>
      <w:r w:rsidRPr="00753300">
        <w:rPr>
          <w:b/>
          <w:i/>
          <w:sz w:val="24"/>
          <w:szCs w:val="24"/>
        </w:rPr>
        <w:t>a</w:t>
      </w:r>
      <w:proofErr w:type="gramEnd"/>
      <w:r w:rsidRPr="00753300">
        <w:rPr>
          <w:b/>
          <w:i/>
          <w:sz w:val="24"/>
          <w:szCs w:val="24"/>
        </w:rPr>
        <w:t xml:space="preserve"> 3. számú napirendi ponthoz</w:t>
      </w:r>
    </w:p>
    <w:p w:rsidR="000B7A42" w:rsidRPr="00753300" w:rsidRDefault="000B7A42" w:rsidP="000B7A42">
      <w:pPr>
        <w:jc w:val="center"/>
        <w:rPr>
          <w:i/>
          <w:iCs/>
          <w:sz w:val="24"/>
          <w:szCs w:val="24"/>
          <w:u w:val="single"/>
        </w:rPr>
      </w:pPr>
    </w:p>
    <w:p w:rsidR="000B7A42" w:rsidRPr="00753300" w:rsidRDefault="00CF1FF1" w:rsidP="000B7A42">
      <w:pPr>
        <w:jc w:val="center"/>
        <w:rPr>
          <w:b/>
          <w:sz w:val="24"/>
          <w:szCs w:val="24"/>
        </w:rPr>
      </w:pPr>
      <w:r w:rsidRPr="00753300">
        <w:rPr>
          <w:b/>
          <w:sz w:val="24"/>
          <w:szCs w:val="24"/>
        </w:rPr>
        <w:t>Mórágy</w:t>
      </w:r>
      <w:r w:rsidR="000B7A42" w:rsidRPr="00753300">
        <w:rPr>
          <w:b/>
          <w:sz w:val="24"/>
          <w:szCs w:val="24"/>
        </w:rPr>
        <w:t xml:space="preserve"> Község Önkormányzata Képv</w:t>
      </w:r>
      <w:r w:rsidRPr="00753300">
        <w:rPr>
          <w:b/>
          <w:sz w:val="24"/>
          <w:szCs w:val="24"/>
        </w:rPr>
        <w:t xml:space="preserve">iselő-testületének 2015. </w:t>
      </w:r>
      <w:r w:rsidR="00F72E4D" w:rsidRPr="00753300">
        <w:rPr>
          <w:b/>
          <w:sz w:val="24"/>
          <w:szCs w:val="24"/>
        </w:rPr>
        <w:t>február 3</w:t>
      </w:r>
      <w:r w:rsidR="000B7A42" w:rsidRPr="00753300">
        <w:rPr>
          <w:b/>
          <w:sz w:val="24"/>
          <w:szCs w:val="24"/>
        </w:rPr>
        <w:t xml:space="preserve">-án </w:t>
      </w:r>
    </w:p>
    <w:p w:rsidR="000B7A42" w:rsidRPr="00ED227F" w:rsidRDefault="000B7A42" w:rsidP="000B7A42">
      <w:pPr>
        <w:spacing w:before="120"/>
        <w:jc w:val="center"/>
        <w:rPr>
          <w:b/>
          <w:sz w:val="24"/>
          <w:szCs w:val="24"/>
        </w:rPr>
      </w:pPr>
      <w:r w:rsidRPr="00ED227F">
        <w:rPr>
          <w:b/>
          <w:sz w:val="24"/>
          <w:szCs w:val="24"/>
        </w:rPr>
        <w:t>17,00 órakor megtartandó ülésére</w:t>
      </w:r>
    </w:p>
    <w:p w:rsidR="000B7A42" w:rsidRPr="00ED227F" w:rsidRDefault="000B7A42" w:rsidP="000B7A42">
      <w:pPr>
        <w:jc w:val="center"/>
        <w:rPr>
          <w:b/>
          <w:sz w:val="24"/>
          <w:szCs w:val="24"/>
        </w:rPr>
      </w:pPr>
    </w:p>
    <w:p w:rsidR="000B7A42" w:rsidRPr="00ED227F" w:rsidRDefault="00970013" w:rsidP="000B7A42">
      <w:pPr>
        <w:widowControl w:val="0"/>
        <w:tabs>
          <w:tab w:val="left" w:pos="360"/>
        </w:tabs>
        <w:jc w:val="center"/>
        <w:rPr>
          <w:b/>
          <w:i/>
          <w:sz w:val="24"/>
          <w:szCs w:val="24"/>
          <w:u w:val="single"/>
        </w:rPr>
      </w:pPr>
      <w:r w:rsidRPr="00ED227F">
        <w:rPr>
          <w:b/>
          <w:i/>
          <w:sz w:val="24"/>
          <w:szCs w:val="24"/>
          <w:u w:val="single"/>
        </w:rPr>
        <w:t>A</w:t>
      </w:r>
      <w:r w:rsidR="00591860">
        <w:rPr>
          <w:b/>
          <w:i/>
          <w:sz w:val="24"/>
          <w:szCs w:val="24"/>
          <w:u w:val="single"/>
        </w:rPr>
        <w:t xml:space="preserve"> nemzetiségi önkormányzatokk</w:t>
      </w:r>
      <w:r w:rsidR="000B7A42" w:rsidRPr="00ED227F">
        <w:rPr>
          <w:b/>
          <w:i/>
          <w:sz w:val="24"/>
          <w:szCs w:val="24"/>
          <w:u w:val="single"/>
        </w:rPr>
        <w:t>al kötött együttműköd</w:t>
      </w:r>
      <w:r w:rsidRPr="00ED227F">
        <w:rPr>
          <w:b/>
          <w:i/>
          <w:sz w:val="24"/>
          <w:szCs w:val="24"/>
          <w:u w:val="single"/>
        </w:rPr>
        <w:t>ési megállapodás felülvizsgálatáról</w:t>
      </w:r>
    </w:p>
    <w:p w:rsidR="000B7A42" w:rsidRPr="00DD2566" w:rsidRDefault="000B7A42" w:rsidP="000B7A42">
      <w:pPr>
        <w:tabs>
          <w:tab w:val="left" w:pos="567"/>
          <w:tab w:val="left" w:pos="6237"/>
        </w:tabs>
        <w:ind w:left="3119"/>
        <w:jc w:val="center"/>
        <w:rPr>
          <w:b/>
          <w:bCs/>
          <w:i/>
          <w:iCs/>
          <w:sz w:val="24"/>
          <w:szCs w:val="24"/>
          <w:u w:val="single"/>
        </w:rPr>
      </w:pPr>
    </w:p>
    <w:tbl>
      <w:tblPr>
        <w:tblW w:w="0" w:type="auto"/>
        <w:jc w:val="center"/>
        <w:tblLayout w:type="fixed"/>
        <w:tblLook w:val="0000"/>
      </w:tblPr>
      <w:tblGrid>
        <w:gridCol w:w="7328"/>
      </w:tblGrid>
      <w:tr w:rsidR="000B7A42" w:rsidRPr="00DD2566" w:rsidTr="00B0516E">
        <w:trPr>
          <w:trHeight w:val="1748"/>
          <w:jc w:val="center"/>
        </w:trPr>
        <w:tc>
          <w:tcPr>
            <w:tcW w:w="7328" w:type="dxa"/>
            <w:tcBorders>
              <w:top w:val="single" w:sz="20" w:space="0" w:color="000000"/>
              <w:left w:val="single" w:sz="20" w:space="0" w:color="000000"/>
              <w:bottom w:val="single" w:sz="20" w:space="0" w:color="000000"/>
              <w:right w:val="single" w:sz="20" w:space="0" w:color="000000"/>
            </w:tcBorders>
          </w:tcPr>
          <w:p w:rsidR="000B7A42" w:rsidRPr="00DD2566" w:rsidRDefault="000B7A42" w:rsidP="00065B33">
            <w:pPr>
              <w:tabs>
                <w:tab w:val="left" w:pos="1843"/>
              </w:tabs>
              <w:snapToGrid w:val="0"/>
              <w:jc w:val="both"/>
              <w:rPr>
                <w:b/>
                <w:bCs/>
                <w:sz w:val="24"/>
                <w:szCs w:val="24"/>
                <w:u w:val="single"/>
              </w:rPr>
            </w:pPr>
          </w:p>
          <w:p w:rsidR="000B7A42" w:rsidRPr="00DD2566" w:rsidRDefault="000B7A42" w:rsidP="00065B33">
            <w:pPr>
              <w:tabs>
                <w:tab w:val="left" w:pos="1843"/>
              </w:tabs>
              <w:jc w:val="both"/>
              <w:rPr>
                <w:sz w:val="24"/>
                <w:szCs w:val="24"/>
              </w:rPr>
            </w:pPr>
            <w:r w:rsidRPr="00DD2566">
              <w:rPr>
                <w:b/>
                <w:bCs/>
                <w:sz w:val="24"/>
                <w:szCs w:val="24"/>
                <w:u w:val="single"/>
              </w:rPr>
              <w:t>Előterjesztő</w:t>
            </w:r>
            <w:proofErr w:type="gramStart"/>
            <w:r w:rsidRPr="00DD2566">
              <w:rPr>
                <w:b/>
                <w:bCs/>
                <w:sz w:val="24"/>
                <w:szCs w:val="24"/>
                <w:u w:val="single"/>
              </w:rPr>
              <w:t>:</w:t>
            </w:r>
            <w:r w:rsidR="00970013" w:rsidRPr="00DD2566">
              <w:rPr>
                <w:sz w:val="24"/>
                <w:szCs w:val="24"/>
              </w:rPr>
              <w:t xml:space="preserve">  Bakó</w:t>
            </w:r>
            <w:proofErr w:type="gramEnd"/>
            <w:r w:rsidR="00970013" w:rsidRPr="00DD2566">
              <w:rPr>
                <w:sz w:val="24"/>
                <w:szCs w:val="24"/>
              </w:rPr>
              <w:t xml:space="preserve"> Józsefné</w:t>
            </w:r>
            <w:r w:rsidRPr="00DD2566">
              <w:rPr>
                <w:sz w:val="24"/>
                <w:szCs w:val="24"/>
              </w:rPr>
              <w:t xml:space="preserve"> jegyző</w:t>
            </w:r>
          </w:p>
          <w:p w:rsidR="000B7A42" w:rsidRPr="00DD2566" w:rsidRDefault="000B7A42" w:rsidP="00065B33">
            <w:pPr>
              <w:jc w:val="both"/>
              <w:rPr>
                <w:b/>
                <w:bCs/>
                <w:sz w:val="24"/>
                <w:szCs w:val="24"/>
                <w:u w:val="single"/>
              </w:rPr>
            </w:pPr>
          </w:p>
          <w:p w:rsidR="000B7A42" w:rsidRPr="00DD2566" w:rsidRDefault="000B7A42" w:rsidP="00065B33">
            <w:pPr>
              <w:jc w:val="both"/>
              <w:rPr>
                <w:sz w:val="24"/>
                <w:szCs w:val="24"/>
              </w:rPr>
            </w:pPr>
            <w:r w:rsidRPr="00DD2566">
              <w:rPr>
                <w:b/>
                <w:bCs/>
                <w:sz w:val="24"/>
                <w:szCs w:val="24"/>
                <w:u w:val="single"/>
              </w:rPr>
              <w:t>Készítette:</w:t>
            </w:r>
            <w:r w:rsidRPr="00DD2566">
              <w:rPr>
                <w:sz w:val="24"/>
                <w:szCs w:val="24"/>
              </w:rPr>
              <w:t xml:space="preserve"> </w:t>
            </w:r>
            <w:r w:rsidR="00970013" w:rsidRPr="00DD2566">
              <w:rPr>
                <w:sz w:val="24"/>
                <w:szCs w:val="24"/>
              </w:rPr>
              <w:t>Bakó Józsefné</w:t>
            </w:r>
            <w:r w:rsidRPr="00DD2566">
              <w:rPr>
                <w:sz w:val="24"/>
                <w:szCs w:val="24"/>
              </w:rPr>
              <w:t xml:space="preserve"> jegyző</w:t>
            </w:r>
          </w:p>
          <w:p w:rsidR="000B7A42" w:rsidRPr="00DD2566" w:rsidRDefault="000B7A42" w:rsidP="00065B33">
            <w:pPr>
              <w:jc w:val="both"/>
              <w:rPr>
                <w:sz w:val="24"/>
                <w:szCs w:val="24"/>
              </w:rPr>
            </w:pPr>
            <w:r w:rsidRPr="00DD2566">
              <w:rPr>
                <w:sz w:val="24"/>
                <w:szCs w:val="24"/>
              </w:rPr>
              <w:t xml:space="preserve">                      </w:t>
            </w:r>
          </w:p>
          <w:p w:rsidR="000B7A42" w:rsidRPr="00DD2566" w:rsidRDefault="000B7A42" w:rsidP="00065B33">
            <w:pPr>
              <w:jc w:val="both"/>
              <w:rPr>
                <w:sz w:val="24"/>
                <w:szCs w:val="24"/>
              </w:rPr>
            </w:pPr>
            <w:r w:rsidRPr="00DD2566">
              <w:rPr>
                <w:b/>
                <w:bCs/>
                <w:sz w:val="24"/>
                <w:szCs w:val="24"/>
                <w:u w:val="single"/>
              </w:rPr>
              <w:t>Törvényességi ellenőrzést végezte:</w:t>
            </w:r>
            <w:r w:rsidR="00970013" w:rsidRPr="00DD2566">
              <w:rPr>
                <w:sz w:val="24"/>
                <w:szCs w:val="24"/>
              </w:rPr>
              <w:t xml:space="preserve"> Dr. Tölgyesi Márk aljegyző</w:t>
            </w:r>
          </w:p>
          <w:p w:rsidR="000B7A42" w:rsidRPr="00DD2566" w:rsidRDefault="000B7A42" w:rsidP="00065B33">
            <w:pPr>
              <w:jc w:val="both"/>
              <w:rPr>
                <w:b/>
                <w:bCs/>
                <w:sz w:val="24"/>
                <w:szCs w:val="24"/>
                <w:u w:val="single"/>
              </w:rPr>
            </w:pPr>
          </w:p>
          <w:p w:rsidR="000B7A42" w:rsidRPr="00DD2566" w:rsidRDefault="000B7A42" w:rsidP="00065B33">
            <w:pPr>
              <w:jc w:val="both"/>
              <w:rPr>
                <w:b/>
                <w:bCs/>
                <w:sz w:val="24"/>
                <w:szCs w:val="24"/>
                <w:u w:val="single"/>
              </w:rPr>
            </w:pPr>
          </w:p>
        </w:tc>
      </w:tr>
    </w:tbl>
    <w:p w:rsidR="007E243E" w:rsidRPr="00DD2566" w:rsidRDefault="007E243E" w:rsidP="00B14D6B">
      <w:pPr>
        <w:pStyle w:val="Szvegtrzs"/>
        <w:jc w:val="both"/>
        <w:rPr>
          <w:b/>
          <w:bCs/>
          <w:sz w:val="24"/>
          <w:szCs w:val="24"/>
        </w:rPr>
      </w:pPr>
    </w:p>
    <w:p w:rsidR="007E243E" w:rsidRPr="00DD2566" w:rsidRDefault="007E243E" w:rsidP="00B14D6B">
      <w:pPr>
        <w:pStyle w:val="Szvegtrzs"/>
        <w:jc w:val="both"/>
        <w:rPr>
          <w:b/>
          <w:bCs/>
          <w:sz w:val="24"/>
          <w:szCs w:val="24"/>
        </w:rPr>
      </w:pPr>
      <w:r w:rsidRPr="00DD2566">
        <w:rPr>
          <w:b/>
          <w:bCs/>
          <w:sz w:val="24"/>
          <w:szCs w:val="24"/>
        </w:rPr>
        <w:t>Tisztelt Képviselő-testület!</w:t>
      </w:r>
    </w:p>
    <w:p w:rsidR="007E243E" w:rsidRPr="00DD2566" w:rsidRDefault="007E243E" w:rsidP="00B14D6B">
      <w:pPr>
        <w:pStyle w:val="Szvegtrzs"/>
        <w:jc w:val="both"/>
        <w:rPr>
          <w:b/>
          <w:bCs/>
          <w:sz w:val="24"/>
          <w:szCs w:val="24"/>
        </w:rPr>
      </w:pPr>
    </w:p>
    <w:p w:rsidR="007E243E" w:rsidRPr="00DD2566" w:rsidRDefault="007E243E" w:rsidP="00B14D6B">
      <w:pPr>
        <w:tabs>
          <w:tab w:val="left" w:pos="540"/>
        </w:tabs>
        <w:jc w:val="both"/>
        <w:rPr>
          <w:rStyle w:val="section"/>
          <w:sz w:val="24"/>
          <w:szCs w:val="24"/>
          <w:bdr w:val="none" w:sz="0" w:space="0" w:color="auto" w:frame="1"/>
        </w:rPr>
      </w:pPr>
      <w:r w:rsidRPr="00DD2566">
        <w:rPr>
          <w:sz w:val="24"/>
          <w:szCs w:val="24"/>
        </w:rPr>
        <w:t xml:space="preserve">Az államháztartásról szóló 2011. évi CXCV. törvény 27. § </w:t>
      </w:r>
      <w:r w:rsidRPr="00DD2566">
        <w:rPr>
          <w:rStyle w:val="section"/>
          <w:sz w:val="24"/>
          <w:szCs w:val="24"/>
          <w:bdr w:val="none" w:sz="0" w:space="0" w:color="auto" w:frame="1"/>
        </w:rPr>
        <w:t>(2) bekezdése szerint „</w:t>
      </w:r>
      <w:proofErr w:type="gramStart"/>
      <w:r w:rsidRPr="00DD2566">
        <w:rPr>
          <w:sz w:val="24"/>
          <w:szCs w:val="24"/>
        </w:rPr>
        <w:t>A</w:t>
      </w:r>
      <w:proofErr w:type="gramEnd"/>
      <w:r w:rsidRPr="00DD2566">
        <w:rPr>
          <w:sz w:val="24"/>
          <w:szCs w:val="24"/>
        </w:rPr>
        <w:t xml:space="preserve"> helyi </w:t>
      </w:r>
      <w:proofErr w:type="gramStart"/>
      <w:r w:rsidRPr="00DD2566">
        <w:rPr>
          <w:sz w:val="24"/>
          <w:szCs w:val="24"/>
        </w:rPr>
        <w:t>nemzetiségi</w:t>
      </w:r>
      <w:proofErr w:type="gramEnd"/>
      <w:r w:rsidRPr="00DD2566">
        <w:rPr>
          <w:sz w:val="24"/>
          <w:szCs w:val="24"/>
        </w:rPr>
        <w:t xml:space="preserve"> önkormányzat bevételeivel és kiadásaival kapcsolatban a tervezési, gazdálkodási, ellenőrzési, finanszírozási, adatszolgáltatási és beszámolási feladatok ellátásáról a helyi nemzetiségi önkormányzat székhelye szerinti helyi önkormányzat önkormányzati hivatala gondoskodik. A helyi önkormányzat és az érintett helyi nemzetiségi önkormányzatok a feladatok ellátásának részletes szabályait </w:t>
      </w:r>
      <w:hyperlink r:id="rId5" w:anchor="sid256" w:tgtFrame="_blank" w:history="1">
        <w:r w:rsidRPr="00DD2566">
          <w:rPr>
            <w:rStyle w:val="Hiperhivatkozs"/>
            <w:color w:val="000000"/>
            <w:sz w:val="24"/>
            <w:szCs w:val="24"/>
            <w:bdr w:val="none" w:sz="0" w:space="0" w:color="auto" w:frame="1"/>
          </w:rPr>
          <w:t xml:space="preserve">a nemzetiségek jogairól szóló törvény </w:t>
        </w:r>
      </w:hyperlink>
      <w:r w:rsidRPr="00DD2566">
        <w:rPr>
          <w:sz w:val="24"/>
          <w:szCs w:val="24"/>
        </w:rPr>
        <w:t>szerinti megállapodásban rendezik.”</w:t>
      </w:r>
    </w:p>
    <w:p w:rsidR="007E243E" w:rsidRPr="00DD2566" w:rsidRDefault="007E243E" w:rsidP="00B14D6B">
      <w:pPr>
        <w:tabs>
          <w:tab w:val="left" w:pos="540"/>
        </w:tabs>
        <w:jc w:val="both"/>
        <w:rPr>
          <w:sz w:val="24"/>
          <w:szCs w:val="24"/>
        </w:rPr>
      </w:pPr>
    </w:p>
    <w:p w:rsidR="007E243E" w:rsidRPr="00DD2566" w:rsidRDefault="007E243E" w:rsidP="00B14D6B">
      <w:pPr>
        <w:tabs>
          <w:tab w:val="left" w:pos="540"/>
        </w:tabs>
        <w:jc w:val="both"/>
        <w:rPr>
          <w:sz w:val="24"/>
          <w:szCs w:val="24"/>
        </w:rPr>
      </w:pPr>
      <w:r w:rsidRPr="00DD2566">
        <w:rPr>
          <w:sz w:val="24"/>
          <w:szCs w:val="24"/>
        </w:rPr>
        <w:t xml:space="preserve">A nemzetiségek jogairól szóló 2011. évi CLXXIX. törvény (a továbbiakban: </w:t>
      </w:r>
      <w:proofErr w:type="spellStart"/>
      <w:r w:rsidRPr="00DD2566">
        <w:rPr>
          <w:sz w:val="24"/>
          <w:szCs w:val="24"/>
        </w:rPr>
        <w:t>Njtv</w:t>
      </w:r>
      <w:proofErr w:type="spellEnd"/>
      <w:r w:rsidRPr="00DD2566">
        <w:rPr>
          <w:sz w:val="24"/>
          <w:szCs w:val="24"/>
        </w:rPr>
        <w:t>.) 80. §</w:t>
      </w:r>
      <w:proofErr w:type="spellStart"/>
      <w:r w:rsidRPr="00DD2566">
        <w:rPr>
          <w:sz w:val="24"/>
          <w:szCs w:val="24"/>
        </w:rPr>
        <w:t>-a</w:t>
      </w:r>
      <w:proofErr w:type="spellEnd"/>
      <w:r w:rsidRPr="00DD2566">
        <w:rPr>
          <w:sz w:val="24"/>
          <w:szCs w:val="24"/>
        </w:rPr>
        <w:t xml:space="preserve"> szerint (1)  „</w:t>
      </w:r>
      <w:proofErr w:type="gramStart"/>
      <w:r w:rsidRPr="00DD2566">
        <w:rPr>
          <w:sz w:val="24"/>
          <w:szCs w:val="24"/>
        </w:rPr>
        <w:t>A</w:t>
      </w:r>
      <w:proofErr w:type="gramEnd"/>
      <w:r w:rsidRPr="00DD2566">
        <w:rPr>
          <w:sz w:val="24"/>
          <w:szCs w:val="24"/>
        </w:rPr>
        <w:t xml:space="preserve"> helyi önkormányzat a helyi nemzetiségi önkormányzat részére - annak székhelyén - biztosítja az önkormányzati működés személyi és tárgyi feltételeit, továbbá gondoskodik a működéssel kapcsolatos végrehajtási feladatok ellátásáról. Az önkormányzati működés feltételei és az ezzel kapcsolatos végrehajtási feladatok:</w:t>
      </w:r>
    </w:p>
    <w:p w:rsidR="007E243E" w:rsidRPr="00DD2566" w:rsidRDefault="007E243E" w:rsidP="00B14D6B">
      <w:pPr>
        <w:numPr>
          <w:ilvl w:val="0"/>
          <w:numId w:val="1"/>
        </w:numPr>
        <w:suppressAutoHyphens/>
        <w:spacing w:before="120"/>
        <w:jc w:val="both"/>
        <w:rPr>
          <w:sz w:val="24"/>
          <w:szCs w:val="24"/>
        </w:rPr>
      </w:pPr>
      <w:r w:rsidRPr="00DD2566">
        <w:rPr>
          <w:sz w:val="24"/>
          <w:szCs w:val="24"/>
        </w:rPr>
        <w:t>a helyi nemzetiségi önkormányzat részére havonta igény szerint, de legalább tizenhat órában, az önkormányzati feladat ellátásához szükséges tárgyi, technikai eszközökkel felszerelt helyiség ingyenes használata, a helyiséghez, továbbá a helyiség infrastruktúrájához kapcsolódó rezsiköltségek és fenntartási költségek viselése;</w:t>
      </w:r>
    </w:p>
    <w:p w:rsidR="007E243E" w:rsidRPr="00DD2566" w:rsidRDefault="007E243E" w:rsidP="00B14D6B">
      <w:pPr>
        <w:numPr>
          <w:ilvl w:val="0"/>
          <w:numId w:val="1"/>
        </w:numPr>
        <w:suppressAutoHyphens/>
        <w:jc w:val="both"/>
        <w:rPr>
          <w:sz w:val="24"/>
          <w:szCs w:val="24"/>
        </w:rPr>
      </w:pPr>
      <w:r w:rsidRPr="00DD2566">
        <w:rPr>
          <w:sz w:val="24"/>
          <w:szCs w:val="24"/>
        </w:rPr>
        <w:t>az önkormányzat működéséhez (a testületi, tisztségviselői, képviselői feladatok ellátásához) szükséges tárgyi és személyi feltételek biztosítása;</w:t>
      </w:r>
    </w:p>
    <w:p w:rsidR="007E243E" w:rsidRPr="00DD2566" w:rsidRDefault="007E243E" w:rsidP="00B14D6B">
      <w:pPr>
        <w:numPr>
          <w:ilvl w:val="0"/>
          <w:numId w:val="1"/>
        </w:numPr>
        <w:suppressAutoHyphens/>
        <w:jc w:val="both"/>
        <w:rPr>
          <w:sz w:val="24"/>
          <w:szCs w:val="24"/>
        </w:rPr>
      </w:pPr>
      <w:r w:rsidRPr="00DD2566">
        <w:rPr>
          <w:sz w:val="24"/>
          <w:szCs w:val="24"/>
        </w:rPr>
        <w:t>a testületi ülések előkészítése (meghívók, előterjesztések, hivatalos levelezés előkészítése, postázása, a testületi ülések jegyzőkönyveinek elkészítése, postázása);</w:t>
      </w:r>
    </w:p>
    <w:p w:rsidR="007E243E" w:rsidRPr="00DD2566" w:rsidRDefault="007E243E" w:rsidP="00B14D6B">
      <w:pPr>
        <w:numPr>
          <w:ilvl w:val="0"/>
          <w:numId w:val="1"/>
        </w:numPr>
        <w:suppressAutoHyphens/>
        <w:jc w:val="both"/>
        <w:rPr>
          <w:sz w:val="24"/>
          <w:szCs w:val="24"/>
        </w:rPr>
      </w:pPr>
      <w:r w:rsidRPr="00DD2566">
        <w:rPr>
          <w:sz w:val="24"/>
          <w:szCs w:val="24"/>
        </w:rPr>
        <w:t>a testületi döntések és a tisztségviselők döntéseinek előkészítése, a testületi és tisztségviselői döntéshozatalhoz kapcsolódó nyilvántartási, sokszorosítási, postázási feladatok ellátása;</w:t>
      </w:r>
    </w:p>
    <w:p w:rsidR="007E243E" w:rsidRPr="00DD2566" w:rsidRDefault="007E243E" w:rsidP="00B14D6B">
      <w:pPr>
        <w:numPr>
          <w:ilvl w:val="0"/>
          <w:numId w:val="1"/>
        </w:numPr>
        <w:suppressAutoHyphens/>
        <w:jc w:val="both"/>
        <w:rPr>
          <w:sz w:val="24"/>
          <w:szCs w:val="24"/>
        </w:rPr>
      </w:pPr>
      <w:r w:rsidRPr="00DD2566">
        <w:rPr>
          <w:sz w:val="24"/>
          <w:szCs w:val="24"/>
        </w:rPr>
        <w:lastRenderedPageBreak/>
        <w:t>a nemzetiségi önkormányzat működésével, gazdálkodásával kapcsolatos nyilvántartási, iratkezelési feladatok ellátása; és</w:t>
      </w:r>
    </w:p>
    <w:p w:rsidR="007E243E" w:rsidRPr="00DD2566" w:rsidRDefault="007E243E" w:rsidP="00B14D6B">
      <w:pPr>
        <w:numPr>
          <w:ilvl w:val="0"/>
          <w:numId w:val="1"/>
        </w:numPr>
        <w:suppressAutoHyphens/>
        <w:jc w:val="both"/>
        <w:rPr>
          <w:sz w:val="24"/>
          <w:szCs w:val="24"/>
        </w:rPr>
      </w:pPr>
      <w:r w:rsidRPr="00DD2566">
        <w:rPr>
          <w:sz w:val="24"/>
          <w:szCs w:val="24"/>
        </w:rPr>
        <w:t xml:space="preserve">    az</w:t>
      </w:r>
      <w:r w:rsidRPr="00DD2566">
        <w:rPr>
          <w:rStyle w:val="apple-converted-space"/>
          <w:sz w:val="24"/>
          <w:szCs w:val="24"/>
        </w:rPr>
        <w:t xml:space="preserve"> </w:t>
      </w:r>
      <w:hyperlink r:id="rId6" w:anchor="sid174336" w:history="1">
        <w:r w:rsidRPr="00DD2566">
          <w:rPr>
            <w:rStyle w:val="Hiperhivatkozs"/>
            <w:color w:val="000000"/>
            <w:sz w:val="24"/>
            <w:szCs w:val="24"/>
            <w:bdr w:val="none" w:sz="0" w:space="0" w:color="auto" w:frame="1"/>
          </w:rPr>
          <w:t>a)</w:t>
        </w:r>
      </w:hyperlink>
      <w:r w:rsidRPr="00DD2566">
        <w:rPr>
          <w:color w:val="000000"/>
          <w:sz w:val="24"/>
          <w:szCs w:val="24"/>
        </w:rPr>
        <w:t xml:space="preserve"> - </w:t>
      </w:r>
      <w:hyperlink r:id="rId7" w:anchor="sid176896" w:history="1">
        <w:r w:rsidRPr="00DD2566">
          <w:rPr>
            <w:rStyle w:val="Hiperhivatkozs"/>
            <w:color w:val="000000"/>
            <w:sz w:val="24"/>
            <w:szCs w:val="24"/>
            <w:bdr w:val="none" w:sz="0" w:space="0" w:color="auto" w:frame="1"/>
          </w:rPr>
          <w:t>e) pontokban</w:t>
        </w:r>
      </w:hyperlink>
      <w:r w:rsidRPr="00DD2566">
        <w:rPr>
          <w:rStyle w:val="apple-converted-space"/>
          <w:sz w:val="24"/>
          <w:szCs w:val="24"/>
        </w:rPr>
        <w:t> </w:t>
      </w:r>
      <w:r w:rsidRPr="00DD2566">
        <w:rPr>
          <w:sz w:val="24"/>
          <w:szCs w:val="24"/>
        </w:rPr>
        <w:t>meghatározott feladatellátáshoz kapcsolódó költségeknek - a testületi tagok és tisztségviselők telefonhasználata költségei kivételével - a viselése.”</w:t>
      </w:r>
    </w:p>
    <w:p w:rsidR="007E243E" w:rsidRPr="00DD2566" w:rsidRDefault="007E243E" w:rsidP="00B14D6B">
      <w:pPr>
        <w:jc w:val="both"/>
        <w:rPr>
          <w:rStyle w:val="section"/>
          <w:sz w:val="24"/>
          <w:szCs w:val="24"/>
          <w:bdr w:val="none" w:sz="0" w:space="0" w:color="auto" w:frame="1"/>
        </w:rPr>
      </w:pPr>
    </w:p>
    <w:p w:rsidR="007E243E" w:rsidRPr="00DD2566" w:rsidRDefault="007E243E" w:rsidP="00B14D6B">
      <w:pPr>
        <w:ind w:firstLine="567"/>
        <w:jc w:val="both"/>
        <w:rPr>
          <w:sz w:val="24"/>
          <w:szCs w:val="24"/>
        </w:rPr>
      </w:pPr>
      <w:r w:rsidRPr="00DD2566">
        <w:rPr>
          <w:rStyle w:val="section"/>
          <w:sz w:val="24"/>
          <w:szCs w:val="24"/>
          <w:bdr w:val="none" w:sz="0" w:space="0" w:color="auto" w:frame="1"/>
        </w:rPr>
        <w:t>(2)</w:t>
      </w:r>
      <w:r w:rsidRPr="00DD2566">
        <w:rPr>
          <w:rStyle w:val="apple-converted-space"/>
          <w:sz w:val="24"/>
          <w:szCs w:val="24"/>
          <w:bdr w:val="none" w:sz="0" w:space="0" w:color="auto" w:frame="1"/>
        </w:rPr>
        <w:t xml:space="preserve"> </w:t>
      </w:r>
      <w:r w:rsidRPr="00DD2566">
        <w:rPr>
          <w:sz w:val="24"/>
          <w:szCs w:val="24"/>
        </w:rPr>
        <w:t>Az</w:t>
      </w:r>
      <w:r w:rsidRPr="00DD2566">
        <w:rPr>
          <w:rStyle w:val="apple-converted-space"/>
          <w:sz w:val="24"/>
          <w:szCs w:val="24"/>
        </w:rPr>
        <w:t xml:space="preserve"> </w:t>
      </w:r>
      <w:hyperlink r:id="rId8" w:anchor="sid173568" w:history="1">
        <w:r w:rsidRPr="00DD2566">
          <w:rPr>
            <w:rStyle w:val="Hiperhivatkozs"/>
            <w:color w:val="auto"/>
            <w:sz w:val="24"/>
            <w:szCs w:val="24"/>
            <w:bdr w:val="none" w:sz="0" w:space="0" w:color="auto" w:frame="1"/>
          </w:rPr>
          <w:t>(1) bekezdés</w:t>
        </w:r>
      </w:hyperlink>
      <w:r w:rsidRPr="00DD2566">
        <w:rPr>
          <w:rStyle w:val="apple-converted-space"/>
          <w:sz w:val="24"/>
          <w:szCs w:val="24"/>
        </w:rPr>
        <w:t xml:space="preserve"> </w:t>
      </w:r>
      <w:r w:rsidRPr="00DD2566">
        <w:rPr>
          <w:sz w:val="24"/>
          <w:szCs w:val="24"/>
        </w:rPr>
        <w:t xml:space="preserve">szerinti kötelezettségének teljesítése érdekében a helyi önkormányzat harminc napon belül biztosítja a rendeltetésszerű helyiséghasználatot, valamint a helyiséghasználatra, a további feltételek biztosítására és a feladatok ellátására vonatkozóan megállapodást köt a helyi nemzetiségi önkormányzattal. </w:t>
      </w:r>
      <w:r w:rsidRPr="00DD2566">
        <w:rPr>
          <w:b/>
          <w:bCs/>
          <w:sz w:val="24"/>
          <w:szCs w:val="24"/>
          <w:u w:val="single"/>
        </w:rPr>
        <w:t>A megállapodást minden év január 31. napjáig,</w:t>
      </w:r>
      <w:r w:rsidRPr="00DD2566">
        <w:rPr>
          <w:sz w:val="24"/>
          <w:szCs w:val="24"/>
        </w:rPr>
        <w:t xml:space="preserve"> általános vagy időközi választás esetén az alakuló ülést követő harminc napon belül </w:t>
      </w:r>
      <w:r w:rsidRPr="00DD2566">
        <w:rPr>
          <w:b/>
          <w:bCs/>
          <w:sz w:val="24"/>
          <w:szCs w:val="24"/>
          <w:u w:val="single"/>
        </w:rPr>
        <w:t>felül kell vizsgálni</w:t>
      </w:r>
      <w:r w:rsidRPr="00DD2566">
        <w:rPr>
          <w:b/>
          <w:bCs/>
          <w:sz w:val="24"/>
          <w:szCs w:val="24"/>
        </w:rPr>
        <w:t>.</w:t>
      </w:r>
      <w:r w:rsidRPr="00DD2566">
        <w:rPr>
          <w:sz w:val="24"/>
          <w:szCs w:val="24"/>
        </w:rPr>
        <w:t xml:space="preserve"> A helyi önkormányzat és a nemzetiségi önkormányzat szervezeti és működési szabályzatában rögzíti a megállapodás szerinti működési feltételeket, a megállapodás megkötését, módosítását követő harminc napon belül.</w:t>
      </w:r>
    </w:p>
    <w:p w:rsidR="007E243E" w:rsidRPr="00DD2566" w:rsidRDefault="007E243E" w:rsidP="00B14D6B">
      <w:pPr>
        <w:jc w:val="both"/>
        <w:rPr>
          <w:rStyle w:val="section"/>
          <w:sz w:val="24"/>
          <w:szCs w:val="24"/>
          <w:bdr w:val="none" w:sz="0" w:space="0" w:color="auto" w:frame="1"/>
        </w:rPr>
      </w:pPr>
    </w:p>
    <w:p w:rsidR="007E243E" w:rsidRPr="00DD2566" w:rsidRDefault="007E243E" w:rsidP="00B14D6B">
      <w:pPr>
        <w:ind w:firstLine="567"/>
        <w:jc w:val="both"/>
        <w:rPr>
          <w:sz w:val="24"/>
          <w:szCs w:val="24"/>
        </w:rPr>
      </w:pPr>
      <w:r w:rsidRPr="00DD2566">
        <w:rPr>
          <w:rStyle w:val="section"/>
          <w:sz w:val="24"/>
          <w:szCs w:val="24"/>
          <w:bdr w:val="none" w:sz="0" w:space="0" w:color="auto" w:frame="1"/>
        </w:rPr>
        <w:t>(3)</w:t>
      </w:r>
      <w:r w:rsidRPr="00DD2566">
        <w:rPr>
          <w:rStyle w:val="apple-converted-space"/>
          <w:sz w:val="24"/>
          <w:szCs w:val="24"/>
          <w:bdr w:val="none" w:sz="0" w:space="0" w:color="auto" w:frame="1"/>
        </w:rPr>
        <w:t xml:space="preserve"> </w:t>
      </w:r>
      <w:r w:rsidRPr="00DD2566">
        <w:rPr>
          <w:sz w:val="24"/>
          <w:szCs w:val="24"/>
        </w:rPr>
        <w:t>A</w:t>
      </w:r>
      <w:r w:rsidRPr="00DD2566">
        <w:rPr>
          <w:rStyle w:val="apple-converted-space"/>
          <w:sz w:val="24"/>
          <w:szCs w:val="24"/>
        </w:rPr>
        <w:t xml:space="preserve"> </w:t>
      </w:r>
      <w:hyperlink r:id="rId9" w:anchor="sid177920" w:history="1">
        <w:r w:rsidRPr="00DD2566">
          <w:rPr>
            <w:rStyle w:val="Hiperhivatkozs"/>
            <w:color w:val="000000"/>
            <w:sz w:val="24"/>
            <w:szCs w:val="24"/>
            <w:bdr w:val="none" w:sz="0" w:space="0" w:color="auto" w:frame="1"/>
          </w:rPr>
          <w:t>(2) bekezdés</w:t>
        </w:r>
      </w:hyperlink>
      <w:r w:rsidRPr="00DD2566">
        <w:rPr>
          <w:rStyle w:val="apple-converted-space"/>
          <w:sz w:val="24"/>
          <w:szCs w:val="24"/>
        </w:rPr>
        <w:t xml:space="preserve"> </w:t>
      </w:r>
      <w:r w:rsidRPr="00DD2566">
        <w:rPr>
          <w:sz w:val="24"/>
          <w:szCs w:val="24"/>
        </w:rPr>
        <w:t>szerinti megállapodásban rögzíteni kell</w:t>
      </w:r>
    </w:p>
    <w:p w:rsidR="007E243E" w:rsidRPr="00DD2566" w:rsidRDefault="007E243E" w:rsidP="00B14D6B">
      <w:pPr>
        <w:numPr>
          <w:ilvl w:val="0"/>
          <w:numId w:val="2"/>
        </w:numPr>
        <w:suppressAutoHyphens/>
        <w:spacing w:before="120"/>
        <w:jc w:val="both"/>
        <w:rPr>
          <w:sz w:val="24"/>
          <w:szCs w:val="24"/>
        </w:rPr>
      </w:pPr>
      <w:r w:rsidRPr="00DD2566">
        <w:rPr>
          <w:sz w:val="24"/>
          <w:szCs w:val="24"/>
        </w:rPr>
        <w:t>a helyi önkormányzat és a helyi nemzetiségi önkormányzat költségvetésének előkészítésével és megalkotásával, valamint a költségvetéssel összefüggő adatszolgáltatási kötelezettségek teljesítésével, továbbá a helyi nemzetiségi önkormányzat önálló fizetési számla nyitásával, törzskönyvi nyilvántartásba vételével és adószám igénylésével kapcsolatos határidőket és együttműködési kötelezettségeket, a felelősök konkrét kijelölésével,</w:t>
      </w:r>
    </w:p>
    <w:p w:rsidR="007E243E" w:rsidRPr="00DD2566" w:rsidRDefault="007E243E" w:rsidP="00B14D6B">
      <w:pPr>
        <w:numPr>
          <w:ilvl w:val="0"/>
          <w:numId w:val="2"/>
        </w:numPr>
        <w:suppressAutoHyphens/>
        <w:jc w:val="both"/>
        <w:rPr>
          <w:sz w:val="24"/>
          <w:szCs w:val="24"/>
        </w:rPr>
      </w:pPr>
      <w:r w:rsidRPr="00DD2566">
        <w:rPr>
          <w:sz w:val="24"/>
          <w:szCs w:val="24"/>
        </w:rPr>
        <w:t>a helyi nemzetiségi önkormányzat kötelezettségvállalásaival kapcsolatosan a helyi önkormányzatot terhelő ellenjegyzési, érvényesítési, utalványozási, szakmai teljesítésigazolási feladatokat, továbbá a felelősök konkrét kijelölését,</w:t>
      </w:r>
    </w:p>
    <w:p w:rsidR="007E243E" w:rsidRPr="00DD2566" w:rsidRDefault="007E243E" w:rsidP="00B14D6B">
      <w:pPr>
        <w:numPr>
          <w:ilvl w:val="0"/>
          <w:numId w:val="2"/>
        </w:numPr>
        <w:suppressAutoHyphens/>
        <w:jc w:val="both"/>
        <w:rPr>
          <w:sz w:val="24"/>
          <w:szCs w:val="24"/>
        </w:rPr>
      </w:pPr>
      <w:r w:rsidRPr="00DD2566">
        <w:rPr>
          <w:sz w:val="24"/>
          <w:szCs w:val="24"/>
        </w:rPr>
        <w:t>a helyi nemzetiségi önkormányzat kötelezettségvállalásának a szervezeti és működési szabályzatban meghatározott szabályait, különösen az összeférhetetlenségi, nyilvántartási kötelezettségeket,</w:t>
      </w:r>
    </w:p>
    <w:p w:rsidR="007E243E" w:rsidRPr="00DD2566" w:rsidRDefault="007E243E" w:rsidP="00B14D6B">
      <w:pPr>
        <w:numPr>
          <w:ilvl w:val="0"/>
          <w:numId w:val="2"/>
        </w:numPr>
        <w:suppressAutoHyphens/>
        <w:jc w:val="both"/>
        <w:rPr>
          <w:sz w:val="24"/>
          <w:szCs w:val="24"/>
        </w:rPr>
      </w:pPr>
      <w:r w:rsidRPr="00DD2566">
        <w:rPr>
          <w:sz w:val="24"/>
          <w:szCs w:val="24"/>
        </w:rPr>
        <w:t>a helyi nemzetiségi önkormányzat működési feltételeinek és gazdálkodásának eljárási és dokumentációs részletszabályaival, valamint az ezeket végző személyek kijelölésének rendjével, és az adatszolgáltatási feladatok teljesítésével kapcsolatos előírásokat, feltételeket.</w:t>
      </w:r>
    </w:p>
    <w:p w:rsidR="007E243E" w:rsidRPr="00DD2566" w:rsidRDefault="007E243E" w:rsidP="00B14D6B">
      <w:pPr>
        <w:jc w:val="both"/>
        <w:rPr>
          <w:rStyle w:val="section"/>
          <w:sz w:val="24"/>
          <w:szCs w:val="24"/>
          <w:bdr w:val="none" w:sz="0" w:space="0" w:color="auto" w:frame="1"/>
        </w:rPr>
      </w:pPr>
    </w:p>
    <w:p w:rsidR="007E243E" w:rsidRPr="00DD2566" w:rsidRDefault="007E243E" w:rsidP="00B14D6B">
      <w:pPr>
        <w:ind w:firstLine="567"/>
        <w:jc w:val="both"/>
        <w:rPr>
          <w:sz w:val="24"/>
          <w:szCs w:val="24"/>
        </w:rPr>
      </w:pPr>
      <w:r w:rsidRPr="00DD2566">
        <w:rPr>
          <w:rStyle w:val="section"/>
          <w:sz w:val="24"/>
          <w:szCs w:val="24"/>
          <w:bdr w:val="none" w:sz="0" w:space="0" w:color="auto" w:frame="1"/>
        </w:rPr>
        <w:t>(4)</w:t>
      </w:r>
      <w:r w:rsidRPr="00DD2566">
        <w:rPr>
          <w:rStyle w:val="apple-converted-space"/>
          <w:sz w:val="24"/>
          <w:szCs w:val="24"/>
          <w:bdr w:val="none" w:sz="0" w:space="0" w:color="auto" w:frame="1"/>
        </w:rPr>
        <w:t xml:space="preserve"> </w:t>
      </w:r>
      <w:r w:rsidRPr="00DD2566">
        <w:rPr>
          <w:sz w:val="24"/>
          <w:szCs w:val="24"/>
        </w:rPr>
        <w:t>A helyi önkormányzat és a helyi nemzetiségi önkormányzat megállapodásban rögzíteni kell, hogy a jegyző vagy annak - a jegyzővel azonos képesítési előírásoknak megfelelő - megbízottja a helyi önkormányzat megbízásából és képviseletében részt vesz a nemzetiségi önkormányzat testületi ülésein és jelzi, amennyiben törvénysértést észlel.</w:t>
      </w:r>
    </w:p>
    <w:p w:rsidR="007E243E" w:rsidRPr="00DD2566" w:rsidRDefault="007E243E" w:rsidP="00B14D6B">
      <w:pPr>
        <w:jc w:val="both"/>
        <w:rPr>
          <w:rStyle w:val="section"/>
          <w:sz w:val="24"/>
          <w:szCs w:val="24"/>
          <w:bdr w:val="none" w:sz="0" w:space="0" w:color="auto" w:frame="1"/>
        </w:rPr>
      </w:pPr>
    </w:p>
    <w:p w:rsidR="007E243E" w:rsidRPr="00DD2566" w:rsidRDefault="007E243E" w:rsidP="00B14D6B">
      <w:pPr>
        <w:ind w:firstLine="567"/>
        <w:jc w:val="both"/>
        <w:rPr>
          <w:sz w:val="24"/>
          <w:szCs w:val="24"/>
        </w:rPr>
      </w:pPr>
      <w:r w:rsidRPr="00DD2566">
        <w:rPr>
          <w:rStyle w:val="section"/>
          <w:sz w:val="24"/>
          <w:szCs w:val="24"/>
          <w:bdr w:val="none" w:sz="0" w:space="0" w:color="auto" w:frame="1"/>
        </w:rPr>
        <w:t>(5)</w:t>
      </w:r>
      <w:r w:rsidRPr="00DD2566">
        <w:rPr>
          <w:rStyle w:val="apple-converted-space"/>
          <w:sz w:val="24"/>
          <w:szCs w:val="24"/>
          <w:bdr w:val="none" w:sz="0" w:space="0" w:color="auto" w:frame="1"/>
        </w:rPr>
        <w:t xml:space="preserve"> </w:t>
      </w:r>
      <w:r w:rsidRPr="00DD2566">
        <w:rPr>
          <w:sz w:val="24"/>
          <w:szCs w:val="24"/>
        </w:rPr>
        <w:t>Önkormányzati működésen értendő a testületi üléseken és a közmeghallgatáson túl, a bizottságok működése, a tisztségviselői és képviselői megbízatás ellátása, valamint a kötelező önkormányzati feladatok ellátását szolgáló rendezvények megtartása is.”</w:t>
      </w:r>
    </w:p>
    <w:p w:rsidR="007E243E" w:rsidRPr="00DD2566" w:rsidRDefault="007E243E" w:rsidP="00B14D6B">
      <w:pPr>
        <w:pStyle w:val="Szvegtrzs"/>
        <w:jc w:val="both"/>
        <w:rPr>
          <w:b/>
          <w:bCs/>
          <w:sz w:val="24"/>
          <w:szCs w:val="24"/>
        </w:rPr>
      </w:pPr>
    </w:p>
    <w:p w:rsidR="007E243E" w:rsidRPr="00DD2566" w:rsidRDefault="007E243E" w:rsidP="00B14D6B">
      <w:pPr>
        <w:tabs>
          <w:tab w:val="left" w:pos="540"/>
        </w:tabs>
        <w:jc w:val="both"/>
        <w:rPr>
          <w:sz w:val="24"/>
          <w:szCs w:val="24"/>
        </w:rPr>
      </w:pPr>
    </w:p>
    <w:p w:rsidR="007E243E" w:rsidRPr="004F24F3" w:rsidRDefault="007E243E" w:rsidP="00BF58FD">
      <w:pPr>
        <w:tabs>
          <w:tab w:val="left" w:pos="540"/>
        </w:tabs>
        <w:jc w:val="both"/>
        <w:rPr>
          <w:sz w:val="24"/>
          <w:szCs w:val="24"/>
        </w:rPr>
      </w:pPr>
      <w:r w:rsidRPr="004F24F3">
        <w:rPr>
          <w:sz w:val="24"/>
          <w:szCs w:val="24"/>
        </w:rPr>
        <w:t>A</w:t>
      </w:r>
      <w:r w:rsidR="007834E0" w:rsidRPr="004F24F3">
        <w:rPr>
          <w:sz w:val="24"/>
          <w:szCs w:val="24"/>
        </w:rPr>
        <w:t xml:space="preserve"> Mórágyi</w:t>
      </w:r>
      <w:r w:rsidRPr="004F24F3">
        <w:rPr>
          <w:bCs/>
          <w:sz w:val="24"/>
          <w:szCs w:val="24"/>
        </w:rPr>
        <w:t xml:space="preserve"> Német Nemzetiségi Önkormányzattal</w:t>
      </w:r>
      <w:r w:rsidR="00405F09" w:rsidRPr="004F24F3">
        <w:rPr>
          <w:sz w:val="24"/>
          <w:szCs w:val="24"/>
        </w:rPr>
        <w:t xml:space="preserve"> </w:t>
      </w:r>
      <w:r w:rsidR="008F60A0" w:rsidRPr="004F24F3">
        <w:rPr>
          <w:sz w:val="24"/>
          <w:szCs w:val="24"/>
        </w:rPr>
        <w:t xml:space="preserve">2013. december 3. </w:t>
      </w:r>
      <w:r w:rsidRPr="004F24F3">
        <w:rPr>
          <w:sz w:val="24"/>
          <w:szCs w:val="24"/>
        </w:rPr>
        <w:t>napján került aláírásra az együttműködési me</w:t>
      </w:r>
      <w:r w:rsidR="007834E0" w:rsidRPr="004F24F3">
        <w:rPr>
          <w:sz w:val="24"/>
          <w:szCs w:val="24"/>
        </w:rPr>
        <w:t>gállapodás, melyet Mórágy</w:t>
      </w:r>
      <w:r w:rsidR="00405F09" w:rsidRPr="004F24F3">
        <w:rPr>
          <w:sz w:val="24"/>
          <w:szCs w:val="24"/>
        </w:rPr>
        <w:t xml:space="preserve"> Község</w:t>
      </w:r>
      <w:r w:rsidRPr="004F24F3">
        <w:rPr>
          <w:sz w:val="24"/>
          <w:szCs w:val="24"/>
        </w:rPr>
        <w:t xml:space="preserve"> Önkormányzatána</w:t>
      </w:r>
      <w:r w:rsidR="00405F09" w:rsidRPr="004F24F3">
        <w:rPr>
          <w:sz w:val="24"/>
          <w:szCs w:val="24"/>
        </w:rPr>
        <w:t>k Képviselő-testülete a</w:t>
      </w:r>
      <w:r w:rsidR="00BF58FD" w:rsidRPr="004F24F3">
        <w:rPr>
          <w:sz w:val="24"/>
          <w:szCs w:val="24"/>
        </w:rPr>
        <w:t xml:space="preserve"> </w:t>
      </w:r>
      <w:r w:rsidR="004F24F3" w:rsidRPr="004F24F3">
        <w:rPr>
          <w:bCs/>
          <w:sz w:val="24"/>
          <w:szCs w:val="24"/>
        </w:rPr>
        <w:t xml:space="preserve">117/2013. ( X.31.) </w:t>
      </w:r>
      <w:r w:rsidRPr="004F24F3">
        <w:rPr>
          <w:sz w:val="24"/>
          <w:szCs w:val="24"/>
        </w:rPr>
        <w:t xml:space="preserve">számú határozatával hagyott jóvá. </w:t>
      </w:r>
    </w:p>
    <w:p w:rsidR="00A006AB" w:rsidRPr="004F24F3" w:rsidRDefault="00A006AB" w:rsidP="00BF58FD">
      <w:pPr>
        <w:tabs>
          <w:tab w:val="left" w:pos="540"/>
        </w:tabs>
        <w:jc w:val="both"/>
        <w:rPr>
          <w:sz w:val="24"/>
          <w:szCs w:val="24"/>
        </w:rPr>
      </w:pPr>
    </w:p>
    <w:p w:rsidR="007834E0" w:rsidRPr="004F24F3" w:rsidRDefault="007834E0" w:rsidP="007834E0">
      <w:pPr>
        <w:tabs>
          <w:tab w:val="left" w:pos="540"/>
        </w:tabs>
        <w:jc w:val="both"/>
        <w:rPr>
          <w:sz w:val="24"/>
          <w:szCs w:val="24"/>
        </w:rPr>
      </w:pPr>
      <w:r w:rsidRPr="004F24F3">
        <w:rPr>
          <w:sz w:val="24"/>
          <w:szCs w:val="24"/>
        </w:rPr>
        <w:t>A Mórágyi</w:t>
      </w:r>
      <w:r w:rsidRPr="004F24F3">
        <w:rPr>
          <w:bCs/>
          <w:sz w:val="24"/>
          <w:szCs w:val="24"/>
        </w:rPr>
        <w:t xml:space="preserve"> Roma Nemzetiségi Önkormányzattal</w:t>
      </w:r>
      <w:r w:rsidR="008F60A0" w:rsidRPr="004F24F3">
        <w:rPr>
          <w:sz w:val="24"/>
          <w:szCs w:val="24"/>
        </w:rPr>
        <w:t xml:space="preserve"> 2013. október 31</w:t>
      </w:r>
      <w:r w:rsidRPr="004F24F3">
        <w:rPr>
          <w:sz w:val="24"/>
          <w:szCs w:val="24"/>
        </w:rPr>
        <w:t xml:space="preserve">. napján került aláírásra az együttműködési megállapodás, melyet Mórágy Község Önkormányzatának Képviselő-testülete a </w:t>
      </w:r>
      <w:r w:rsidR="004F24F3" w:rsidRPr="004F24F3">
        <w:rPr>
          <w:bCs/>
          <w:sz w:val="24"/>
          <w:szCs w:val="24"/>
        </w:rPr>
        <w:t xml:space="preserve">118/2013. ( X.31.) </w:t>
      </w:r>
      <w:r w:rsidRPr="004F24F3">
        <w:rPr>
          <w:sz w:val="24"/>
          <w:szCs w:val="24"/>
        </w:rPr>
        <w:t xml:space="preserve">számú határozatával hagyott jóvá. </w:t>
      </w:r>
    </w:p>
    <w:p w:rsidR="007834E0" w:rsidRPr="004F24F3" w:rsidRDefault="007834E0" w:rsidP="00BF58FD">
      <w:pPr>
        <w:tabs>
          <w:tab w:val="left" w:pos="540"/>
        </w:tabs>
        <w:jc w:val="both"/>
        <w:rPr>
          <w:sz w:val="24"/>
          <w:szCs w:val="24"/>
        </w:rPr>
      </w:pPr>
    </w:p>
    <w:p w:rsidR="00B0516E" w:rsidRDefault="00B0516E" w:rsidP="00B0516E">
      <w:pPr>
        <w:pStyle w:val="Szvegtrzs"/>
        <w:jc w:val="both"/>
        <w:rPr>
          <w:i/>
          <w:iCs/>
          <w:sz w:val="24"/>
          <w:szCs w:val="24"/>
        </w:rPr>
      </w:pPr>
    </w:p>
    <w:p w:rsidR="00B0516E" w:rsidRPr="0061087E" w:rsidRDefault="00B0516E" w:rsidP="00B0516E">
      <w:pPr>
        <w:pStyle w:val="Szvegtrzs"/>
        <w:jc w:val="both"/>
        <w:rPr>
          <w:i/>
          <w:iCs/>
          <w:sz w:val="24"/>
          <w:szCs w:val="24"/>
        </w:rPr>
      </w:pPr>
      <w:r w:rsidRPr="0061087E">
        <w:rPr>
          <w:sz w:val="24"/>
          <w:szCs w:val="24"/>
        </w:rPr>
        <w:t xml:space="preserve">A fenti jogszabályi kötelezettségnek eleget téve, mindkét nemzetiségi önkormányzat felülvizsgálta a települési és a nemzetiségi önkormányzat között kötött együttműködési megállapodást és ezzel kapcsolatosan meghozták döntésüket. </w:t>
      </w:r>
    </w:p>
    <w:p w:rsidR="007E243E" w:rsidRPr="00DD2566" w:rsidRDefault="007E243E" w:rsidP="00B14D6B">
      <w:pPr>
        <w:overflowPunct w:val="0"/>
        <w:autoSpaceDE w:val="0"/>
        <w:autoSpaceDN w:val="0"/>
        <w:adjustRightInd w:val="0"/>
        <w:jc w:val="both"/>
        <w:textAlignment w:val="baseline"/>
        <w:rPr>
          <w:sz w:val="24"/>
          <w:szCs w:val="24"/>
        </w:rPr>
      </w:pPr>
    </w:p>
    <w:p w:rsidR="007E243E" w:rsidRPr="00DD2566" w:rsidRDefault="007E243E" w:rsidP="00B14D6B">
      <w:pPr>
        <w:tabs>
          <w:tab w:val="left" w:pos="540"/>
        </w:tabs>
        <w:jc w:val="both"/>
        <w:rPr>
          <w:sz w:val="24"/>
          <w:szCs w:val="24"/>
        </w:rPr>
      </w:pPr>
      <w:r w:rsidRPr="00DD2566">
        <w:rPr>
          <w:sz w:val="24"/>
          <w:szCs w:val="24"/>
        </w:rPr>
        <w:t>Á</w:t>
      </w:r>
      <w:r w:rsidR="00710373" w:rsidRPr="00DD2566">
        <w:rPr>
          <w:sz w:val="24"/>
          <w:szCs w:val="24"/>
        </w:rPr>
        <w:t>ttanulmányozva a megállapodás</w:t>
      </w:r>
      <w:r w:rsidR="004F24F3">
        <w:rPr>
          <w:sz w:val="24"/>
          <w:szCs w:val="24"/>
        </w:rPr>
        <w:t>oka</w:t>
      </w:r>
      <w:r w:rsidR="00710373" w:rsidRPr="00DD2566">
        <w:rPr>
          <w:sz w:val="24"/>
          <w:szCs w:val="24"/>
        </w:rPr>
        <w:t>t - a nemzetiségi önkormányzat</w:t>
      </w:r>
      <w:r w:rsidR="00591860">
        <w:rPr>
          <w:sz w:val="24"/>
          <w:szCs w:val="24"/>
        </w:rPr>
        <w:t>ok</w:t>
      </w:r>
      <w:r w:rsidRPr="00DD2566">
        <w:rPr>
          <w:sz w:val="24"/>
          <w:szCs w:val="24"/>
        </w:rPr>
        <w:t xml:space="preserve"> döntésével egyetértve – a melléklet szerin</w:t>
      </w:r>
      <w:r w:rsidR="00710373" w:rsidRPr="00DD2566">
        <w:rPr>
          <w:sz w:val="24"/>
          <w:szCs w:val="24"/>
        </w:rPr>
        <w:t>ti tartalommal javasoljuk az</w:t>
      </w:r>
      <w:r w:rsidR="00591860">
        <w:rPr>
          <w:sz w:val="24"/>
          <w:szCs w:val="24"/>
        </w:rPr>
        <w:t>oka</w:t>
      </w:r>
      <w:r w:rsidR="00710373" w:rsidRPr="00DD2566">
        <w:rPr>
          <w:sz w:val="24"/>
          <w:szCs w:val="24"/>
        </w:rPr>
        <w:t>t</w:t>
      </w:r>
      <w:r w:rsidRPr="00DD2566">
        <w:rPr>
          <w:sz w:val="24"/>
          <w:szCs w:val="24"/>
        </w:rPr>
        <w:t xml:space="preserve"> megkötni.</w:t>
      </w:r>
    </w:p>
    <w:p w:rsidR="007E243E" w:rsidRPr="00DD2566" w:rsidRDefault="007E243E" w:rsidP="00B14D6B">
      <w:pPr>
        <w:overflowPunct w:val="0"/>
        <w:autoSpaceDE w:val="0"/>
        <w:autoSpaceDN w:val="0"/>
        <w:adjustRightInd w:val="0"/>
        <w:jc w:val="both"/>
        <w:textAlignment w:val="baseline"/>
        <w:rPr>
          <w:sz w:val="24"/>
          <w:szCs w:val="24"/>
        </w:rPr>
      </w:pPr>
    </w:p>
    <w:p w:rsidR="007E243E" w:rsidRPr="00DD2566" w:rsidRDefault="007E243E" w:rsidP="00B14D6B">
      <w:pPr>
        <w:rPr>
          <w:b/>
          <w:bCs/>
          <w:sz w:val="24"/>
          <w:szCs w:val="24"/>
          <w:u w:val="single"/>
        </w:rPr>
      </w:pPr>
    </w:p>
    <w:p w:rsidR="00710373" w:rsidRPr="00DD2566" w:rsidRDefault="007E243E" w:rsidP="00DD2566">
      <w:pPr>
        <w:jc w:val="center"/>
        <w:rPr>
          <w:b/>
          <w:bCs/>
          <w:sz w:val="24"/>
          <w:szCs w:val="24"/>
          <w:u w:val="single"/>
        </w:rPr>
      </w:pPr>
      <w:r w:rsidRPr="00DD2566">
        <w:rPr>
          <w:b/>
          <w:bCs/>
          <w:sz w:val="24"/>
          <w:szCs w:val="24"/>
          <w:u w:val="single"/>
        </w:rPr>
        <w:t>Határozati javaslat</w:t>
      </w:r>
    </w:p>
    <w:p w:rsidR="007E243E" w:rsidRPr="00DD2566" w:rsidRDefault="00B0516E" w:rsidP="00B14D6B">
      <w:pPr>
        <w:rPr>
          <w:sz w:val="24"/>
          <w:szCs w:val="24"/>
        </w:rPr>
      </w:pPr>
      <w:r>
        <w:rPr>
          <w:sz w:val="24"/>
          <w:szCs w:val="24"/>
        </w:rPr>
        <w:t>I.</w:t>
      </w:r>
    </w:p>
    <w:p w:rsidR="00DD2566" w:rsidRPr="00DD2566" w:rsidRDefault="00DD2566" w:rsidP="00DD2566">
      <w:pPr>
        <w:pStyle w:val="Szvegtrzs"/>
        <w:tabs>
          <w:tab w:val="left" w:pos="5640"/>
          <w:tab w:val="right" w:leader="dot" w:pos="9000"/>
        </w:tabs>
        <w:rPr>
          <w:sz w:val="24"/>
          <w:szCs w:val="24"/>
        </w:rPr>
      </w:pPr>
    </w:p>
    <w:p w:rsidR="00DD2566" w:rsidRPr="00DD2566" w:rsidRDefault="00DD2566" w:rsidP="00DD2566">
      <w:pPr>
        <w:tabs>
          <w:tab w:val="left" w:pos="284"/>
        </w:tabs>
        <w:jc w:val="center"/>
        <w:rPr>
          <w:bCs/>
          <w:sz w:val="24"/>
          <w:szCs w:val="24"/>
        </w:rPr>
      </w:pPr>
      <w:r w:rsidRPr="00DD2566">
        <w:rPr>
          <w:bCs/>
          <w:sz w:val="24"/>
          <w:szCs w:val="24"/>
        </w:rPr>
        <w:t>/2015. (II.</w:t>
      </w:r>
      <w:proofErr w:type="gramStart"/>
      <w:r w:rsidRPr="00DD2566">
        <w:rPr>
          <w:bCs/>
          <w:sz w:val="24"/>
          <w:szCs w:val="24"/>
        </w:rPr>
        <w:t>..</w:t>
      </w:r>
      <w:proofErr w:type="gramEnd"/>
      <w:r w:rsidRPr="00DD2566">
        <w:rPr>
          <w:bCs/>
          <w:sz w:val="24"/>
          <w:szCs w:val="24"/>
        </w:rPr>
        <w:t>) Képviselő-testületi határozat</w:t>
      </w:r>
    </w:p>
    <w:p w:rsidR="00DD2566" w:rsidRPr="00DD2566" w:rsidRDefault="00591860" w:rsidP="00DD2566">
      <w:pPr>
        <w:jc w:val="center"/>
        <w:rPr>
          <w:sz w:val="24"/>
          <w:szCs w:val="24"/>
        </w:rPr>
      </w:pPr>
      <w:proofErr w:type="gramStart"/>
      <w:r>
        <w:rPr>
          <w:sz w:val="24"/>
          <w:szCs w:val="24"/>
        </w:rPr>
        <w:t>a</w:t>
      </w:r>
      <w:proofErr w:type="gramEnd"/>
      <w:r>
        <w:rPr>
          <w:sz w:val="24"/>
          <w:szCs w:val="24"/>
        </w:rPr>
        <w:t xml:space="preserve">  Mórágyi</w:t>
      </w:r>
      <w:r w:rsidR="00DD2566" w:rsidRPr="00DD2566">
        <w:rPr>
          <w:sz w:val="24"/>
          <w:szCs w:val="24"/>
        </w:rPr>
        <w:t xml:space="preserve"> Német Nemzetiségi Önkormányzattal kötött együttműködési megállapodás felülvizsgálatáról</w:t>
      </w:r>
    </w:p>
    <w:p w:rsidR="00DD2566" w:rsidRPr="00DD2566" w:rsidRDefault="00DD2566" w:rsidP="00DD2566">
      <w:pPr>
        <w:jc w:val="center"/>
        <w:rPr>
          <w:sz w:val="24"/>
          <w:szCs w:val="24"/>
        </w:rPr>
      </w:pPr>
    </w:p>
    <w:p w:rsidR="007E243E" w:rsidRPr="00DD2566" w:rsidRDefault="00591860" w:rsidP="00DD2566">
      <w:pPr>
        <w:pStyle w:val="Szvegtrzs"/>
        <w:jc w:val="both"/>
        <w:rPr>
          <w:sz w:val="24"/>
          <w:szCs w:val="24"/>
        </w:rPr>
      </w:pPr>
      <w:r>
        <w:rPr>
          <w:sz w:val="24"/>
          <w:szCs w:val="24"/>
        </w:rPr>
        <w:t>Mórágy</w:t>
      </w:r>
      <w:r w:rsidR="00710373" w:rsidRPr="00DD2566">
        <w:rPr>
          <w:sz w:val="24"/>
          <w:szCs w:val="24"/>
        </w:rPr>
        <w:t xml:space="preserve"> Község</w:t>
      </w:r>
      <w:r w:rsidR="007E243E" w:rsidRPr="00DD2566">
        <w:rPr>
          <w:sz w:val="24"/>
          <w:szCs w:val="24"/>
        </w:rPr>
        <w:t xml:space="preserve"> Önkormányzatának Képviselő-testülete a nemzetiségek jogairól szóló 2011. évi CLXXIX. törvény 80. § (2) bekezdése értelmében a települési önkormányzat és a német nemzetiségi önkormányzat közötti együttműködési megállapodást felülvizsgálta és azt a melléklet szerint elfogadja.</w:t>
      </w:r>
    </w:p>
    <w:p w:rsidR="00710373" w:rsidRPr="00DD2566" w:rsidRDefault="00710373" w:rsidP="00DD2566">
      <w:pPr>
        <w:pStyle w:val="Szvegtrzs"/>
        <w:jc w:val="both"/>
        <w:rPr>
          <w:sz w:val="24"/>
          <w:szCs w:val="24"/>
        </w:rPr>
      </w:pPr>
      <w:r w:rsidRPr="00DD2566">
        <w:rPr>
          <w:sz w:val="24"/>
          <w:szCs w:val="24"/>
        </w:rPr>
        <w:t>A testület felhatalmazza a polgármestert a megállapodás aláírására.</w:t>
      </w:r>
    </w:p>
    <w:p w:rsidR="007E243E" w:rsidRPr="00DD2566" w:rsidRDefault="007E243E" w:rsidP="00B14D6B">
      <w:pPr>
        <w:ind w:left="720" w:right="792"/>
        <w:jc w:val="both"/>
        <w:rPr>
          <w:sz w:val="24"/>
          <w:szCs w:val="24"/>
        </w:rPr>
      </w:pPr>
    </w:p>
    <w:p w:rsidR="007E243E" w:rsidRPr="00DD2566" w:rsidRDefault="007E243E" w:rsidP="00275B60">
      <w:pPr>
        <w:ind w:right="612"/>
        <w:jc w:val="both"/>
        <w:rPr>
          <w:sz w:val="24"/>
          <w:szCs w:val="24"/>
          <w:u w:val="single"/>
        </w:rPr>
      </w:pPr>
      <w:r w:rsidRPr="00DD2566">
        <w:rPr>
          <w:b/>
          <w:bCs/>
          <w:sz w:val="24"/>
          <w:szCs w:val="24"/>
        </w:rPr>
        <w:t xml:space="preserve">Határidő: </w:t>
      </w:r>
      <w:r w:rsidRPr="00DD2566">
        <w:rPr>
          <w:sz w:val="24"/>
          <w:szCs w:val="24"/>
        </w:rPr>
        <w:t>2015. február 10.</w:t>
      </w:r>
    </w:p>
    <w:p w:rsidR="007E243E" w:rsidRPr="00DD2566" w:rsidRDefault="007E243E" w:rsidP="00275B60">
      <w:pPr>
        <w:rPr>
          <w:sz w:val="24"/>
          <w:szCs w:val="24"/>
        </w:rPr>
      </w:pPr>
      <w:r w:rsidRPr="00DD2566">
        <w:rPr>
          <w:b/>
          <w:bCs/>
          <w:sz w:val="24"/>
          <w:szCs w:val="24"/>
        </w:rPr>
        <w:t>Felelős</w:t>
      </w:r>
      <w:r w:rsidR="00591860">
        <w:rPr>
          <w:sz w:val="24"/>
          <w:szCs w:val="24"/>
        </w:rPr>
        <w:t xml:space="preserve">: </w:t>
      </w:r>
      <w:proofErr w:type="spellStart"/>
      <w:r w:rsidR="00591860">
        <w:rPr>
          <w:sz w:val="24"/>
          <w:szCs w:val="24"/>
        </w:rPr>
        <w:t>Glöckner</w:t>
      </w:r>
      <w:proofErr w:type="spellEnd"/>
      <w:r w:rsidR="00591860">
        <w:rPr>
          <w:sz w:val="24"/>
          <w:szCs w:val="24"/>
        </w:rPr>
        <w:t xml:space="preserve"> Henrik</w:t>
      </w:r>
      <w:r w:rsidRPr="00DD2566">
        <w:rPr>
          <w:sz w:val="24"/>
          <w:szCs w:val="24"/>
        </w:rPr>
        <w:t xml:space="preserve"> polgármester</w:t>
      </w:r>
    </w:p>
    <w:p w:rsidR="007E243E" w:rsidRDefault="007E243E" w:rsidP="00275B60">
      <w:pPr>
        <w:ind w:right="766"/>
        <w:jc w:val="both"/>
        <w:rPr>
          <w:color w:val="000000"/>
          <w:sz w:val="24"/>
          <w:szCs w:val="24"/>
        </w:rPr>
      </w:pPr>
      <w:r w:rsidRPr="00DD2566">
        <w:rPr>
          <w:b/>
          <w:bCs/>
          <w:color w:val="000000"/>
          <w:sz w:val="24"/>
          <w:szCs w:val="24"/>
        </w:rPr>
        <w:t>Határozatról értesül</w:t>
      </w:r>
      <w:r w:rsidRPr="00DD2566">
        <w:rPr>
          <w:color w:val="000000"/>
          <w:sz w:val="24"/>
          <w:szCs w:val="24"/>
        </w:rPr>
        <w:t>: N</w:t>
      </w:r>
      <w:r w:rsidR="00DD2566" w:rsidRPr="00DD2566">
        <w:rPr>
          <w:color w:val="000000"/>
          <w:sz w:val="24"/>
          <w:szCs w:val="24"/>
        </w:rPr>
        <w:t>NÖ elnöke</w:t>
      </w:r>
    </w:p>
    <w:p w:rsidR="00B0516E" w:rsidRDefault="00B0516E" w:rsidP="00275B60">
      <w:pPr>
        <w:ind w:right="766"/>
        <w:jc w:val="both"/>
        <w:rPr>
          <w:color w:val="000000"/>
          <w:sz w:val="24"/>
          <w:szCs w:val="24"/>
        </w:rPr>
      </w:pPr>
    </w:p>
    <w:p w:rsidR="007E243E" w:rsidRPr="00B0516E" w:rsidRDefault="00B0516E" w:rsidP="00B0516E">
      <w:pPr>
        <w:ind w:right="766"/>
        <w:jc w:val="both"/>
        <w:rPr>
          <w:color w:val="000000"/>
          <w:sz w:val="24"/>
          <w:szCs w:val="24"/>
        </w:rPr>
      </w:pPr>
      <w:r>
        <w:rPr>
          <w:color w:val="000000"/>
          <w:sz w:val="24"/>
          <w:szCs w:val="24"/>
        </w:rPr>
        <w:t>II.</w:t>
      </w:r>
    </w:p>
    <w:p w:rsidR="00B0516E" w:rsidRPr="00DD2566" w:rsidRDefault="00B0516E" w:rsidP="00B0516E">
      <w:pPr>
        <w:tabs>
          <w:tab w:val="left" w:pos="284"/>
        </w:tabs>
        <w:jc w:val="center"/>
        <w:rPr>
          <w:bCs/>
          <w:sz w:val="24"/>
          <w:szCs w:val="24"/>
        </w:rPr>
      </w:pPr>
      <w:r w:rsidRPr="00DD2566">
        <w:rPr>
          <w:bCs/>
          <w:sz w:val="24"/>
          <w:szCs w:val="24"/>
        </w:rPr>
        <w:t>/2015. (II.</w:t>
      </w:r>
      <w:proofErr w:type="gramStart"/>
      <w:r w:rsidRPr="00DD2566">
        <w:rPr>
          <w:bCs/>
          <w:sz w:val="24"/>
          <w:szCs w:val="24"/>
        </w:rPr>
        <w:t>..</w:t>
      </w:r>
      <w:proofErr w:type="gramEnd"/>
      <w:r w:rsidRPr="00DD2566">
        <w:rPr>
          <w:bCs/>
          <w:sz w:val="24"/>
          <w:szCs w:val="24"/>
        </w:rPr>
        <w:t>) Képviselő-testületi határozat</w:t>
      </w:r>
    </w:p>
    <w:p w:rsidR="00B0516E" w:rsidRPr="00DD2566" w:rsidRDefault="00B0516E" w:rsidP="00B0516E">
      <w:pPr>
        <w:jc w:val="center"/>
        <w:rPr>
          <w:sz w:val="24"/>
          <w:szCs w:val="24"/>
        </w:rPr>
      </w:pPr>
      <w:proofErr w:type="gramStart"/>
      <w:r>
        <w:rPr>
          <w:sz w:val="24"/>
          <w:szCs w:val="24"/>
        </w:rPr>
        <w:t>a</w:t>
      </w:r>
      <w:proofErr w:type="gramEnd"/>
      <w:r>
        <w:rPr>
          <w:sz w:val="24"/>
          <w:szCs w:val="24"/>
        </w:rPr>
        <w:t xml:space="preserve">  Mórágyi</w:t>
      </w:r>
      <w:r w:rsidR="004F24F3">
        <w:rPr>
          <w:sz w:val="24"/>
          <w:szCs w:val="24"/>
        </w:rPr>
        <w:t xml:space="preserve"> Roma</w:t>
      </w:r>
      <w:r w:rsidRPr="00DD2566">
        <w:rPr>
          <w:sz w:val="24"/>
          <w:szCs w:val="24"/>
        </w:rPr>
        <w:t xml:space="preserve"> Nemzetiségi Önkormányzattal kötött együttműködési megállapodás felülvizsgálatáról</w:t>
      </w:r>
    </w:p>
    <w:p w:rsidR="00B0516E" w:rsidRPr="00DD2566" w:rsidRDefault="00B0516E" w:rsidP="00B0516E">
      <w:pPr>
        <w:jc w:val="center"/>
        <w:rPr>
          <w:sz w:val="24"/>
          <w:szCs w:val="24"/>
        </w:rPr>
      </w:pPr>
    </w:p>
    <w:p w:rsidR="00B0516E" w:rsidRPr="00DD2566" w:rsidRDefault="00B0516E" w:rsidP="00B0516E">
      <w:pPr>
        <w:pStyle w:val="Szvegtrzs"/>
        <w:jc w:val="both"/>
        <w:rPr>
          <w:sz w:val="24"/>
          <w:szCs w:val="24"/>
        </w:rPr>
      </w:pPr>
      <w:r>
        <w:rPr>
          <w:sz w:val="24"/>
          <w:szCs w:val="24"/>
        </w:rPr>
        <w:t>Mórágy</w:t>
      </w:r>
      <w:r w:rsidRPr="00DD2566">
        <w:rPr>
          <w:sz w:val="24"/>
          <w:szCs w:val="24"/>
        </w:rPr>
        <w:t xml:space="preserve"> Község Önkormányzatának Képviselő-testülete a nemzetiségek jogairól szóló 2011. évi CLXXIX. törvény 80. § (2) bekezdése értelmében a te</w:t>
      </w:r>
      <w:r>
        <w:rPr>
          <w:sz w:val="24"/>
          <w:szCs w:val="24"/>
        </w:rPr>
        <w:t>lepülési önkormányzat és a roma</w:t>
      </w:r>
      <w:r w:rsidRPr="00DD2566">
        <w:rPr>
          <w:sz w:val="24"/>
          <w:szCs w:val="24"/>
        </w:rPr>
        <w:t xml:space="preserve"> nemzetiségi önkormányzat közötti együttműködési megállapodást felülvizsgálta és azt a melléklet szerint elfogadja.</w:t>
      </w:r>
    </w:p>
    <w:p w:rsidR="00B0516E" w:rsidRPr="00DD2566" w:rsidRDefault="00B0516E" w:rsidP="00B0516E">
      <w:pPr>
        <w:pStyle w:val="Szvegtrzs"/>
        <w:jc w:val="both"/>
        <w:rPr>
          <w:sz w:val="24"/>
          <w:szCs w:val="24"/>
        </w:rPr>
      </w:pPr>
      <w:r w:rsidRPr="00DD2566">
        <w:rPr>
          <w:sz w:val="24"/>
          <w:szCs w:val="24"/>
        </w:rPr>
        <w:t>A testület felhatalmazza a polgármestert a megállapodás aláírására.</w:t>
      </w:r>
    </w:p>
    <w:p w:rsidR="00B0516E" w:rsidRPr="00DD2566" w:rsidRDefault="00B0516E" w:rsidP="00B0516E">
      <w:pPr>
        <w:ind w:left="720" w:right="792"/>
        <w:jc w:val="both"/>
        <w:rPr>
          <w:sz w:val="24"/>
          <w:szCs w:val="24"/>
        </w:rPr>
      </w:pPr>
    </w:p>
    <w:p w:rsidR="00B0516E" w:rsidRPr="00DD2566" w:rsidRDefault="00B0516E" w:rsidP="00B0516E">
      <w:pPr>
        <w:ind w:right="612"/>
        <w:jc w:val="both"/>
        <w:rPr>
          <w:sz w:val="24"/>
          <w:szCs w:val="24"/>
          <w:u w:val="single"/>
        </w:rPr>
      </w:pPr>
      <w:r w:rsidRPr="00DD2566">
        <w:rPr>
          <w:b/>
          <w:bCs/>
          <w:sz w:val="24"/>
          <w:szCs w:val="24"/>
        </w:rPr>
        <w:t xml:space="preserve">Határidő: </w:t>
      </w:r>
      <w:r w:rsidRPr="00DD2566">
        <w:rPr>
          <w:sz w:val="24"/>
          <w:szCs w:val="24"/>
        </w:rPr>
        <w:t>2015. február 10.</w:t>
      </w:r>
    </w:p>
    <w:p w:rsidR="00B0516E" w:rsidRPr="00DD2566" w:rsidRDefault="00B0516E" w:rsidP="00B0516E">
      <w:pPr>
        <w:rPr>
          <w:sz w:val="24"/>
          <w:szCs w:val="24"/>
        </w:rPr>
      </w:pPr>
      <w:r w:rsidRPr="00DD2566">
        <w:rPr>
          <w:b/>
          <w:bCs/>
          <w:sz w:val="24"/>
          <w:szCs w:val="24"/>
        </w:rPr>
        <w:t>Felelős</w:t>
      </w:r>
      <w:r>
        <w:rPr>
          <w:sz w:val="24"/>
          <w:szCs w:val="24"/>
        </w:rPr>
        <w:t xml:space="preserve">: </w:t>
      </w:r>
      <w:proofErr w:type="spellStart"/>
      <w:r>
        <w:rPr>
          <w:sz w:val="24"/>
          <w:szCs w:val="24"/>
        </w:rPr>
        <w:t>Glöckner</w:t>
      </w:r>
      <w:proofErr w:type="spellEnd"/>
      <w:r>
        <w:rPr>
          <w:sz w:val="24"/>
          <w:szCs w:val="24"/>
        </w:rPr>
        <w:t xml:space="preserve"> Henrik</w:t>
      </w:r>
      <w:r w:rsidRPr="00DD2566">
        <w:rPr>
          <w:sz w:val="24"/>
          <w:szCs w:val="24"/>
        </w:rPr>
        <w:t xml:space="preserve"> polgármester</w:t>
      </w:r>
    </w:p>
    <w:p w:rsidR="00B0516E" w:rsidRPr="00DD2566" w:rsidRDefault="00B0516E" w:rsidP="00B0516E">
      <w:pPr>
        <w:ind w:right="766"/>
        <w:jc w:val="both"/>
        <w:rPr>
          <w:color w:val="000000"/>
          <w:sz w:val="24"/>
          <w:szCs w:val="24"/>
        </w:rPr>
      </w:pPr>
      <w:r w:rsidRPr="00DD2566">
        <w:rPr>
          <w:b/>
          <w:bCs/>
          <w:color w:val="000000"/>
          <w:sz w:val="24"/>
          <w:szCs w:val="24"/>
        </w:rPr>
        <w:t>Határozatról értesül</w:t>
      </w:r>
      <w:r>
        <w:rPr>
          <w:color w:val="000000"/>
          <w:sz w:val="24"/>
          <w:szCs w:val="24"/>
        </w:rPr>
        <w:t>: R</w:t>
      </w:r>
      <w:r w:rsidRPr="00DD2566">
        <w:rPr>
          <w:color w:val="000000"/>
          <w:sz w:val="24"/>
          <w:szCs w:val="24"/>
        </w:rPr>
        <w:t>NÖ elnöke</w:t>
      </w:r>
    </w:p>
    <w:p w:rsidR="007E243E" w:rsidRPr="00DD2566" w:rsidRDefault="007E243E" w:rsidP="00B14D6B">
      <w:pPr>
        <w:widowControl w:val="0"/>
        <w:autoSpaceDN w:val="0"/>
        <w:adjustRightInd w:val="0"/>
        <w:jc w:val="both"/>
        <w:rPr>
          <w:sz w:val="24"/>
          <w:szCs w:val="24"/>
        </w:rPr>
      </w:pPr>
    </w:p>
    <w:p w:rsidR="007E243E" w:rsidRPr="00DD2566" w:rsidRDefault="007E243E" w:rsidP="00B14D6B">
      <w:pPr>
        <w:jc w:val="both"/>
        <w:rPr>
          <w:sz w:val="24"/>
          <w:szCs w:val="24"/>
        </w:rPr>
      </w:pPr>
      <w:r w:rsidRPr="00DD2566">
        <w:rPr>
          <w:sz w:val="24"/>
          <w:szCs w:val="24"/>
        </w:rPr>
        <w:t>Kérem a Tisztelt Képviselő-testület</w:t>
      </w:r>
      <w:r w:rsidR="00DD2566" w:rsidRPr="00DD2566">
        <w:rPr>
          <w:sz w:val="24"/>
          <w:szCs w:val="24"/>
        </w:rPr>
        <w:t>et</w:t>
      </w:r>
      <w:r w:rsidRPr="00DD2566">
        <w:rPr>
          <w:sz w:val="24"/>
          <w:szCs w:val="24"/>
        </w:rPr>
        <w:t xml:space="preserve"> az előterjesztés megtárgyal</w:t>
      </w:r>
      <w:r w:rsidR="00710373" w:rsidRPr="00DD2566">
        <w:rPr>
          <w:sz w:val="24"/>
          <w:szCs w:val="24"/>
        </w:rPr>
        <w:t>ására és a határozati javaslat</w:t>
      </w:r>
      <w:r w:rsidR="00591860">
        <w:rPr>
          <w:sz w:val="24"/>
          <w:szCs w:val="24"/>
        </w:rPr>
        <w:t>ok</w:t>
      </w:r>
      <w:r w:rsidRPr="00DD2566">
        <w:rPr>
          <w:sz w:val="24"/>
          <w:szCs w:val="24"/>
        </w:rPr>
        <w:t xml:space="preserve"> elfogadására. </w:t>
      </w:r>
    </w:p>
    <w:p w:rsidR="007E243E" w:rsidRPr="00DD2566" w:rsidRDefault="007E243E" w:rsidP="00B14D6B">
      <w:pPr>
        <w:jc w:val="both"/>
        <w:rPr>
          <w:b/>
          <w:bCs/>
          <w:i/>
          <w:iCs/>
          <w:sz w:val="24"/>
          <w:szCs w:val="24"/>
        </w:rPr>
      </w:pPr>
    </w:p>
    <w:p w:rsidR="007E243E" w:rsidRPr="00DD2566" w:rsidRDefault="00B0516E" w:rsidP="00B14D6B">
      <w:pPr>
        <w:spacing w:before="120" w:after="120"/>
        <w:jc w:val="both"/>
        <w:rPr>
          <w:sz w:val="24"/>
          <w:szCs w:val="24"/>
        </w:rPr>
      </w:pPr>
      <w:r>
        <w:rPr>
          <w:sz w:val="24"/>
          <w:szCs w:val="24"/>
        </w:rPr>
        <w:t>Mórágy</w:t>
      </w:r>
      <w:r w:rsidR="00710373" w:rsidRPr="00DD2566">
        <w:rPr>
          <w:sz w:val="24"/>
          <w:szCs w:val="24"/>
        </w:rPr>
        <w:t>, 2015. január 30</w:t>
      </w:r>
      <w:r w:rsidR="007E243E" w:rsidRPr="00DD2566">
        <w:rPr>
          <w:sz w:val="24"/>
          <w:szCs w:val="24"/>
        </w:rPr>
        <w:t>.</w:t>
      </w:r>
    </w:p>
    <w:p w:rsidR="007E243E" w:rsidRPr="00DD2566" w:rsidRDefault="007E243E" w:rsidP="00B14D6B">
      <w:pPr>
        <w:spacing w:before="120" w:after="120"/>
        <w:jc w:val="both"/>
        <w:rPr>
          <w:sz w:val="24"/>
          <w:szCs w:val="24"/>
        </w:rPr>
      </w:pPr>
    </w:p>
    <w:p w:rsidR="007E243E" w:rsidRPr="00DD2566" w:rsidRDefault="007E243E" w:rsidP="00B14D6B">
      <w:pPr>
        <w:spacing w:before="120" w:after="120"/>
        <w:jc w:val="both"/>
        <w:rPr>
          <w:sz w:val="24"/>
          <w:szCs w:val="24"/>
        </w:rPr>
      </w:pPr>
    </w:p>
    <w:p w:rsidR="007E243E" w:rsidRPr="00DD2566" w:rsidRDefault="007E243E" w:rsidP="00957DB1">
      <w:pPr>
        <w:pStyle w:val="Szvegtrzs"/>
        <w:jc w:val="both"/>
        <w:rPr>
          <w:sz w:val="24"/>
          <w:szCs w:val="24"/>
        </w:rPr>
      </w:pP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00710373" w:rsidRPr="00DD2566">
        <w:rPr>
          <w:sz w:val="24"/>
          <w:szCs w:val="24"/>
        </w:rPr>
        <w:t xml:space="preserve">   Bakó Józsefné</w:t>
      </w:r>
      <w:r w:rsidR="00320234">
        <w:rPr>
          <w:sz w:val="24"/>
          <w:szCs w:val="24"/>
        </w:rPr>
        <w:t xml:space="preserve"> sk</w:t>
      </w:r>
    </w:p>
    <w:p w:rsidR="007E243E" w:rsidRDefault="00710373" w:rsidP="00957DB1">
      <w:pPr>
        <w:pStyle w:val="Szvegtrzs"/>
        <w:jc w:val="both"/>
        <w:rPr>
          <w:sz w:val="24"/>
          <w:szCs w:val="24"/>
        </w:rPr>
      </w:pP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r>
      <w:r w:rsidRPr="00DD2566">
        <w:rPr>
          <w:sz w:val="24"/>
          <w:szCs w:val="24"/>
        </w:rPr>
        <w:tab/>
        <w:t xml:space="preserve">       </w:t>
      </w:r>
      <w:proofErr w:type="gramStart"/>
      <w:r w:rsidR="007E243E" w:rsidRPr="00DD2566">
        <w:rPr>
          <w:sz w:val="24"/>
          <w:szCs w:val="24"/>
        </w:rPr>
        <w:t>jegyző</w:t>
      </w:r>
      <w:proofErr w:type="gramEnd"/>
    </w:p>
    <w:p w:rsidR="00B97DEC" w:rsidRPr="00B97DEC" w:rsidRDefault="00B97DEC" w:rsidP="00B97DEC">
      <w:pPr>
        <w:pStyle w:val="Cmsor1"/>
        <w:spacing w:before="0" w:after="0"/>
        <w:rPr>
          <w:rFonts w:ascii="Times New Roman" w:hAnsi="Times New Roman"/>
          <w:b w:val="0"/>
          <w:sz w:val="24"/>
          <w:szCs w:val="24"/>
          <w:lang w:val="hu-HU"/>
        </w:rPr>
      </w:pPr>
      <w:r w:rsidRPr="00B97DEC">
        <w:rPr>
          <w:rFonts w:ascii="Times New Roman" w:hAnsi="Times New Roman"/>
          <w:b w:val="0"/>
          <w:sz w:val="24"/>
          <w:szCs w:val="24"/>
          <w:lang w:val="hu-HU"/>
        </w:rPr>
        <w:lastRenderedPageBreak/>
        <w:t>3</w:t>
      </w:r>
      <w:proofErr w:type="gramStart"/>
      <w:r w:rsidRPr="00B97DEC">
        <w:rPr>
          <w:rFonts w:ascii="Times New Roman" w:hAnsi="Times New Roman"/>
          <w:b w:val="0"/>
          <w:sz w:val="24"/>
          <w:szCs w:val="24"/>
          <w:lang w:val="hu-HU"/>
        </w:rPr>
        <w:t>.napirend</w:t>
      </w:r>
      <w:proofErr w:type="gramEnd"/>
      <w:r w:rsidRPr="00B97DEC">
        <w:rPr>
          <w:rFonts w:ascii="Times New Roman" w:hAnsi="Times New Roman"/>
          <w:b w:val="0"/>
          <w:sz w:val="24"/>
          <w:szCs w:val="24"/>
          <w:lang w:val="hu-HU"/>
        </w:rPr>
        <w:t xml:space="preserve"> 1. melléklete</w:t>
      </w:r>
    </w:p>
    <w:p w:rsidR="00B97DEC" w:rsidRPr="00B97DEC" w:rsidRDefault="00B97DEC" w:rsidP="00B97DEC">
      <w:pPr>
        <w:pStyle w:val="Cmsor1"/>
        <w:spacing w:before="0" w:after="0"/>
        <w:jc w:val="center"/>
        <w:rPr>
          <w:rFonts w:ascii="Times New Roman" w:hAnsi="Times New Roman"/>
          <w:sz w:val="24"/>
          <w:szCs w:val="24"/>
        </w:rPr>
      </w:pPr>
      <w:r w:rsidRPr="00B97DEC">
        <w:rPr>
          <w:rFonts w:ascii="Times New Roman" w:hAnsi="Times New Roman"/>
          <w:sz w:val="24"/>
          <w:szCs w:val="24"/>
        </w:rPr>
        <w:t>Együttműködési megállapodás</w:t>
      </w:r>
    </w:p>
    <w:p w:rsidR="00B97DEC" w:rsidRPr="00B97DEC" w:rsidRDefault="00B97DEC" w:rsidP="00B97DEC">
      <w:pPr>
        <w:jc w:val="both"/>
        <w:rPr>
          <w:sz w:val="24"/>
          <w:szCs w:val="24"/>
        </w:rPr>
      </w:pPr>
      <w:r w:rsidRPr="00B97DEC">
        <w:rPr>
          <w:sz w:val="24"/>
          <w:szCs w:val="24"/>
        </w:rPr>
        <w:t> </w:t>
      </w:r>
      <w:r w:rsidRPr="00B97DEC">
        <w:rPr>
          <w:sz w:val="24"/>
          <w:szCs w:val="24"/>
        </w:rPr>
        <w:tab/>
      </w:r>
      <w:r w:rsidRPr="00B97DEC">
        <w:rPr>
          <w:sz w:val="24"/>
          <w:szCs w:val="24"/>
        </w:rPr>
        <w:tab/>
      </w:r>
      <w:r w:rsidRPr="00B97DEC">
        <w:rPr>
          <w:sz w:val="24"/>
          <w:szCs w:val="24"/>
        </w:rPr>
        <w:tab/>
      </w:r>
      <w:r w:rsidRPr="00B97DEC">
        <w:rPr>
          <w:sz w:val="24"/>
          <w:szCs w:val="24"/>
        </w:rPr>
        <w:tab/>
      </w:r>
      <w:r w:rsidRPr="00B97DEC">
        <w:rPr>
          <w:sz w:val="24"/>
          <w:szCs w:val="24"/>
        </w:rPr>
        <w:tab/>
      </w:r>
      <w:r w:rsidRPr="00B97DEC">
        <w:rPr>
          <w:sz w:val="24"/>
          <w:szCs w:val="24"/>
        </w:rPr>
        <w:tab/>
        <w:t>(tervezet)</w:t>
      </w:r>
    </w:p>
    <w:p w:rsidR="00B97DEC" w:rsidRPr="00B97DEC" w:rsidRDefault="00B97DEC" w:rsidP="00B97DEC">
      <w:pPr>
        <w:jc w:val="both"/>
        <w:rPr>
          <w:sz w:val="24"/>
          <w:szCs w:val="24"/>
        </w:rPr>
      </w:pPr>
    </w:p>
    <w:p w:rsidR="00B97DEC" w:rsidRPr="00B97DEC" w:rsidRDefault="00B97DEC" w:rsidP="00B97DEC">
      <w:pPr>
        <w:jc w:val="both"/>
        <w:rPr>
          <w:sz w:val="24"/>
          <w:szCs w:val="24"/>
        </w:rPr>
      </w:pPr>
      <w:proofErr w:type="gramStart"/>
      <w:r w:rsidRPr="00B97DEC">
        <w:rPr>
          <w:sz w:val="24"/>
          <w:szCs w:val="24"/>
        </w:rPr>
        <w:t>mely</w:t>
      </w:r>
      <w:proofErr w:type="gramEnd"/>
      <w:r w:rsidRPr="00B97DEC">
        <w:rPr>
          <w:sz w:val="24"/>
          <w:szCs w:val="24"/>
        </w:rPr>
        <w:t xml:space="preserve"> létrejött egyrészt Mórágy Község Önkormányzata (7165 Mórágy Alkotmány u. 3.) (a továbbiakban: Települési Önkormányzat, </w:t>
      </w:r>
      <w:proofErr w:type="spellStart"/>
      <w:r w:rsidRPr="00B97DEC">
        <w:rPr>
          <w:sz w:val="24"/>
          <w:szCs w:val="24"/>
        </w:rPr>
        <w:t>képv</w:t>
      </w:r>
      <w:proofErr w:type="spellEnd"/>
      <w:proofErr w:type="gramStart"/>
      <w:r w:rsidRPr="00B97DEC">
        <w:rPr>
          <w:sz w:val="24"/>
          <w:szCs w:val="24"/>
        </w:rPr>
        <w:t>.:</w:t>
      </w:r>
      <w:proofErr w:type="gramEnd"/>
      <w:r w:rsidRPr="00B97DEC">
        <w:rPr>
          <w:sz w:val="24"/>
          <w:szCs w:val="24"/>
        </w:rPr>
        <w:t xml:space="preserve"> </w:t>
      </w:r>
      <w:proofErr w:type="spellStart"/>
      <w:r w:rsidRPr="00B97DEC">
        <w:rPr>
          <w:sz w:val="24"/>
          <w:szCs w:val="24"/>
        </w:rPr>
        <w:t>Glöckner</w:t>
      </w:r>
      <w:proofErr w:type="spellEnd"/>
      <w:r w:rsidRPr="00B97DEC">
        <w:rPr>
          <w:sz w:val="24"/>
          <w:szCs w:val="24"/>
        </w:rPr>
        <w:t xml:space="preserve"> Henrik polgármester), másrészt a Mórágyi Német Nemzetiségi Önkormányzat (a továbbiakban: Nemzetiségi Önkormányzat, </w:t>
      </w:r>
      <w:proofErr w:type="spellStart"/>
      <w:r w:rsidRPr="00B97DEC">
        <w:rPr>
          <w:sz w:val="24"/>
          <w:szCs w:val="24"/>
        </w:rPr>
        <w:t>képv</w:t>
      </w:r>
      <w:proofErr w:type="spellEnd"/>
      <w:r w:rsidRPr="00B97DEC">
        <w:rPr>
          <w:sz w:val="24"/>
          <w:szCs w:val="24"/>
        </w:rPr>
        <w:t xml:space="preserve">.: </w:t>
      </w:r>
      <w:proofErr w:type="spellStart"/>
      <w:r w:rsidRPr="00B97DEC">
        <w:rPr>
          <w:sz w:val="24"/>
          <w:szCs w:val="24"/>
        </w:rPr>
        <w:t>Lieszkovszky</w:t>
      </w:r>
      <w:proofErr w:type="spellEnd"/>
      <w:r w:rsidRPr="00B97DEC">
        <w:rPr>
          <w:sz w:val="24"/>
          <w:szCs w:val="24"/>
        </w:rPr>
        <w:t xml:space="preserve"> Károlyné elnök) között együttműködésük szabályainak rögzítése céljából az alábbiak szerint:</w:t>
      </w:r>
    </w:p>
    <w:p w:rsidR="00B97DEC" w:rsidRPr="00B97DEC" w:rsidRDefault="00B97DEC" w:rsidP="00B97DEC">
      <w:pPr>
        <w:jc w:val="both"/>
        <w:rPr>
          <w:sz w:val="24"/>
          <w:szCs w:val="24"/>
        </w:rPr>
      </w:pPr>
    </w:p>
    <w:p w:rsidR="00B97DEC" w:rsidRPr="00B97DEC" w:rsidRDefault="00B97DEC" w:rsidP="00B97DEC">
      <w:pPr>
        <w:jc w:val="both"/>
        <w:rPr>
          <w:b/>
          <w:i/>
          <w:sz w:val="24"/>
          <w:szCs w:val="24"/>
        </w:rPr>
      </w:pPr>
      <w:r w:rsidRPr="00B97DEC">
        <w:rPr>
          <w:b/>
          <w:i/>
          <w:sz w:val="24"/>
          <w:szCs w:val="24"/>
        </w:rPr>
        <w:t xml:space="preserve">I.  </w:t>
      </w:r>
      <w:proofErr w:type="gramStart"/>
      <w:r w:rsidRPr="00B97DEC">
        <w:rPr>
          <w:b/>
          <w:i/>
          <w:sz w:val="24"/>
          <w:szCs w:val="24"/>
        </w:rPr>
        <w:t>A</w:t>
      </w:r>
      <w:proofErr w:type="gramEnd"/>
      <w:r w:rsidRPr="00B97DEC">
        <w:rPr>
          <w:b/>
          <w:i/>
          <w:sz w:val="24"/>
          <w:szCs w:val="24"/>
        </w:rPr>
        <w:t xml:space="preserve"> megállapodás szabályainak kialakítása:</w:t>
      </w:r>
    </w:p>
    <w:p w:rsidR="00B97DEC" w:rsidRPr="00B97DEC" w:rsidRDefault="00B97DEC" w:rsidP="00B97DEC">
      <w:pPr>
        <w:rPr>
          <w:sz w:val="24"/>
          <w:szCs w:val="24"/>
        </w:rPr>
      </w:pPr>
      <w:r w:rsidRPr="00B97DEC">
        <w:rPr>
          <w:sz w:val="24"/>
          <w:szCs w:val="24"/>
        </w:rPr>
        <w:t> </w:t>
      </w:r>
    </w:p>
    <w:p w:rsidR="00B97DEC" w:rsidRPr="00B97DEC" w:rsidRDefault="00B97DEC" w:rsidP="00B97DEC">
      <w:pPr>
        <w:pStyle w:val="Default"/>
        <w:numPr>
          <w:ilvl w:val="0"/>
          <w:numId w:val="3"/>
        </w:numPr>
        <w:jc w:val="both"/>
        <w:rPr>
          <w:rFonts w:ascii="Times New Roman" w:hAnsi="Times New Roman" w:cs="Times New Roman"/>
        </w:rPr>
      </w:pPr>
      <w:r w:rsidRPr="00B97DEC">
        <w:rPr>
          <w:rFonts w:ascii="Times New Roman" w:hAnsi="Times New Roman" w:cs="Times New Roman"/>
        </w:rPr>
        <w:t xml:space="preserve">Magyarország helyi önkormányzatairól szóló 2011. évi CLXXXIX. törvény, </w:t>
      </w:r>
    </w:p>
    <w:p w:rsidR="00B97DEC" w:rsidRPr="00B97DEC" w:rsidRDefault="00B97DEC" w:rsidP="00B97DEC">
      <w:pPr>
        <w:pStyle w:val="Default"/>
        <w:numPr>
          <w:ilvl w:val="0"/>
          <w:numId w:val="3"/>
        </w:numPr>
        <w:jc w:val="both"/>
        <w:rPr>
          <w:rFonts w:ascii="Times New Roman" w:hAnsi="Times New Roman" w:cs="Times New Roman"/>
        </w:rPr>
      </w:pPr>
      <w:r w:rsidRPr="00B97DEC">
        <w:rPr>
          <w:rFonts w:ascii="Times New Roman" w:hAnsi="Times New Roman" w:cs="Times New Roman"/>
        </w:rPr>
        <w:t xml:space="preserve">az államháztartásról szóló 2011. évi CXCV. Törvény (továbbiakban Áht.), </w:t>
      </w:r>
    </w:p>
    <w:p w:rsidR="00B97DEC" w:rsidRPr="00B97DEC" w:rsidRDefault="00B97DEC" w:rsidP="00B97DEC">
      <w:pPr>
        <w:pStyle w:val="Default"/>
        <w:numPr>
          <w:ilvl w:val="0"/>
          <w:numId w:val="3"/>
        </w:numPr>
        <w:jc w:val="both"/>
        <w:rPr>
          <w:rFonts w:ascii="Times New Roman" w:hAnsi="Times New Roman" w:cs="Times New Roman"/>
        </w:rPr>
      </w:pPr>
      <w:r w:rsidRPr="00B97DEC">
        <w:rPr>
          <w:rFonts w:ascii="Times New Roman" w:hAnsi="Times New Roman" w:cs="Times New Roman"/>
        </w:rPr>
        <w:t xml:space="preserve">a nemzetiségek jogairól szóló 2011. évi CLXXIX. törvény (továbbiakban: </w:t>
      </w:r>
      <w:proofErr w:type="spellStart"/>
      <w:r w:rsidRPr="00B97DEC">
        <w:rPr>
          <w:rFonts w:ascii="Times New Roman" w:hAnsi="Times New Roman" w:cs="Times New Roman"/>
        </w:rPr>
        <w:t>Nek</w:t>
      </w:r>
      <w:proofErr w:type="spellEnd"/>
      <w:r w:rsidRPr="00B97DEC">
        <w:rPr>
          <w:rFonts w:ascii="Times New Roman" w:hAnsi="Times New Roman" w:cs="Times New Roman"/>
        </w:rPr>
        <w:t xml:space="preserve">.), </w:t>
      </w:r>
    </w:p>
    <w:p w:rsidR="00B97DEC" w:rsidRPr="00B97DEC" w:rsidRDefault="00B97DEC" w:rsidP="00B97DEC">
      <w:pPr>
        <w:pStyle w:val="Default"/>
        <w:numPr>
          <w:ilvl w:val="0"/>
          <w:numId w:val="3"/>
        </w:numPr>
        <w:jc w:val="both"/>
        <w:rPr>
          <w:rFonts w:ascii="Times New Roman" w:hAnsi="Times New Roman" w:cs="Times New Roman"/>
          <w:color w:val="auto"/>
        </w:rPr>
      </w:pPr>
      <w:r w:rsidRPr="00B97DEC">
        <w:rPr>
          <w:rFonts w:ascii="Times New Roman" w:hAnsi="Times New Roman" w:cs="Times New Roman"/>
          <w:color w:val="auto"/>
        </w:rPr>
        <w:t xml:space="preserve">az államháztartás számviteléről szóló 4/2013.(I.11.) Korm. rendelet, </w:t>
      </w:r>
    </w:p>
    <w:p w:rsidR="00B97DEC" w:rsidRPr="00B97DEC" w:rsidRDefault="00B97DEC" w:rsidP="00B97DEC">
      <w:pPr>
        <w:pStyle w:val="Default"/>
        <w:numPr>
          <w:ilvl w:val="0"/>
          <w:numId w:val="3"/>
        </w:numPr>
        <w:jc w:val="both"/>
        <w:rPr>
          <w:rFonts w:ascii="Times New Roman" w:hAnsi="Times New Roman" w:cs="Times New Roman"/>
        </w:rPr>
      </w:pPr>
      <w:r w:rsidRPr="00B97DEC">
        <w:rPr>
          <w:rFonts w:ascii="Times New Roman" w:hAnsi="Times New Roman" w:cs="Times New Roman"/>
        </w:rPr>
        <w:t xml:space="preserve">az államháztartásról szóló törvény végrehajtásáról szóló 368/2011.(XII.31.) Korm. rendelet (továbbiakban: </w:t>
      </w:r>
      <w:proofErr w:type="spellStart"/>
      <w:r w:rsidRPr="00B97DEC">
        <w:rPr>
          <w:rFonts w:ascii="Times New Roman" w:hAnsi="Times New Roman" w:cs="Times New Roman"/>
        </w:rPr>
        <w:t>Ávr</w:t>
      </w:r>
      <w:proofErr w:type="spellEnd"/>
      <w:r w:rsidRPr="00B97DEC">
        <w:rPr>
          <w:rFonts w:ascii="Times New Roman" w:hAnsi="Times New Roman" w:cs="Times New Roman"/>
        </w:rPr>
        <w:t xml:space="preserve">.). </w:t>
      </w:r>
    </w:p>
    <w:p w:rsidR="00B97DEC" w:rsidRPr="00B97DEC" w:rsidRDefault="00B97DEC" w:rsidP="00B97DEC">
      <w:pPr>
        <w:jc w:val="both"/>
        <w:rPr>
          <w:sz w:val="24"/>
          <w:szCs w:val="24"/>
        </w:rPr>
      </w:pPr>
    </w:p>
    <w:p w:rsidR="00B97DEC" w:rsidRPr="00B97DEC" w:rsidRDefault="00B97DEC" w:rsidP="00B97DEC">
      <w:pPr>
        <w:jc w:val="both"/>
        <w:rPr>
          <w:sz w:val="24"/>
          <w:szCs w:val="24"/>
        </w:rPr>
      </w:pPr>
      <w:r w:rsidRPr="00B97DEC">
        <w:rPr>
          <w:sz w:val="24"/>
          <w:szCs w:val="24"/>
        </w:rPr>
        <w:t>A megállapodás részletesen tartalmazza többek között a helyi és a helyi nemzetiségi önkormányzat együttműködését meghatározó szabályokat</w:t>
      </w:r>
    </w:p>
    <w:p w:rsidR="00B97DEC" w:rsidRPr="00B97DEC" w:rsidRDefault="00B97DEC" w:rsidP="00B97DEC">
      <w:pPr>
        <w:jc w:val="both"/>
        <w:rPr>
          <w:sz w:val="24"/>
          <w:szCs w:val="24"/>
        </w:rPr>
      </w:pPr>
    </w:p>
    <w:p w:rsidR="00B97DEC" w:rsidRPr="00B97DEC" w:rsidRDefault="00B97DEC" w:rsidP="00B97DEC">
      <w:pPr>
        <w:numPr>
          <w:ilvl w:val="0"/>
          <w:numId w:val="4"/>
        </w:numPr>
        <w:autoSpaceDE w:val="0"/>
        <w:autoSpaceDN w:val="0"/>
        <w:adjustRightInd w:val="0"/>
        <w:jc w:val="both"/>
        <w:rPr>
          <w:b/>
          <w:bCs/>
          <w:i/>
          <w:iCs/>
          <w:sz w:val="24"/>
          <w:szCs w:val="24"/>
        </w:rPr>
      </w:pPr>
      <w:r w:rsidRPr="00B97DEC">
        <w:rPr>
          <w:b/>
          <w:bCs/>
          <w:i/>
          <w:iCs/>
          <w:sz w:val="24"/>
          <w:szCs w:val="24"/>
        </w:rPr>
        <w:t>a Nemzetiségi Önkormányzat működése személyi és tárgyi feltételeinek biztos</w:t>
      </w:r>
      <w:r w:rsidRPr="00B97DEC">
        <w:rPr>
          <w:b/>
          <w:bCs/>
          <w:i/>
          <w:iCs/>
          <w:sz w:val="24"/>
          <w:szCs w:val="24"/>
        </w:rPr>
        <w:t>í</w:t>
      </w:r>
      <w:r w:rsidRPr="00B97DEC">
        <w:rPr>
          <w:b/>
          <w:bCs/>
          <w:i/>
          <w:iCs/>
          <w:sz w:val="24"/>
          <w:szCs w:val="24"/>
        </w:rPr>
        <w:t>tása</w:t>
      </w:r>
    </w:p>
    <w:p w:rsidR="00B97DEC" w:rsidRPr="00B97DEC" w:rsidRDefault="00B97DEC" w:rsidP="00B97DEC">
      <w:pPr>
        <w:numPr>
          <w:ilvl w:val="0"/>
          <w:numId w:val="4"/>
        </w:numPr>
        <w:autoSpaceDE w:val="0"/>
        <w:autoSpaceDN w:val="0"/>
        <w:adjustRightInd w:val="0"/>
        <w:jc w:val="both"/>
        <w:rPr>
          <w:i/>
          <w:iCs/>
          <w:sz w:val="24"/>
          <w:szCs w:val="24"/>
        </w:rPr>
      </w:pPr>
      <w:r w:rsidRPr="00B97DEC">
        <w:rPr>
          <w:b/>
          <w:bCs/>
          <w:i/>
          <w:iCs/>
          <w:sz w:val="24"/>
          <w:szCs w:val="24"/>
        </w:rPr>
        <w:t>a Települési Önkormányzat kötelezettségei a Nemzetiségi Önkormányzat működésével ka</w:t>
      </w:r>
      <w:r w:rsidRPr="00B97DEC">
        <w:rPr>
          <w:b/>
          <w:bCs/>
          <w:i/>
          <w:iCs/>
          <w:sz w:val="24"/>
          <w:szCs w:val="24"/>
        </w:rPr>
        <w:t>p</w:t>
      </w:r>
      <w:r w:rsidRPr="00B97DEC">
        <w:rPr>
          <w:b/>
          <w:bCs/>
          <w:i/>
          <w:iCs/>
          <w:sz w:val="24"/>
          <w:szCs w:val="24"/>
        </w:rPr>
        <w:t>csolatban</w:t>
      </w:r>
    </w:p>
    <w:p w:rsidR="00B97DEC" w:rsidRPr="00B97DEC" w:rsidRDefault="00B97DEC" w:rsidP="00B97DEC">
      <w:pPr>
        <w:numPr>
          <w:ilvl w:val="0"/>
          <w:numId w:val="4"/>
        </w:numPr>
        <w:autoSpaceDE w:val="0"/>
        <w:autoSpaceDN w:val="0"/>
        <w:adjustRightInd w:val="0"/>
        <w:jc w:val="both"/>
        <w:rPr>
          <w:b/>
          <w:bCs/>
          <w:i/>
          <w:iCs/>
          <w:sz w:val="24"/>
          <w:szCs w:val="24"/>
        </w:rPr>
      </w:pPr>
      <w:r w:rsidRPr="00B97DEC">
        <w:rPr>
          <w:b/>
          <w:bCs/>
          <w:i/>
          <w:iCs/>
          <w:sz w:val="24"/>
          <w:szCs w:val="24"/>
        </w:rPr>
        <w:t>a Nemzetiségi Önkormányzat feladatai és kötelességei a gazdálkodással kapcsolatos felad</w:t>
      </w:r>
      <w:r w:rsidRPr="00B97DEC">
        <w:rPr>
          <w:b/>
          <w:bCs/>
          <w:i/>
          <w:iCs/>
          <w:sz w:val="24"/>
          <w:szCs w:val="24"/>
        </w:rPr>
        <w:t>a</w:t>
      </w:r>
      <w:r w:rsidRPr="00B97DEC">
        <w:rPr>
          <w:b/>
          <w:bCs/>
          <w:i/>
          <w:iCs/>
          <w:sz w:val="24"/>
          <w:szCs w:val="24"/>
        </w:rPr>
        <w:t>tok körében</w:t>
      </w:r>
    </w:p>
    <w:p w:rsidR="00B97DEC" w:rsidRPr="00B97DEC" w:rsidRDefault="00B97DEC" w:rsidP="00B97DEC">
      <w:pPr>
        <w:jc w:val="both"/>
        <w:rPr>
          <w:sz w:val="24"/>
          <w:szCs w:val="24"/>
        </w:rPr>
      </w:pPr>
    </w:p>
    <w:p w:rsidR="00B97DEC" w:rsidRPr="00B97DEC" w:rsidRDefault="00B97DEC" w:rsidP="00B97DEC">
      <w:pPr>
        <w:jc w:val="both"/>
        <w:rPr>
          <w:sz w:val="24"/>
          <w:szCs w:val="24"/>
        </w:rPr>
      </w:pPr>
      <w:r w:rsidRPr="00B97DEC">
        <w:rPr>
          <w:sz w:val="24"/>
          <w:szCs w:val="24"/>
        </w:rPr>
        <w:t>A megállapodás kiterjed az államháztartáson kívülről származó pénzeszközök felhasználásával kapcsolatos feladatok ellátására is.</w:t>
      </w:r>
    </w:p>
    <w:p w:rsidR="00B97DEC" w:rsidRPr="00B97DEC" w:rsidRDefault="00B97DEC" w:rsidP="00B97DEC">
      <w:pPr>
        <w:jc w:val="both"/>
        <w:rPr>
          <w:sz w:val="24"/>
          <w:szCs w:val="24"/>
        </w:rPr>
      </w:pPr>
    </w:p>
    <w:p w:rsidR="00B97DEC" w:rsidRPr="00B97DEC" w:rsidRDefault="00B97DEC" w:rsidP="00B97DEC">
      <w:pPr>
        <w:jc w:val="both"/>
        <w:rPr>
          <w:sz w:val="24"/>
          <w:szCs w:val="24"/>
        </w:rPr>
      </w:pPr>
      <w:r w:rsidRPr="00B97DEC">
        <w:rPr>
          <w:sz w:val="24"/>
          <w:szCs w:val="24"/>
        </w:rPr>
        <w:t>A Települési Önkormányzat megbízottként a Bátaapáti Közös Önkormányzati Hivatal Jegyzőjét jelöli ki a Nemzetiségi Önkormányzattal történő kapcsolattartásra.</w:t>
      </w:r>
    </w:p>
    <w:p w:rsidR="00B97DEC" w:rsidRPr="00B97DEC" w:rsidRDefault="00B97DEC" w:rsidP="00B97DEC">
      <w:pPr>
        <w:jc w:val="both"/>
        <w:rPr>
          <w:sz w:val="24"/>
          <w:szCs w:val="24"/>
        </w:rPr>
      </w:pPr>
    </w:p>
    <w:p w:rsidR="00B97DEC" w:rsidRPr="00B97DEC" w:rsidRDefault="00B97DEC" w:rsidP="00B97DEC">
      <w:pPr>
        <w:jc w:val="both"/>
        <w:rPr>
          <w:sz w:val="24"/>
          <w:szCs w:val="24"/>
        </w:rPr>
      </w:pPr>
    </w:p>
    <w:p w:rsidR="00B97DEC" w:rsidRPr="00B97DEC" w:rsidRDefault="00B97DEC" w:rsidP="00B97DEC">
      <w:pPr>
        <w:jc w:val="both"/>
        <w:rPr>
          <w:b/>
          <w:bCs/>
          <w:sz w:val="24"/>
          <w:szCs w:val="24"/>
        </w:rPr>
      </w:pPr>
      <w:r w:rsidRPr="00B97DEC">
        <w:rPr>
          <w:b/>
          <w:bCs/>
          <w:sz w:val="24"/>
          <w:szCs w:val="24"/>
        </w:rPr>
        <w:t xml:space="preserve">Nyilvántartási adatok </w:t>
      </w:r>
    </w:p>
    <w:p w:rsidR="00B97DEC" w:rsidRPr="00B97DEC" w:rsidRDefault="00B97DEC" w:rsidP="00B97DEC">
      <w:pPr>
        <w:jc w:val="both"/>
        <w:rPr>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r w:rsidRPr="00B97DEC">
        <w:rPr>
          <w:color w:val="000000"/>
          <w:sz w:val="24"/>
          <w:szCs w:val="24"/>
        </w:rPr>
        <w:t>Törzskönyvi alany neve: Mórágyi Német Nemzetiségi Önkormányzat</w:t>
      </w:r>
    </w:p>
    <w:p w:rsidR="00B97DEC" w:rsidRPr="00B97DEC" w:rsidRDefault="00B97DEC" w:rsidP="00B97DEC">
      <w:pPr>
        <w:autoSpaceDE w:val="0"/>
        <w:autoSpaceDN w:val="0"/>
        <w:adjustRightInd w:val="0"/>
        <w:jc w:val="both"/>
        <w:rPr>
          <w:sz w:val="24"/>
          <w:szCs w:val="24"/>
        </w:rPr>
      </w:pPr>
      <w:r w:rsidRPr="00B97DEC">
        <w:rPr>
          <w:sz w:val="24"/>
          <w:szCs w:val="24"/>
        </w:rPr>
        <w:t>Törzskönyvi azonosító szám: 662998</w:t>
      </w:r>
    </w:p>
    <w:p w:rsidR="00B97DEC" w:rsidRPr="00B97DEC" w:rsidRDefault="00B97DEC" w:rsidP="00B97DEC">
      <w:pPr>
        <w:autoSpaceDE w:val="0"/>
        <w:autoSpaceDN w:val="0"/>
        <w:adjustRightInd w:val="0"/>
        <w:jc w:val="both"/>
        <w:rPr>
          <w:sz w:val="24"/>
          <w:szCs w:val="24"/>
        </w:rPr>
      </w:pPr>
      <w:r w:rsidRPr="00B97DEC">
        <w:rPr>
          <w:sz w:val="24"/>
          <w:szCs w:val="24"/>
        </w:rPr>
        <w:t>Adószám: 16847125-1-17</w:t>
      </w:r>
    </w:p>
    <w:p w:rsidR="00B97DEC" w:rsidRPr="00B97DEC" w:rsidRDefault="00B97DEC" w:rsidP="00B97DEC">
      <w:pPr>
        <w:autoSpaceDE w:val="0"/>
        <w:autoSpaceDN w:val="0"/>
        <w:adjustRightInd w:val="0"/>
        <w:jc w:val="both"/>
        <w:rPr>
          <w:sz w:val="24"/>
          <w:szCs w:val="24"/>
        </w:rPr>
      </w:pPr>
      <w:r w:rsidRPr="00B97DEC">
        <w:rPr>
          <w:sz w:val="24"/>
          <w:szCs w:val="24"/>
        </w:rPr>
        <w:t>KSH statisztikai számjel: 16847125-8411-371-17</w:t>
      </w:r>
    </w:p>
    <w:p w:rsidR="00B97DEC" w:rsidRPr="00B97DEC" w:rsidRDefault="00B97DEC" w:rsidP="00B97DEC">
      <w:pPr>
        <w:autoSpaceDE w:val="0"/>
        <w:autoSpaceDN w:val="0"/>
        <w:adjustRightInd w:val="0"/>
        <w:jc w:val="both"/>
        <w:rPr>
          <w:sz w:val="24"/>
          <w:szCs w:val="24"/>
        </w:rPr>
      </w:pPr>
      <w:r w:rsidRPr="00B97DEC">
        <w:rPr>
          <w:sz w:val="24"/>
          <w:szCs w:val="24"/>
        </w:rPr>
        <w:t xml:space="preserve">Számlavezető pénzintézet: OTP Bank </w:t>
      </w:r>
      <w:proofErr w:type="spellStart"/>
      <w:r w:rsidRPr="00B97DEC">
        <w:rPr>
          <w:sz w:val="24"/>
          <w:szCs w:val="24"/>
        </w:rPr>
        <w:t>Nyrt</w:t>
      </w:r>
      <w:proofErr w:type="spellEnd"/>
      <w:r w:rsidRPr="00B97DEC">
        <w:rPr>
          <w:sz w:val="24"/>
          <w:szCs w:val="24"/>
        </w:rPr>
        <w:t xml:space="preserve"> Dél Dunántúli Régió 7100 Szekszárd, Szent István tér 5-7.</w:t>
      </w:r>
    </w:p>
    <w:p w:rsidR="00B97DEC" w:rsidRPr="00B97DEC" w:rsidRDefault="00B97DEC" w:rsidP="00B97DEC">
      <w:pPr>
        <w:autoSpaceDE w:val="0"/>
        <w:autoSpaceDN w:val="0"/>
        <w:adjustRightInd w:val="0"/>
        <w:jc w:val="both"/>
        <w:rPr>
          <w:sz w:val="24"/>
          <w:szCs w:val="24"/>
        </w:rPr>
      </w:pPr>
      <w:r w:rsidRPr="00B97DEC">
        <w:rPr>
          <w:sz w:val="24"/>
          <w:szCs w:val="24"/>
        </w:rPr>
        <w:t>Bankszámla száma: 117-46005-16847125</w:t>
      </w: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b/>
          <w:bCs/>
          <w:i/>
          <w:iCs/>
          <w:sz w:val="24"/>
          <w:szCs w:val="24"/>
        </w:rPr>
      </w:pPr>
      <w:r w:rsidRPr="00B97DEC">
        <w:rPr>
          <w:b/>
          <w:bCs/>
          <w:i/>
          <w:iCs/>
          <w:sz w:val="24"/>
          <w:szCs w:val="24"/>
        </w:rPr>
        <w:t xml:space="preserve">II.  </w:t>
      </w:r>
      <w:proofErr w:type="gramStart"/>
      <w:r w:rsidRPr="00B97DEC">
        <w:rPr>
          <w:b/>
          <w:bCs/>
          <w:i/>
          <w:iCs/>
          <w:sz w:val="24"/>
          <w:szCs w:val="24"/>
        </w:rPr>
        <w:t>A</w:t>
      </w:r>
      <w:proofErr w:type="gramEnd"/>
      <w:r w:rsidRPr="00B97DEC">
        <w:rPr>
          <w:b/>
          <w:bCs/>
          <w:i/>
          <w:iCs/>
          <w:sz w:val="24"/>
          <w:szCs w:val="24"/>
        </w:rPr>
        <w:t xml:space="preserve"> Nemzetiségi Önkormányzat működése személyi és tárgyi feltételeinek biztosítása:</w:t>
      </w: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1.  A Települési Önkormányzat a Nemzetiségi Önkormányzat részére határozatlan időre és térítésmentesen használatba adja a Települési Önkormányzat tulajdonában lévő, 7165 Mórágy, Petőfi u.71. </w:t>
      </w:r>
      <w:proofErr w:type="gramStart"/>
      <w:r w:rsidRPr="00B97DEC">
        <w:rPr>
          <w:sz w:val="24"/>
          <w:szCs w:val="24"/>
        </w:rPr>
        <w:t>szám</w:t>
      </w:r>
      <w:proofErr w:type="gramEnd"/>
      <w:r w:rsidRPr="00B97DEC">
        <w:rPr>
          <w:sz w:val="24"/>
          <w:szCs w:val="24"/>
        </w:rPr>
        <w:t xml:space="preserve"> alatt található ingatlan könyvtár helyiségét.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 Nemzetiségi Önkormányzat az 1. pontban meghatározott helyiséget a német nemzetiségi önkormányzat üléseinek megtartására használhatja.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A Nemzetiségi Önkormányzat az 1. pontban írt helyiséget kizárólag a 2. pontban meghatározott feladatok ellátásához szükséges mértékben veheti igénybe, azokat a rendes és ésszerű gazdálkodás szabályai szerint, a jó gazda gondosságával kezelheti, a használat jogát az Önkormányzat érdekeit kímélve gyakorolhatja.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4.  A Nemzetiségi Önkormányzat a használat jogát másnak semmilyen formában nem engedheti át.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5.  A Települési Önkormányzat a Bátaapáti Közös Önkormányzati Hivatal Mórágyi Kirendeltségénél a jegyző útján biztosítja a nemzetiségi képviselők munkájának segítéséhez, a képviselő-testületi ülések előkészítéséhez, a testületi és tisztségviselői döntések előkészítéséhez, a működéssel kapcsolatban felmerült nyilvántartási, iratkezelési feladatok ellátáshoz szükséges személyi feltételek megteremtését.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7.  A képviselő-testületi ülések előkészítéséhez kötődő feladatok ellátását (meghívók, előterjesztések, hivatalos levelezés előkészítése, postázása, a testületi ülések jegyzőkönyveinek elkészítése, postázása) a Települési Önkormányzat a Bátaapáti Közös Önkormányzati Hivatal Mórágyi Kirendeltsége útján biztosítja.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8.  A Települési Önkormányzat a Bátaapáti Közös Önkormányzati Hivatal Mórágyi Kirendeltsége útján látja el a nemzetiségi képviselő-testületi döntések és a tisztségviselők döntéseinek előkészítését, a testületi és tisztségviselői döntéshozatalhoz kapcsolódó nyilvántartási, sokszorosítási, postázási feladatokat.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9.  A Települési Önkormányzat kötelezettséget vállal arra, hogy a Nemzetiségi Önkormányzat képviselőtestületi ülésein a jegyző, vagy annak - a jegyzővel azonos képesítési előírásoknak megfelelő - megbízottja a Települési Önkormányzat megbízásából és képviseletében részt vesz és jelzi, amennyiben törvénysértést észlel.</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10.  A 8. és a 9. pontban felsorolt feladatok ellátásához kapcsolódó költségeket a Települési Önkormányzat viseli, kivéve a képviselő-testületi tagok és tisztségviselők telefonhasználatát.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rPr>
          <w:sz w:val="24"/>
          <w:szCs w:val="24"/>
        </w:rPr>
      </w:pPr>
    </w:p>
    <w:p w:rsidR="00B97DEC" w:rsidRPr="00B97DEC" w:rsidRDefault="00B97DEC" w:rsidP="00B97DEC">
      <w:pPr>
        <w:autoSpaceDE w:val="0"/>
        <w:autoSpaceDN w:val="0"/>
        <w:adjustRightInd w:val="0"/>
        <w:jc w:val="both"/>
        <w:rPr>
          <w:i/>
          <w:iCs/>
          <w:sz w:val="24"/>
          <w:szCs w:val="24"/>
        </w:rPr>
      </w:pPr>
      <w:r w:rsidRPr="00B97DEC">
        <w:rPr>
          <w:b/>
          <w:bCs/>
          <w:i/>
          <w:iCs/>
          <w:sz w:val="24"/>
          <w:szCs w:val="24"/>
        </w:rPr>
        <w:t xml:space="preserve">III.  </w:t>
      </w:r>
      <w:proofErr w:type="gramStart"/>
      <w:r w:rsidRPr="00B97DEC">
        <w:rPr>
          <w:b/>
          <w:bCs/>
          <w:i/>
          <w:iCs/>
          <w:sz w:val="24"/>
          <w:szCs w:val="24"/>
        </w:rPr>
        <w:t>A</w:t>
      </w:r>
      <w:proofErr w:type="gramEnd"/>
      <w:r w:rsidRPr="00B97DEC">
        <w:rPr>
          <w:b/>
          <w:bCs/>
          <w:i/>
          <w:iCs/>
          <w:sz w:val="24"/>
          <w:szCs w:val="24"/>
        </w:rPr>
        <w:t xml:space="preserve"> Települési  Önkormányzat kötelezettségei a Nemzetiségi Önkormányzat működésével kapcsolatban</w:t>
      </w:r>
      <w:r w:rsidRPr="00B97DEC">
        <w:rPr>
          <w:i/>
          <w:iCs/>
          <w:sz w:val="24"/>
          <w:szCs w:val="24"/>
        </w:rPr>
        <w:t>:</w:t>
      </w:r>
    </w:p>
    <w:p w:rsidR="00B97DEC" w:rsidRPr="00B97DEC" w:rsidRDefault="00B97DEC" w:rsidP="00B97DEC">
      <w:pPr>
        <w:autoSpaceDE w:val="0"/>
        <w:autoSpaceDN w:val="0"/>
        <w:adjustRightInd w:val="0"/>
        <w:jc w:val="both"/>
        <w:rPr>
          <w:i/>
          <w:i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Megállapodó felek rögzítik, hogy az Áht. </w:t>
      </w:r>
      <w:proofErr w:type="gramStart"/>
      <w:r w:rsidRPr="00B97DEC">
        <w:rPr>
          <w:sz w:val="24"/>
          <w:szCs w:val="24"/>
        </w:rPr>
        <w:t>rendelkezései</w:t>
      </w:r>
      <w:proofErr w:type="gramEnd"/>
      <w:r w:rsidRPr="00B97DEC">
        <w:rPr>
          <w:sz w:val="24"/>
          <w:szCs w:val="24"/>
        </w:rPr>
        <w:t xml:space="preserve"> alapján a Települési Önkormányzat a Bátaapáti Közös Önkormányzati Hivatal Mórágyi Kirendeltsége (a továbbiakban: gazdálkodó szerv) útján köteles a Nemzetiségi Önkormányzat működésével összefüggésben a következő </w:t>
      </w:r>
      <w:r w:rsidRPr="00B97DEC">
        <w:rPr>
          <w:sz w:val="24"/>
          <w:szCs w:val="24"/>
        </w:rPr>
        <w:lastRenderedPageBreak/>
        <w:t>feladatokat ellátni, azaz a Jegyző által ezzel megbízott, jogszabályi előírásoknak megfelelő végzettséggel rendelkező köztisztviselő köteles az alábbi feladatokat elvégezni: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sz w:val="24"/>
          <w:szCs w:val="24"/>
        </w:rPr>
      </w:pPr>
      <w:r w:rsidRPr="00B97DEC">
        <w:rPr>
          <w:b/>
          <w:bCs/>
          <w:sz w:val="24"/>
          <w:szCs w:val="24"/>
        </w:rPr>
        <w:t xml:space="preserve">A) </w:t>
      </w:r>
      <w:proofErr w:type="gramStart"/>
      <w:r w:rsidRPr="00B97DEC">
        <w:rPr>
          <w:b/>
          <w:bCs/>
          <w:sz w:val="24"/>
          <w:szCs w:val="24"/>
        </w:rPr>
        <w:t>A</w:t>
      </w:r>
      <w:proofErr w:type="gramEnd"/>
      <w:r w:rsidRPr="00B97DEC">
        <w:rPr>
          <w:b/>
          <w:bCs/>
          <w:sz w:val="24"/>
          <w:szCs w:val="24"/>
        </w:rPr>
        <w:t xml:space="preserve"> gazdálkodó szerv által elvégzendő bejelentési kötelezettségek:</w:t>
      </w:r>
    </w:p>
    <w:p w:rsidR="00B97DEC" w:rsidRPr="00B97DEC" w:rsidRDefault="00B97DEC" w:rsidP="00B97DEC">
      <w:pPr>
        <w:autoSpaceDE w:val="0"/>
        <w:autoSpaceDN w:val="0"/>
        <w:adjustRightInd w:val="0"/>
        <w:jc w:val="both"/>
        <w:rPr>
          <w:b/>
          <w:b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gazdálkodó szerv a Nemzetiségi Önkormányzat törzskönyvi nyilvántartásba vételét kezdeményezte a Magyar Államkincstárnál, ezzel egyidejűleg megkérte a Nemzetiségi Önkormányzat adószámát.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 gazdálkodó szerv a Nemzetiségi Önkormányzat működésének, várható gazdálkodási folyamatainak ismeretében eleget tesz az adózási kötelezettségnek, az adóhatósághoz bejelentette a Nemzetiségi Önkormányzatot.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A gazdálkodó szerv a Nemzetiségi Önkormányzat részére önálló fizetési számla nyitását kezdeményezte a helyi önkormányzat számlavezető pénzintézeténél, a számlanyitással kapcsolatos adminisztrációs feladatokat elvégezte (aláírás bejelentők), a számlavezetéssel kapcsolatos változásokat a nyilvántartásokon folyamatosan átvezeti.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sz w:val="24"/>
          <w:szCs w:val="24"/>
        </w:rPr>
      </w:pPr>
      <w:r w:rsidRPr="00B97DEC">
        <w:rPr>
          <w:b/>
          <w:bCs/>
          <w:sz w:val="24"/>
          <w:szCs w:val="24"/>
        </w:rPr>
        <w:t xml:space="preserve">B) </w:t>
      </w:r>
      <w:proofErr w:type="gramStart"/>
      <w:r w:rsidRPr="00B97DEC">
        <w:rPr>
          <w:b/>
          <w:bCs/>
          <w:sz w:val="24"/>
          <w:szCs w:val="24"/>
        </w:rPr>
        <w:t>A</w:t>
      </w:r>
      <w:proofErr w:type="gramEnd"/>
      <w:r w:rsidRPr="00B97DEC">
        <w:rPr>
          <w:b/>
          <w:bCs/>
          <w:sz w:val="24"/>
          <w:szCs w:val="24"/>
        </w:rPr>
        <w:t xml:space="preserve"> gazdálkodó szerv által elvégzendő gazdálkodási feladatok:</w:t>
      </w:r>
    </w:p>
    <w:p w:rsidR="00B97DEC" w:rsidRPr="00B97DEC" w:rsidRDefault="00B97DEC" w:rsidP="00B97DEC">
      <w:pPr>
        <w:autoSpaceDE w:val="0"/>
        <w:autoSpaceDN w:val="0"/>
        <w:adjustRightInd w:val="0"/>
        <w:jc w:val="both"/>
        <w:rPr>
          <w:b/>
          <w:b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Nemzetiségi Önkormányzat által a saját nevében vállalt kötelezettségek alapján elvégzi a bevételek és kiadások könyvelését, a gazdálkodásról legalább negyedévente elkészíti a főkönyvi kivonatot, és a pénzforgalmi jelentést.</w:t>
      </w: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2.  A kötelezettségvállalások pénzügyi ellenjegyzését elvégzi, a kötelezettség vállalásokról nyilvántartást vezet az </w:t>
      </w:r>
      <w:proofErr w:type="spellStart"/>
      <w:r w:rsidRPr="00B97DEC">
        <w:rPr>
          <w:sz w:val="24"/>
          <w:szCs w:val="24"/>
        </w:rPr>
        <w:t>Ávr.-ben</w:t>
      </w:r>
      <w:proofErr w:type="spellEnd"/>
      <w:r w:rsidRPr="00B97DEC">
        <w:rPr>
          <w:sz w:val="24"/>
          <w:szCs w:val="24"/>
        </w:rPr>
        <w:t xml:space="preserve"> foglaltak szerint.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A kötelezettségvállaló megbízásából pénzügyi kifizetéseket teljesít.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4.  A kifizetéseket megelőzően érvényesítést végez és vizsgálja a fedezet meglétét. </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5.  A beszerzett eszközökről állományi és leltári nyilvántartást vezet.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6.  Elvégzi a gazdálkodás miatt szükségessé váló előirányzat módosításokat, és ezeket jóváhagyásra a képviselő-testület elé terjeszti.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7.  A működéshez szükséges további nyilvántartásokat vezet (különösen: vagyon-nyilvántartás; számviteli nyilvántartás, kötelezettségvállalásra, ellenjegyzésre, utalványozásra, érvényesítésre jogosult személyek és aláírás mintájuk nyilvántartása).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sz w:val="24"/>
          <w:szCs w:val="24"/>
        </w:rPr>
      </w:pPr>
      <w:r w:rsidRPr="00B97DEC">
        <w:rPr>
          <w:b/>
          <w:bCs/>
          <w:sz w:val="24"/>
          <w:szCs w:val="24"/>
        </w:rPr>
        <w:t xml:space="preserve">C) </w:t>
      </w:r>
      <w:proofErr w:type="gramStart"/>
      <w:r w:rsidRPr="00B97DEC">
        <w:rPr>
          <w:b/>
          <w:bCs/>
          <w:sz w:val="24"/>
          <w:szCs w:val="24"/>
        </w:rPr>
        <w:t>A</w:t>
      </w:r>
      <w:proofErr w:type="gramEnd"/>
      <w:r w:rsidRPr="00B97DEC">
        <w:rPr>
          <w:b/>
          <w:bCs/>
          <w:sz w:val="24"/>
          <w:szCs w:val="24"/>
        </w:rPr>
        <w:t xml:space="preserve"> gazdálkodó szerv által elvégzendő jelentési, adatszolgáltatási kötelezettségek:</w:t>
      </w:r>
    </w:p>
    <w:p w:rsidR="00B97DEC" w:rsidRPr="00B97DEC" w:rsidRDefault="00B97DEC" w:rsidP="00B97DEC">
      <w:pPr>
        <w:autoSpaceDE w:val="0"/>
        <w:autoSpaceDN w:val="0"/>
        <w:adjustRightInd w:val="0"/>
        <w:jc w:val="both"/>
        <w:rPr>
          <w:b/>
          <w:b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Magyar Államkincstár számára határidőre elkészíti, és megküldi a Nemzetiségi Önkormányzat működésével összefüggő negyedéves költségvetési jelentéseket, és az időszaki mérlegjelentéseket.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 képviselő-testület által jóváhagyott költségvetést, évközi beszámolókat és a zárszámadást a KGR rendszeren keresztül megküldi a Magyar Államkincstárnak.</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lastRenderedPageBreak/>
        <w:t>3.  Az adókötelezettségnek eleget tesz, bevallást készít, és kezdeményezi a kötelezettségvállalónál a gazdálkodás miatt esedékessé váló adó befizetését vagy visszaigénylését.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sz w:val="24"/>
          <w:szCs w:val="24"/>
        </w:rPr>
      </w:pPr>
      <w:r w:rsidRPr="00B97DEC">
        <w:rPr>
          <w:b/>
          <w:bCs/>
          <w:sz w:val="24"/>
          <w:szCs w:val="24"/>
        </w:rPr>
        <w:t xml:space="preserve">D) </w:t>
      </w:r>
      <w:proofErr w:type="gramStart"/>
      <w:r w:rsidRPr="00B97DEC">
        <w:rPr>
          <w:b/>
          <w:bCs/>
          <w:sz w:val="24"/>
          <w:szCs w:val="24"/>
        </w:rPr>
        <w:t>A</w:t>
      </w:r>
      <w:proofErr w:type="gramEnd"/>
      <w:r w:rsidRPr="00B97DEC">
        <w:rPr>
          <w:b/>
          <w:bCs/>
          <w:sz w:val="24"/>
          <w:szCs w:val="24"/>
        </w:rPr>
        <w:t xml:space="preserve"> gazdálkodó szerv által a Nemzetiségi Önkormányzat számára készítendő dokumentumok:</w:t>
      </w:r>
    </w:p>
    <w:p w:rsidR="00B97DEC" w:rsidRPr="00B97DEC" w:rsidRDefault="00B97DEC" w:rsidP="00B97DEC">
      <w:pPr>
        <w:autoSpaceDE w:val="0"/>
        <w:autoSpaceDN w:val="0"/>
        <w:adjustRightInd w:val="0"/>
        <w:jc w:val="both"/>
        <w:rPr>
          <w:b/>
          <w:b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Az elnök által elkészített költségvetési koncepció alapján elkészíti a Nemzetiségi Önkormányzat költségvetési dokumentumait jóváhagyásra.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 költségvetés végrehajtása miatt szükségessé váló előirányzat módosításokat évente három alkalommal a testület számára elkészíti jóváhagyásra.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Az évközi beszámolókat és a zárszámadást előkészíti a testület számára jóváhagyásra.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4.   A képviselő-testület minden ülésére tájékoztatót készít a pénzkészlet alakulásáról, a felvett előlegekről a kötelezettségvállalások alakulásáról, a szabad költségvetési keret állományáról.</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5. Elkészíti a Nemzetiségi Önkormányzat számára a pénztári be- és kifizetések részletszabályainak rögzítésére szolgáló Pénztári Szabályzatot jóváhagyásra.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sz w:val="24"/>
          <w:szCs w:val="24"/>
        </w:rPr>
      </w:pPr>
      <w:r w:rsidRPr="00B97DEC">
        <w:rPr>
          <w:b/>
          <w:bCs/>
          <w:sz w:val="24"/>
          <w:szCs w:val="24"/>
        </w:rPr>
        <w:t>E) Feladatok ellenőrzési jogkörben:</w:t>
      </w:r>
    </w:p>
    <w:p w:rsidR="00B97DEC" w:rsidRPr="00B97DEC" w:rsidRDefault="00B97DEC" w:rsidP="00B97DEC">
      <w:pPr>
        <w:autoSpaceDE w:val="0"/>
        <w:autoSpaceDN w:val="0"/>
        <w:adjustRightInd w:val="0"/>
        <w:jc w:val="both"/>
        <w:rPr>
          <w:b/>
          <w:b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A Jegyző által a Nemzetiségi Önkormányzat gazdasági feladatainak ellátására megbízott személy minden a Nemzetiségi Önkormányzat nevében tett kötelezettségvállalás és pénzügyi teljesítés előtt köteles meggyőződni a fedezet meglétéről.</w:t>
      </w:r>
    </w:p>
    <w:p w:rsidR="00B97DEC" w:rsidRPr="00B97DEC" w:rsidRDefault="00B97DEC" w:rsidP="00B97DEC">
      <w:pPr>
        <w:autoSpaceDE w:val="0"/>
        <w:autoSpaceDN w:val="0"/>
        <w:adjustRightInd w:val="0"/>
        <w:jc w:val="both"/>
        <w:rPr>
          <w:color w:val="000000"/>
          <w:sz w:val="24"/>
          <w:szCs w:val="24"/>
        </w:rPr>
      </w:pPr>
    </w:p>
    <w:p w:rsidR="00B97DEC" w:rsidRPr="00B97DEC" w:rsidRDefault="00B97DEC" w:rsidP="00B97DEC">
      <w:pPr>
        <w:jc w:val="both"/>
        <w:rPr>
          <w:sz w:val="24"/>
          <w:szCs w:val="24"/>
        </w:rPr>
      </w:pPr>
    </w:p>
    <w:p w:rsidR="00B97DEC" w:rsidRPr="00B97DEC" w:rsidRDefault="00B97DEC" w:rsidP="00B97DEC">
      <w:pPr>
        <w:autoSpaceDE w:val="0"/>
        <w:autoSpaceDN w:val="0"/>
        <w:adjustRightInd w:val="0"/>
        <w:jc w:val="both"/>
        <w:rPr>
          <w:b/>
          <w:bCs/>
          <w:i/>
          <w:iCs/>
          <w:sz w:val="24"/>
          <w:szCs w:val="24"/>
        </w:rPr>
      </w:pPr>
      <w:r w:rsidRPr="00B97DEC">
        <w:rPr>
          <w:b/>
          <w:bCs/>
          <w:i/>
          <w:iCs/>
          <w:sz w:val="24"/>
          <w:szCs w:val="24"/>
        </w:rPr>
        <w:t xml:space="preserve">IV. </w:t>
      </w:r>
      <w:proofErr w:type="gramStart"/>
      <w:r w:rsidRPr="00B97DEC">
        <w:rPr>
          <w:b/>
          <w:bCs/>
          <w:i/>
          <w:iCs/>
          <w:sz w:val="24"/>
          <w:szCs w:val="24"/>
        </w:rPr>
        <w:t>A</w:t>
      </w:r>
      <w:proofErr w:type="gramEnd"/>
      <w:r w:rsidRPr="00B97DEC">
        <w:rPr>
          <w:b/>
          <w:bCs/>
          <w:i/>
          <w:iCs/>
          <w:sz w:val="24"/>
          <w:szCs w:val="24"/>
        </w:rPr>
        <w:t xml:space="preserve"> Nemzetiségi Önkormányzat feladatai és kötelességei a gazdálkodással kapcsolatos feladatok körében</w:t>
      </w: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Nemzetiségi Önkormányzat köteles együttműködni a gazdálkodó szervezettel, és figyelembe venni a gazdálkodó szervezet ellenőrzési jogkörében tett észrevételeit.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 Nemzetiségi Önkormányzat nevében kötelezettséget vállaló személy – a kötelezettségvállalás előtt – köteles meggyőződni arról, hogy a teljesítés fedezete biztosított.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Meghatározza a kötelezettségvállalásra, utalványozásra, teljesítésigazolásra jogosultak körét és kezdeményezi azok nyilvántartásba vételét.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4.  Gazdálkodásával és pénzellátásával kapcsolatos minden pénzforgalmát önálló fizetési számláján köteles lebonyolítani.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5.   Köteles a Pénztári Szabályzat előírásait betartani.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6. Köteles időben adatot, információt szolgáltatni a gazdálkodó szerv felé feladatai határidőben történő elvégzéséhez.</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7.  A vonatkozó jogszabályok alapján szolgáltatott adatok valódiságáért a Nemzetiségi Önkormányzat elnöke felelős.</w:t>
      </w: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b/>
          <w:bCs/>
          <w:i/>
          <w:iCs/>
          <w:sz w:val="24"/>
          <w:szCs w:val="24"/>
        </w:rPr>
      </w:pPr>
      <w:r w:rsidRPr="00B97DEC">
        <w:rPr>
          <w:b/>
          <w:bCs/>
          <w:i/>
          <w:iCs/>
          <w:sz w:val="24"/>
          <w:szCs w:val="24"/>
        </w:rPr>
        <w:t>V. Kötelezettségvállalás, pénzügyi ellenjegyzés, utalványozás, érvényesítés, teljesítésigazolás:</w:t>
      </w: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Nemzetiségi Önkormányzat nevében a költségvetés végrehajtása során fizetési vagy más teljesítési kötelezettséget vállalni kizárólag a Nemzetiségi Önkormányzat elnöke, vagy a Nemzetiségi Önkormányzat határozatával erre felhatalmazott nemzetiségi képviselő jogosult.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2.  A Nemzetiségi Önkormányzat nevében tett kötelezettségvállasokat a Jegyző által kijelölt személy jelen Megállapodás III. B) 4. pontjában foglaltaknak megfelelően pénzügyileg </w:t>
      </w:r>
      <w:proofErr w:type="spellStart"/>
      <w:r w:rsidRPr="00B97DEC">
        <w:rPr>
          <w:sz w:val="24"/>
          <w:szCs w:val="24"/>
        </w:rPr>
        <w:t>ellenjegyzi</w:t>
      </w:r>
      <w:proofErr w:type="spellEnd"/>
      <w:r w:rsidRPr="00B97DEC">
        <w:rPr>
          <w:sz w:val="24"/>
          <w:szCs w:val="24"/>
        </w:rPr>
        <w:t>. Fedezet hiánya esetén tájékoztatja kötelezettségvállalót vagy az utalványozót, ebben az esetben az ezzel megbízott személy az ellenjegyzést és az érvényesítést köteles megtagadni.</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3.  A pénzügyi ellenjegyző az ellenjegyzés előtt köteles arról is meggyőződni, hogy a kötelezettségvállalás egyebekben nem sérti-e a gazdálkodás szabályait. Az ellenjegyzés és </w:t>
      </w:r>
      <w:proofErr w:type="gramStart"/>
      <w:r w:rsidRPr="00B97DEC">
        <w:rPr>
          <w:sz w:val="24"/>
          <w:szCs w:val="24"/>
        </w:rPr>
        <w:t>a</w:t>
      </w:r>
      <w:proofErr w:type="gramEnd"/>
      <w:r w:rsidRPr="00B97DEC">
        <w:rPr>
          <w:sz w:val="24"/>
          <w:szCs w:val="24"/>
        </w:rPr>
        <w:t xml:space="preserve"> érvényesítés nyilvánvaló jogsértés, vagy szabálytalan gazdálkodás esetén megtagadható, az ellenjegyzést és a pénzügyi érvényesítést a továbbiakban a Jegyző által megbízott személy a kötelezettségvállaló írásbeli utasítására végzi el.</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4.  Ha az ellenjegyzés és az érvényesítés írásbeli utasításra történt, a gazdálkodó szerv a Nemzetiségi Önkormányzatot a következő testületi ülésén írásban tájékoztatja.</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5.  A Nemzetiségi Önkormányzat kiadás teljesítésének, bevétele beszedésének vagy elszámolásának elrendelésére (a továbbiakban: utalványozás) kizárólag a Nemzetiségi Önkormányzat elnöke, vagy az általa erre felhatalmazott nemzetiségi képviselő jogosult. Utalványozni csak az érvényesítést követően lehet. Pénzügyi teljesítés az utalványozás és érvényesítés után történhet.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6.  A települési önkormányzat KÖH-a a nemzetiségi önkormányzat részére önálló pénztárat kezel a rá vonatkozó pénzkezelési szabályzat szerint.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7.  A Nemzetiségi Önkormányzat házipénztárából készpénz akkor fizethető ki, ha a Nemzetiségi Önkormányzat elnöke a kifizetés teljesítéséhez szükséges dokumentumokat (szerződés, számla) bemutatja, és szándékát a pénzfelvételt megelőző napon a gazdálkodó szervnél jelzi. </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8.  A Nemzetiségi Önkormányzat nevében a kiadások és bevételek ellenjegyzésére, érvényesítésére e megállapodás mellékletében megbízott köztisztviselő jogosult.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9.  A Nemzetiségi Önkormányzat nevében teljesített kiadás teljesítését igazolni kizárólag az elnök vagy az általa erre felhatalmazott nemzetiségi képviselő jogosult </w:t>
      </w:r>
      <w:proofErr w:type="spellStart"/>
      <w:r w:rsidRPr="00B97DEC">
        <w:rPr>
          <w:sz w:val="24"/>
          <w:szCs w:val="24"/>
        </w:rPr>
        <w:t>Ávr.-ben</w:t>
      </w:r>
      <w:proofErr w:type="spellEnd"/>
      <w:r w:rsidRPr="00B97DEC">
        <w:rPr>
          <w:sz w:val="24"/>
          <w:szCs w:val="24"/>
        </w:rPr>
        <w:t xml:space="preserve"> foglaltak alapján.</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b/>
          <w:bCs/>
          <w:i/>
          <w:iCs/>
          <w:sz w:val="24"/>
          <w:szCs w:val="24"/>
        </w:rPr>
      </w:pPr>
      <w:r w:rsidRPr="00B97DEC">
        <w:rPr>
          <w:b/>
          <w:bCs/>
          <w:i/>
          <w:iCs/>
          <w:sz w:val="24"/>
          <w:szCs w:val="24"/>
        </w:rPr>
        <w:lastRenderedPageBreak/>
        <w:t>VI. Összeférhetetlenség:</w:t>
      </w:r>
    </w:p>
    <w:p w:rsidR="00B97DEC" w:rsidRPr="00B97DEC" w:rsidRDefault="00B97DEC" w:rsidP="00B97DEC">
      <w:pPr>
        <w:autoSpaceDE w:val="0"/>
        <w:autoSpaceDN w:val="0"/>
        <w:adjustRightInd w:val="0"/>
        <w:jc w:val="both"/>
        <w:rPr>
          <w:b/>
          <w:bCs/>
          <w:i/>
          <w:iCs/>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1.  A kötelezettségvállaló és a pénzügyi ellenjegyző ugyanazon gazdasági esemény tekintetében azonos személy nem lehet.</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2.  Az érvényesítő ugyanazon gazdasági esemény tekintetében nem lehet azonos a kötelezettségvállalásra, utalványozásra jogosult és a teljesítést igazoló személlyel.</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3.  Kötelezettségvállalási, pénzügyi ellenjegyzési, érvényesítési, utalványozási és teljesítés igazolására irányuló feladatot nem végezheti az a személy, aki ezt a tevékenységét a Polgári Törvénykönyv (a továbbiakban: Ptk.) szerinti közeli hozzátartozója, vagy maga javára látná el.</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rPr>
          <w:b/>
          <w:bCs/>
          <w:i/>
          <w:iCs/>
          <w:sz w:val="24"/>
          <w:szCs w:val="24"/>
        </w:rPr>
      </w:pPr>
    </w:p>
    <w:p w:rsidR="00B97DEC" w:rsidRPr="00B97DEC" w:rsidRDefault="00B97DEC" w:rsidP="00B97DEC">
      <w:pPr>
        <w:autoSpaceDE w:val="0"/>
        <w:autoSpaceDN w:val="0"/>
        <w:adjustRightInd w:val="0"/>
        <w:rPr>
          <w:b/>
          <w:bCs/>
          <w:i/>
          <w:iCs/>
          <w:sz w:val="24"/>
          <w:szCs w:val="24"/>
        </w:rPr>
      </w:pPr>
      <w:r w:rsidRPr="00B97DEC">
        <w:rPr>
          <w:b/>
          <w:bCs/>
          <w:i/>
          <w:iCs/>
          <w:sz w:val="24"/>
          <w:szCs w:val="24"/>
        </w:rPr>
        <w:t>VII. Záró rendelkezések:</w:t>
      </w:r>
    </w:p>
    <w:p w:rsidR="00B97DEC" w:rsidRPr="00B97DEC" w:rsidRDefault="00B97DEC" w:rsidP="00B97DEC">
      <w:pPr>
        <w:autoSpaceDE w:val="0"/>
        <w:autoSpaceDN w:val="0"/>
        <w:adjustRightInd w:val="0"/>
        <w:rPr>
          <w:b/>
          <w:bCs/>
          <w:i/>
          <w:iCs/>
          <w:sz w:val="24"/>
          <w:szCs w:val="24"/>
        </w:rPr>
      </w:pPr>
    </w:p>
    <w:p w:rsidR="00B97DEC" w:rsidRPr="00B97DEC" w:rsidRDefault="00B97DEC" w:rsidP="00B97DEC">
      <w:pPr>
        <w:pStyle w:val="Szvegtrzs"/>
        <w:rPr>
          <w:sz w:val="24"/>
          <w:szCs w:val="24"/>
        </w:rPr>
      </w:pPr>
      <w:r w:rsidRPr="00B97DEC">
        <w:rPr>
          <w:sz w:val="24"/>
          <w:szCs w:val="24"/>
        </w:rPr>
        <w:t xml:space="preserve">1. Jelen megállapodás </w:t>
      </w:r>
      <w:r w:rsidRPr="00B97DEC">
        <w:rPr>
          <w:i/>
          <w:sz w:val="24"/>
          <w:szCs w:val="24"/>
          <w:u w:val="single"/>
        </w:rPr>
        <w:t>2015. február 1.</w:t>
      </w:r>
      <w:r w:rsidRPr="00B97DEC">
        <w:rPr>
          <w:sz w:val="24"/>
          <w:szCs w:val="24"/>
        </w:rPr>
        <w:t xml:space="preserve"> napján határozatlan időre lép hatályba azzal, hogy az </w:t>
      </w:r>
      <w:proofErr w:type="gramStart"/>
      <w:r w:rsidRPr="00B97DEC">
        <w:rPr>
          <w:sz w:val="24"/>
          <w:szCs w:val="24"/>
        </w:rPr>
        <w:t>együttműködési</w:t>
      </w:r>
      <w:proofErr w:type="gramEnd"/>
      <w:r w:rsidRPr="00B97DEC">
        <w:rPr>
          <w:sz w:val="24"/>
          <w:szCs w:val="24"/>
        </w:rPr>
        <w:t xml:space="preserve"> megállapodást évenként, minden év január 31. napjáig, általános vagy időközi választás esetén az alakuló ülést követő 30 napon belül kell felülvizsgálni, és szükség szerint módosítani. </w:t>
      </w:r>
    </w:p>
    <w:p w:rsidR="00B97DEC" w:rsidRPr="00B97DEC" w:rsidRDefault="00B97DEC" w:rsidP="00B97DEC">
      <w:pPr>
        <w:pStyle w:val="Szvegtrzs"/>
        <w:rPr>
          <w:sz w:val="24"/>
          <w:szCs w:val="24"/>
        </w:rPr>
      </w:pPr>
    </w:p>
    <w:p w:rsidR="00B97DEC" w:rsidRPr="00B97DEC" w:rsidRDefault="00B97DEC" w:rsidP="00B97DEC">
      <w:pPr>
        <w:pStyle w:val="Szvegtrzs"/>
        <w:rPr>
          <w:sz w:val="24"/>
          <w:szCs w:val="24"/>
        </w:rPr>
      </w:pPr>
      <w:smartTag w:uri="urn:schemas-microsoft-com:office:smarttags" w:element="metricconverter">
        <w:smartTagPr>
          <w:attr w:name="ProductID" w:val="2. A"/>
        </w:smartTagPr>
        <w:r w:rsidRPr="00B97DEC">
          <w:rPr>
            <w:sz w:val="24"/>
            <w:szCs w:val="24"/>
          </w:rPr>
          <w:t>2. A</w:t>
        </w:r>
      </w:smartTag>
      <w:r w:rsidRPr="00B97DEC">
        <w:rPr>
          <w:sz w:val="24"/>
          <w:szCs w:val="24"/>
        </w:rPr>
        <w:t xml:space="preserve"> jegyző a megállapodásra vonatkozó jogszabályok változása miatti módosításának szükségességét jelzi a települési és a nemzetiségi önkormányzat felé, aki a kapott jelzés alapján a megállapodást szükség esetén módosítja.</w:t>
      </w:r>
    </w:p>
    <w:p w:rsidR="00B97DEC" w:rsidRPr="00B97DEC" w:rsidRDefault="00B97DEC" w:rsidP="00B97DEC">
      <w:pPr>
        <w:jc w:val="both"/>
        <w:rPr>
          <w:sz w:val="24"/>
          <w:szCs w:val="24"/>
        </w:rPr>
      </w:pPr>
      <w:r w:rsidRPr="00B97DEC">
        <w:rPr>
          <w:sz w:val="24"/>
          <w:szCs w:val="24"/>
        </w:rPr>
        <w:t> </w:t>
      </w:r>
    </w:p>
    <w:p w:rsidR="00B97DEC" w:rsidRPr="00B97DEC" w:rsidRDefault="00B97DEC" w:rsidP="00B97DEC">
      <w:pPr>
        <w:autoSpaceDE w:val="0"/>
        <w:autoSpaceDN w:val="0"/>
        <w:adjustRightInd w:val="0"/>
        <w:jc w:val="both"/>
        <w:rPr>
          <w:sz w:val="24"/>
          <w:szCs w:val="24"/>
        </w:rPr>
      </w:pPr>
      <w:r w:rsidRPr="00B97DEC">
        <w:rPr>
          <w:sz w:val="24"/>
          <w:szCs w:val="24"/>
        </w:rPr>
        <w:t>3.  A felek a fenti megállapodást, mint akaratukkal mindenben megegyezőt, alulírott helyen és időben jóváhagyólag írták alá.</w:t>
      </w:r>
    </w:p>
    <w:p w:rsidR="00B97DEC" w:rsidRPr="00B97DEC" w:rsidRDefault="00B97DEC" w:rsidP="00B97DEC">
      <w:pPr>
        <w:autoSpaceDE w:val="0"/>
        <w:autoSpaceDN w:val="0"/>
        <w:adjustRightInd w:val="0"/>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4.  Jelen megállapodást Mórágy Község Önkormányzat Képviselő-testülete </w:t>
      </w:r>
      <w:proofErr w:type="gramStart"/>
      <w:r w:rsidRPr="00B97DEC">
        <w:rPr>
          <w:sz w:val="24"/>
          <w:szCs w:val="24"/>
          <w:highlight w:val="yellow"/>
        </w:rPr>
        <w:t>a        /</w:t>
      </w:r>
      <w:proofErr w:type="gramEnd"/>
      <w:r w:rsidRPr="00B97DEC">
        <w:rPr>
          <w:sz w:val="24"/>
          <w:szCs w:val="24"/>
          <w:highlight w:val="yellow"/>
        </w:rPr>
        <w:t>2015. (</w:t>
      </w:r>
      <w:proofErr w:type="gramStart"/>
      <w:r w:rsidRPr="00B97DEC">
        <w:rPr>
          <w:sz w:val="24"/>
          <w:szCs w:val="24"/>
          <w:highlight w:val="yellow"/>
        </w:rPr>
        <w:t>…….</w:t>
      </w:r>
      <w:proofErr w:type="gramEnd"/>
      <w:r w:rsidRPr="00B97DEC">
        <w:rPr>
          <w:sz w:val="24"/>
          <w:szCs w:val="24"/>
          <w:highlight w:val="yellow"/>
        </w:rPr>
        <w:t>)</w:t>
      </w:r>
      <w:r w:rsidRPr="00B97DEC">
        <w:rPr>
          <w:sz w:val="24"/>
          <w:szCs w:val="24"/>
        </w:rPr>
        <w:t xml:space="preserve"> önkormányzati határozatával, míg a Mórágyi Német Nemzetiségi Önkormányzat Képviselő-testülete </w:t>
      </w:r>
      <w:r w:rsidRPr="00B97DEC">
        <w:rPr>
          <w:sz w:val="24"/>
          <w:szCs w:val="24"/>
          <w:highlight w:val="yellow"/>
        </w:rPr>
        <w:t>a      /2015.(………..)</w:t>
      </w:r>
      <w:r w:rsidRPr="00B97DEC">
        <w:rPr>
          <w:sz w:val="24"/>
          <w:szCs w:val="24"/>
        </w:rPr>
        <w:t xml:space="preserve"> határozatával hagyta jóvá.</w:t>
      </w:r>
    </w:p>
    <w:p w:rsidR="00B97DEC" w:rsidRPr="00B97DEC" w:rsidRDefault="00B97DEC" w:rsidP="00B97DEC">
      <w:pPr>
        <w:autoSpaceDE w:val="0"/>
        <w:autoSpaceDN w:val="0"/>
        <w:adjustRightInd w:val="0"/>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5.  Jelen szerződésben nem szabályozott kérdésekben az Áht., az </w:t>
      </w:r>
      <w:proofErr w:type="spellStart"/>
      <w:r w:rsidRPr="00B97DEC">
        <w:rPr>
          <w:sz w:val="24"/>
          <w:szCs w:val="24"/>
        </w:rPr>
        <w:t>Ávr</w:t>
      </w:r>
      <w:proofErr w:type="spellEnd"/>
      <w:r w:rsidRPr="00B97DEC">
        <w:rPr>
          <w:sz w:val="24"/>
          <w:szCs w:val="24"/>
        </w:rPr>
        <w:t xml:space="preserve">. és a </w:t>
      </w:r>
      <w:proofErr w:type="spellStart"/>
      <w:r w:rsidRPr="00B97DEC">
        <w:rPr>
          <w:sz w:val="24"/>
          <w:szCs w:val="24"/>
        </w:rPr>
        <w:t>Nekt</w:t>
      </w:r>
      <w:proofErr w:type="spellEnd"/>
      <w:r w:rsidRPr="00B97DEC">
        <w:rPr>
          <w:sz w:val="24"/>
          <w:szCs w:val="24"/>
        </w:rPr>
        <w:t>. rendelkezései az irányadók.</w:t>
      </w:r>
    </w:p>
    <w:p w:rsidR="00B97DEC" w:rsidRPr="00B97DEC" w:rsidRDefault="00B97DEC" w:rsidP="00B97DEC">
      <w:pPr>
        <w:autoSpaceDE w:val="0"/>
        <w:autoSpaceDN w:val="0"/>
        <w:adjustRightInd w:val="0"/>
        <w:jc w:val="both"/>
        <w:rPr>
          <w:sz w:val="24"/>
          <w:szCs w:val="24"/>
        </w:rPr>
      </w:pPr>
    </w:p>
    <w:p w:rsidR="00B97DEC" w:rsidRPr="00B97DEC" w:rsidRDefault="00B97DEC" w:rsidP="00B97DEC">
      <w:pPr>
        <w:autoSpaceDE w:val="0"/>
        <w:autoSpaceDN w:val="0"/>
        <w:adjustRightInd w:val="0"/>
        <w:jc w:val="both"/>
        <w:rPr>
          <w:sz w:val="24"/>
          <w:szCs w:val="24"/>
        </w:rPr>
      </w:pPr>
      <w:r w:rsidRPr="00B97DEC">
        <w:rPr>
          <w:sz w:val="24"/>
          <w:szCs w:val="24"/>
        </w:rPr>
        <w:t xml:space="preserve">6. Megállapodó felek megállapítják, hogy e tárgyban kötött korábbi együttműködési megállapodás </w:t>
      </w:r>
      <w:r w:rsidRPr="00B97DEC">
        <w:rPr>
          <w:i/>
          <w:sz w:val="24"/>
          <w:szCs w:val="24"/>
          <w:u w:val="single"/>
        </w:rPr>
        <w:t>2015. január 31-ével</w:t>
      </w:r>
      <w:r w:rsidRPr="00B97DEC">
        <w:rPr>
          <w:sz w:val="24"/>
          <w:szCs w:val="24"/>
        </w:rPr>
        <w:t xml:space="preserve"> hatályát veszíti.</w:t>
      </w:r>
    </w:p>
    <w:p w:rsidR="00B97DEC" w:rsidRPr="00B97DEC" w:rsidRDefault="00B97DEC" w:rsidP="00B97DEC">
      <w:pPr>
        <w:jc w:val="both"/>
        <w:rPr>
          <w:sz w:val="24"/>
          <w:szCs w:val="24"/>
        </w:rPr>
      </w:pPr>
    </w:p>
    <w:p w:rsidR="00B97DEC" w:rsidRPr="00B97DEC" w:rsidRDefault="00B97DEC" w:rsidP="00B97DEC">
      <w:pPr>
        <w:jc w:val="both"/>
        <w:rPr>
          <w:sz w:val="24"/>
          <w:szCs w:val="24"/>
        </w:rPr>
      </w:pPr>
    </w:p>
    <w:p w:rsidR="00B97DEC" w:rsidRPr="00B97DEC" w:rsidRDefault="00B97DEC" w:rsidP="00B97DEC">
      <w:pPr>
        <w:jc w:val="both"/>
        <w:rPr>
          <w:sz w:val="24"/>
          <w:szCs w:val="24"/>
        </w:rPr>
      </w:pPr>
    </w:p>
    <w:p w:rsidR="00B97DEC" w:rsidRPr="00B97DEC" w:rsidRDefault="00B97DEC" w:rsidP="00B97DEC">
      <w:pPr>
        <w:jc w:val="both"/>
        <w:rPr>
          <w:sz w:val="24"/>
          <w:szCs w:val="24"/>
        </w:rPr>
      </w:pPr>
    </w:p>
    <w:p w:rsidR="00B97DEC" w:rsidRPr="00B97DEC" w:rsidRDefault="00B97DEC" w:rsidP="00B97DEC">
      <w:pPr>
        <w:pStyle w:val="Cmsor4"/>
        <w:spacing w:before="0" w:after="0"/>
        <w:rPr>
          <w:b w:val="0"/>
          <w:sz w:val="24"/>
          <w:szCs w:val="24"/>
        </w:rPr>
      </w:pPr>
      <w:r w:rsidRPr="00B97DEC">
        <w:rPr>
          <w:sz w:val="24"/>
          <w:szCs w:val="24"/>
          <w:lang w:val="hu-HU"/>
        </w:rPr>
        <w:t>Mórágy</w:t>
      </w:r>
      <w:r w:rsidRPr="00B97DEC">
        <w:rPr>
          <w:sz w:val="24"/>
          <w:szCs w:val="24"/>
        </w:rPr>
        <w:t xml:space="preserve">, </w:t>
      </w:r>
      <w:r w:rsidRPr="00B97DEC">
        <w:rPr>
          <w:b w:val="0"/>
          <w:sz w:val="24"/>
          <w:szCs w:val="24"/>
        </w:rPr>
        <w:t>201</w:t>
      </w:r>
      <w:r w:rsidRPr="00B97DEC">
        <w:rPr>
          <w:b w:val="0"/>
          <w:sz w:val="24"/>
          <w:szCs w:val="24"/>
          <w:lang w:val="hu-HU"/>
        </w:rPr>
        <w:t>5</w:t>
      </w:r>
      <w:r w:rsidRPr="00B97DEC">
        <w:rPr>
          <w:b w:val="0"/>
          <w:sz w:val="24"/>
          <w:szCs w:val="24"/>
        </w:rPr>
        <w:t xml:space="preserve">. január </w:t>
      </w:r>
      <w:r w:rsidRPr="00B97DEC">
        <w:rPr>
          <w:b w:val="0"/>
          <w:sz w:val="24"/>
          <w:szCs w:val="24"/>
          <w:lang w:val="hu-HU"/>
        </w:rPr>
        <w:t>30</w:t>
      </w:r>
      <w:r w:rsidRPr="00B97DEC">
        <w:rPr>
          <w:b w:val="0"/>
          <w:sz w:val="24"/>
          <w:szCs w:val="24"/>
        </w:rPr>
        <w:t>.</w:t>
      </w:r>
    </w:p>
    <w:p w:rsidR="00B97DEC" w:rsidRPr="00B97DEC" w:rsidRDefault="00B97DEC" w:rsidP="00B97DEC">
      <w:pPr>
        <w:rPr>
          <w:sz w:val="24"/>
          <w:szCs w:val="24"/>
        </w:rPr>
      </w:pPr>
    </w:p>
    <w:p w:rsidR="00B97DEC" w:rsidRPr="00B97DEC" w:rsidRDefault="00B97DEC" w:rsidP="00B97DEC">
      <w:pPr>
        <w:rPr>
          <w:sz w:val="24"/>
          <w:szCs w:val="24"/>
        </w:rPr>
      </w:pPr>
    </w:p>
    <w:p w:rsidR="00B97DEC" w:rsidRPr="00B97DEC" w:rsidRDefault="00B97DEC" w:rsidP="00B97DEC">
      <w:pPr>
        <w:rPr>
          <w:sz w:val="24"/>
          <w:szCs w:val="24"/>
        </w:rPr>
      </w:pPr>
    </w:p>
    <w:p w:rsidR="00B97DEC" w:rsidRPr="00B97DEC" w:rsidRDefault="00B97DEC" w:rsidP="00B97DEC">
      <w:pPr>
        <w:tabs>
          <w:tab w:val="center" w:pos="1701"/>
          <w:tab w:val="center" w:pos="7371"/>
        </w:tabs>
        <w:jc w:val="both"/>
        <w:rPr>
          <w:bCs/>
          <w:sz w:val="24"/>
          <w:szCs w:val="24"/>
        </w:rPr>
      </w:pPr>
      <w:r w:rsidRPr="00B97DEC">
        <w:rPr>
          <w:b/>
          <w:bCs/>
          <w:sz w:val="24"/>
          <w:szCs w:val="24"/>
        </w:rPr>
        <w:tab/>
        <w:t xml:space="preserve">                  </w:t>
      </w:r>
      <w:proofErr w:type="spellStart"/>
      <w:r w:rsidRPr="00B97DEC">
        <w:rPr>
          <w:b/>
          <w:bCs/>
          <w:sz w:val="24"/>
          <w:szCs w:val="24"/>
        </w:rPr>
        <w:t>Glöckner</w:t>
      </w:r>
      <w:proofErr w:type="spellEnd"/>
      <w:r w:rsidRPr="00B97DEC">
        <w:rPr>
          <w:b/>
          <w:bCs/>
          <w:sz w:val="24"/>
          <w:szCs w:val="24"/>
        </w:rPr>
        <w:t xml:space="preserve"> </w:t>
      </w:r>
      <w:proofErr w:type="gramStart"/>
      <w:r w:rsidRPr="00B97DEC">
        <w:rPr>
          <w:b/>
          <w:bCs/>
          <w:sz w:val="24"/>
          <w:szCs w:val="24"/>
        </w:rPr>
        <w:t xml:space="preserve">Henrik                                                      </w:t>
      </w:r>
      <w:proofErr w:type="spellStart"/>
      <w:r w:rsidRPr="00B97DEC">
        <w:rPr>
          <w:b/>
          <w:bCs/>
          <w:sz w:val="24"/>
          <w:szCs w:val="24"/>
        </w:rPr>
        <w:t>Lieszkovszky</w:t>
      </w:r>
      <w:proofErr w:type="spellEnd"/>
      <w:proofErr w:type="gramEnd"/>
      <w:r w:rsidRPr="00B97DEC">
        <w:rPr>
          <w:b/>
          <w:bCs/>
          <w:sz w:val="24"/>
          <w:szCs w:val="24"/>
        </w:rPr>
        <w:t xml:space="preserve"> Károlyné       </w:t>
      </w:r>
      <w:r w:rsidRPr="00B97DEC">
        <w:rPr>
          <w:bCs/>
          <w:sz w:val="24"/>
          <w:szCs w:val="24"/>
        </w:rPr>
        <w:t xml:space="preserve"> </w:t>
      </w:r>
    </w:p>
    <w:p w:rsidR="00B97DEC" w:rsidRPr="00B97DEC" w:rsidRDefault="00B97DEC" w:rsidP="00B97DEC">
      <w:pPr>
        <w:pStyle w:val="Cmsor5"/>
        <w:tabs>
          <w:tab w:val="center" w:pos="1701"/>
          <w:tab w:val="center" w:pos="7371"/>
        </w:tabs>
        <w:spacing w:before="0" w:after="0"/>
        <w:ind w:firstLine="708"/>
        <w:rPr>
          <w:b w:val="0"/>
          <w:i w:val="0"/>
          <w:sz w:val="24"/>
          <w:szCs w:val="24"/>
        </w:rPr>
      </w:pPr>
      <w:r w:rsidRPr="00B97DEC">
        <w:rPr>
          <w:b w:val="0"/>
          <w:bCs w:val="0"/>
          <w:i w:val="0"/>
          <w:sz w:val="24"/>
          <w:szCs w:val="24"/>
        </w:rPr>
        <w:tab/>
      </w:r>
      <w:r w:rsidRPr="00B97DEC">
        <w:rPr>
          <w:b w:val="0"/>
          <w:bCs w:val="0"/>
          <w:i w:val="0"/>
          <w:sz w:val="24"/>
          <w:szCs w:val="24"/>
          <w:lang w:val="hu-HU"/>
        </w:rPr>
        <w:t xml:space="preserve">     </w:t>
      </w:r>
      <w:r w:rsidRPr="00B97DEC">
        <w:rPr>
          <w:b w:val="0"/>
          <w:bCs w:val="0"/>
          <w:i w:val="0"/>
          <w:sz w:val="24"/>
          <w:szCs w:val="24"/>
        </w:rPr>
        <w:t xml:space="preserve">polgármester </w:t>
      </w:r>
      <w:r w:rsidRPr="00B97DEC">
        <w:rPr>
          <w:b w:val="0"/>
          <w:bCs w:val="0"/>
          <w:i w:val="0"/>
          <w:sz w:val="24"/>
          <w:szCs w:val="24"/>
        </w:rPr>
        <w:tab/>
        <w:t>elnök</w:t>
      </w:r>
      <w:r w:rsidRPr="00B97DEC">
        <w:rPr>
          <w:b w:val="0"/>
          <w:bCs w:val="0"/>
          <w:i w:val="0"/>
          <w:sz w:val="24"/>
          <w:szCs w:val="24"/>
        </w:rPr>
        <w:tab/>
      </w:r>
    </w:p>
    <w:p w:rsidR="00B97DEC" w:rsidRPr="00B97DEC" w:rsidRDefault="00B97DEC" w:rsidP="00B97DEC">
      <w:pPr>
        <w:jc w:val="both"/>
        <w:rPr>
          <w:sz w:val="24"/>
          <w:szCs w:val="24"/>
        </w:rPr>
      </w:pPr>
    </w:p>
    <w:p w:rsidR="00B97DEC" w:rsidRPr="00B97DEC" w:rsidRDefault="00B97DEC" w:rsidP="00B97DEC">
      <w:pPr>
        <w:rPr>
          <w:sz w:val="24"/>
          <w:szCs w:val="24"/>
        </w:rPr>
      </w:pPr>
    </w:p>
    <w:p w:rsidR="00B97DEC" w:rsidRPr="00B97DEC" w:rsidRDefault="00B97DEC" w:rsidP="00B97DEC">
      <w:pPr>
        <w:pStyle w:val="Szvegtrzs31"/>
        <w:spacing w:after="0"/>
        <w:jc w:val="both"/>
        <w:rPr>
          <w:sz w:val="24"/>
          <w:szCs w:val="24"/>
        </w:rPr>
      </w:pPr>
    </w:p>
    <w:p w:rsidR="00B97DEC" w:rsidRPr="00B97DEC" w:rsidRDefault="00B97DEC" w:rsidP="00B97DEC">
      <w:pPr>
        <w:pStyle w:val="Szvegtrzs31"/>
        <w:spacing w:after="0"/>
        <w:jc w:val="both"/>
        <w:rPr>
          <w:sz w:val="24"/>
          <w:szCs w:val="24"/>
        </w:rPr>
      </w:pPr>
    </w:p>
    <w:p w:rsidR="00B97DEC" w:rsidRPr="00B97DEC" w:rsidRDefault="00B97DEC" w:rsidP="00B97DEC">
      <w:pPr>
        <w:jc w:val="both"/>
        <w:rPr>
          <w:i/>
          <w:sz w:val="24"/>
          <w:szCs w:val="24"/>
          <w:u w:val="single"/>
        </w:rPr>
      </w:pPr>
    </w:p>
    <w:p w:rsidR="00B97DEC" w:rsidRPr="00B97DEC" w:rsidRDefault="00B97DEC" w:rsidP="00B97DEC">
      <w:pPr>
        <w:jc w:val="both"/>
        <w:rPr>
          <w:i/>
          <w:sz w:val="24"/>
          <w:szCs w:val="24"/>
          <w:u w:val="single"/>
        </w:rPr>
      </w:pPr>
      <w:r w:rsidRPr="00B97DEC">
        <w:rPr>
          <w:i/>
          <w:sz w:val="24"/>
          <w:szCs w:val="24"/>
          <w:u w:val="single"/>
        </w:rPr>
        <w:t>1</w:t>
      </w:r>
      <w:proofErr w:type="gramStart"/>
      <w:r w:rsidRPr="00B97DEC">
        <w:rPr>
          <w:i/>
          <w:sz w:val="24"/>
          <w:szCs w:val="24"/>
          <w:u w:val="single"/>
        </w:rPr>
        <w:t>.melléklet</w:t>
      </w:r>
      <w:proofErr w:type="gramEnd"/>
    </w:p>
    <w:p w:rsidR="00B97DEC" w:rsidRPr="00B97DEC" w:rsidRDefault="00B97DEC" w:rsidP="00B97DEC">
      <w:pPr>
        <w:jc w:val="both"/>
        <w:rPr>
          <w:b/>
          <w:sz w:val="24"/>
          <w:szCs w:val="24"/>
        </w:rPr>
      </w:pPr>
    </w:p>
    <w:p w:rsidR="00B97DEC" w:rsidRPr="00B97DEC" w:rsidRDefault="00B97DEC" w:rsidP="00B97DEC">
      <w:pPr>
        <w:jc w:val="both"/>
        <w:rPr>
          <w:b/>
          <w:sz w:val="24"/>
          <w:szCs w:val="24"/>
        </w:rPr>
      </w:pPr>
    </w:p>
    <w:p w:rsidR="00B97DEC" w:rsidRPr="00B97DEC" w:rsidRDefault="00B97DEC" w:rsidP="00B97DEC">
      <w:pPr>
        <w:jc w:val="both"/>
        <w:rPr>
          <w:b/>
          <w:sz w:val="24"/>
          <w:szCs w:val="24"/>
        </w:rPr>
      </w:pPr>
    </w:p>
    <w:p w:rsidR="00B97DEC" w:rsidRPr="00B97DEC" w:rsidRDefault="00B97DEC" w:rsidP="00B97DEC">
      <w:pPr>
        <w:jc w:val="center"/>
        <w:rPr>
          <w:b/>
          <w:sz w:val="24"/>
          <w:szCs w:val="24"/>
        </w:rPr>
      </w:pPr>
      <w:r w:rsidRPr="00B97DEC">
        <w:rPr>
          <w:b/>
          <w:sz w:val="24"/>
          <w:szCs w:val="24"/>
        </w:rPr>
        <w:t>A nemzetiségi önkormányzat működésével, tevékenységével kapcsolatos kiadások és bevételek pénzügyi ellenjegyzésére felhatalmazo</w:t>
      </w:r>
      <w:r w:rsidRPr="00B97DEC">
        <w:rPr>
          <w:b/>
          <w:sz w:val="24"/>
          <w:szCs w:val="24"/>
        </w:rPr>
        <w:t>t</w:t>
      </w:r>
      <w:r w:rsidRPr="00B97DEC">
        <w:rPr>
          <w:b/>
          <w:sz w:val="24"/>
          <w:szCs w:val="24"/>
        </w:rPr>
        <w:t>tak</w:t>
      </w:r>
    </w:p>
    <w:p w:rsidR="00B97DEC" w:rsidRPr="00B97DEC" w:rsidRDefault="00B97DEC" w:rsidP="00B97DEC">
      <w:pPr>
        <w:jc w:val="center"/>
        <w:rPr>
          <w:b/>
          <w:sz w:val="24"/>
          <w:szCs w:val="24"/>
        </w:rPr>
      </w:pPr>
    </w:p>
    <w:p w:rsidR="00B97DEC" w:rsidRPr="00B97DEC" w:rsidRDefault="00B97DEC" w:rsidP="00B97DEC">
      <w:pPr>
        <w:jc w:val="center"/>
        <w:rPr>
          <w:b/>
          <w:sz w:val="24"/>
          <w:szCs w:val="24"/>
        </w:rPr>
      </w:pPr>
    </w:p>
    <w:p w:rsidR="00B97DEC" w:rsidRPr="00B97DEC" w:rsidRDefault="00B97DEC" w:rsidP="00B97DEC">
      <w:pPr>
        <w:tabs>
          <w:tab w:val="left" w:pos="709"/>
          <w:tab w:val="left" w:pos="4111"/>
        </w:tabs>
        <w:jc w:val="both"/>
        <w:rPr>
          <w:b/>
          <w:sz w:val="24"/>
          <w:szCs w:val="24"/>
        </w:rPr>
      </w:pPr>
    </w:p>
    <w:p w:rsidR="00B97DEC" w:rsidRPr="00B97DEC" w:rsidRDefault="00B97DEC" w:rsidP="00B97DEC">
      <w:pPr>
        <w:tabs>
          <w:tab w:val="left" w:pos="709"/>
          <w:tab w:val="left" w:pos="4111"/>
        </w:tabs>
        <w:jc w:val="both"/>
        <w:rPr>
          <w:b/>
          <w:sz w:val="24"/>
          <w:szCs w:val="24"/>
        </w:rPr>
      </w:pPr>
    </w:p>
    <w:p w:rsidR="00B97DEC" w:rsidRPr="00B97DEC" w:rsidRDefault="00B97DEC" w:rsidP="00B97DEC">
      <w:pPr>
        <w:numPr>
          <w:ilvl w:val="0"/>
          <w:numId w:val="5"/>
        </w:numPr>
        <w:tabs>
          <w:tab w:val="left" w:pos="709"/>
          <w:tab w:val="left" w:pos="5529"/>
        </w:tabs>
        <w:jc w:val="both"/>
        <w:rPr>
          <w:sz w:val="24"/>
          <w:szCs w:val="24"/>
        </w:rPr>
      </w:pPr>
      <w:r w:rsidRPr="00B97DEC">
        <w:rPr>
          <w:sz w:val="24"/>
          <w:szCs w:val="24"/>
        </w:rPr>
        <w:t>Horváth Jánosné a Bátaapáti Közös Önkormányzati Hivatal Mórágyi Kirendeltségének gazdasági ügyintézője</w:t>
      </w:r>
    </w:p>
    <w:p w:rsidR="00B97DEC" w:rsidRPr="00B97DEC" w:rsidRDefault="00B97DEC" w:rsidP="00B97DEC">
      <w:pPr>
        <w:rPr>
          <w:sz w:val="24"/>
          <w:szCs w:val="24"/>
        </w:rPr>
      </w:pPr>
    </w:p>
    <w:p w:rsidR="00B97DEC" w:rsidRPr="00B97DEC" w:rsidRDefault="00B97DEC" w:rsidP="00B97DEC">
      <w:pPr>
        <w:rPr>
          <w:sz w:val="24"/>
          <w:szCs w:val="24"/>
        </w:rPr>
      </w:pPr>
    </w:p>
    <w:p w:rsidR="00B97DEC" w:rsidRPr="00B97DEC" w:rsidRDefault="00B97DEC" w:rsidP="00B97DEC">
      <w:pPr>
        <w:pStyle w:val="Szvegtrzs31"/>
        <w:spacing w:after="0"/>
        <w:jc w:val="both"/>
        <w:rPr>
          <w:sz w:val="24"/>
          <w:szCs w:val="24"/>
        </w:rPr>
      </w:pPr>
    </w:p>
    <w:p w:rsidR="00B97DEC" w:rsidRPr="003C7877" w:rsidRDefault="00B97DEC" w:rsidP="00B97DEC">
      <w:pPr>
        <w:pStyle w:val="Szvegtrzs31"/>
        <w:spacing w:after="0"/>
        <w:jc w:val="both"/>
        <w:rPr>
          <w:sz w:val="24"/>
          <w:szCs w:val="24"/>
        </w:rPr>
      </w:pPr>
    </w:p>
    <w:p w:rsidR="00B97DEC" w:rsidRPr="003C7877" w:rsidRDefault="00B97DEC" w:rsidP="00B97DEC">
      <w:pPr>
        <w:pStyle w:val="Szvegtrzs31"/>
        <w:spacing w:after="0"/>
        <w:jc w:val="both"/>
        <w:rPr>
          <w:sz w:val="24"/>
          <w:szCs w:val="24"/>
        </w:rPr>
      </w:pPr>
    </w:p>
    <w:p w:rsidR="00B97DEC" w:rsidRPr="003C7877" w:rsidRDefault="00B97DEC" w:rsidP="00B97DEC">
      <w:r w:rsidRPr="003C7877">
        <w:t xml:space="preserve">                                                                                    </w:t>
      </w:r>
    </w:p>
    <w:p w:rsidR="00B97DEC" w:rsidRPr="00FC3652" w:rsidRDefault="00B97DEC" w:rsidP="00B97DEC">
      <w:pPr>
        <w:pStyle w:val="Cmsor1"/>
        <w:spacing w:before="0" w:after="0"/>
        <w:rPr>
          <w:rFonts w:ascii="Times New Roman" w:hAnsi="Times New Roman"/>
          <w:sz w:val="24"/>
          <w:szCs w:val="24"/>
          <w:lang w:val="hu-HU"/>
        </w:rPr>
      </w:pPr>
    </w:p>
    <w:p w:rsidR="00B97DEC" w:rsidRDefault="00B97DEC"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Default="0082291D" w:rsidP="00957DB1">
      <w:pPr>
        <w:pStyle w:val="Szvegtrzs"/>
        <w:jc w:val="both"/>
        <w:rPr>
          <w:sz w:val="24"/>
          <w:szCs w:val="24"/>
        </w:rPr>
      </w:pPr>
    </w:p>
    <w:p w:rsidR="0082291D" w:rsidRPr="0082291D" w:rsidRDefault="0082291D" w:rsidP="0082291D">
      <w:pPr>
        <w:pStyle w:val="Cmsor1"/>
        <w:spacing w:before="0" w:after="0"/>
        <w:rPr>
          <w:rFonts w:ascii="Times New Roman" w:hAnsi="Times New Roman"/>
          <w:b w:val="0"/>
          <w:sz w:val="24"/>
          <w:szCs w:val="24"/>
          <w:lang w:val="hu-HU"/>
        </w:rPr>
      </w:pPr>
      <w:r w:rsidRPr="0082291D">
        <w:rPr>
          <w:rFonts w:ascii="Times New Roman" w:hAnsi="Times New Roman"/>
          <w:b w:val="0"/>
          <w:sz w:val="24"/>
          <w:szCs w:val="24"/>
          <w:lang w:val="hu-HU"/>
        </w:rPr>
        <w:lastRenderedPageBreak/>
        <w:t>3</w:t>
      </w:r>
      <w:proofErr w:type="gramStart"/>
      <w:r w:rsidRPr="0082291D">
        <w:rPr>
          <w:rFonts w:ascii="Times New Roman" w:hAnsi="Times New Roman"/>
          <w:b w:val="0"/>
          <w:sz w:val="24"/>
          <w:szCs w:val="24"/>
          <w:lang w:val="hu-HU"/>
        </w:rPr>
        <w:t>.napirend</w:t>
      </w:r>
      <w:proofErr w:type="gramEnd"/>
      <w:r w:rsidRPr="0082291D">
        <w:rPr>
          <w:rFonts w:ascii="Times New Roman" w:hAnsi="Times New Roman"/>
          <w:b w:val="0"/>
          <w:sz w:val="24"/>
          <w:szCs w:val="24"/>
          <w:lang w:val="hu-HU"/>
        </w:rPr>
        <w:t xml:space="preserve"> 2. melléklete</w:t>
      </w:r>
    </w:p>
    <w:p w:rsidR="0082291D" w:rsidRPr="0082291D" w:rsidRDefault="0082291D" w:rsidP="0082291D">
      <w:pPr>
        <w:pStyle w:val="Cmsor1"/>
        <w:spacing w:before="0" w:after="0"/>
        <w:jc w:val="center"/>
        <w:rPr>
          <w:rFonts w:ascii="Times New Roman" w:hAnsi="Times New Roman"/>
          <w:sz w:val="24"/>
          <w:szCs w:val="24"/>
        </w:rPr>
      </w:pPr>
      <w:r w:rsidRPr="0082291D">
        <w:rPr>
          <w:rFonts w:ascii="Times New Roman" w:hAnsi="Times New Roman"/>
          <w:sz w:val="24"/>
          <w:szCs w:val="24"/>
        </w:rPr>
        <w:t>Együttműködési megállapodás</w:t>
      </w:r>
    </w:p>
    <w:p w:rsidR="0082291D" w:rsidRPr="0082291D" w:rsidRDefault="0082291D" w:rsidP="0082291D">
      <w:pPr>
        <w:jc w:val="both"/>
        <w:rPr>
          <w:sz w:val="24"/>
          <w:szCs w:val="24"/>
        </w:rPr>
      </w:pPr>
      <w:r w:rsidRPr="0082291D">
        <w:rPr>
          <w:sz w:val="24"/>
          <w:szCs w:val="24"/>
        </w:rPr>
        <w:t> </w:t>
      </w:r>
      <w:r w:rsidRPr="0082291D">
        <w:rPr>
          <w:sz w:val="24"/>
          <w:szCs w:val="24"/>
        </w:rPr>
        <w:tab/>
      </w:r>
      <w:r w:rsidRPr="0082291D">
        <w:rPr>
          <w:sz w:val="24"/>
          <w:szCs w:val="24"/>
        </w:rPr>
        <w:tab/>
      </w:r>
      <w:r w:rsidRPr="0082291D">
        <w:rPr>
          <w:sz w:val="24"/>
          <w:szCs w:val="24"/>
        </w:rPr>
        <w:tab/>
      </w:r>
      <w:r w:rsidRPr="0082291D">
        <w:rPr>
          <w:sz w:val="24"/>
          <w:szCs w:val="24"/>
        </w:rPr>
        <w:tab/>
      </w:r>
      <w:r w:rsidRPr="0082291D">
        <w:rPr>
          <w:sz w:val="24"/>
          <w:szCs w:val="24"/>
        </w:rPr>
        <w:tab/>
      </w:r>
      <w:r w:rsidRPr="0082291D">
        <w:rPr>
          <w:sz w:val="24"/>
          <w:szCs w:val="24"/>
        </w:rPr>
        <w:tab/>
        <w:t>(tervezet)</w:t>
      </w:r>
    </w:p>
    <w:p w:rsidR="0082291D" w:rsidRPr="0082291D" w:rsidRDefault="0082291D" w:rsidP="0082291D">
      <w:pPr>
        <w:jc w:val="both"/>
        <w:rPr>
          <w:sz w:val="24"/>
          <w:szCs w:val="24"/>
        </w:rPr>
      </w:pPr>
      <w:r w:rsidRPr="0082291D">
        <w:rPr>
          <w:sz w:val="24"/>
          <w:szCs w:val="24"/>
        </w:rPr>
        <w:t> </w:t>
      </w:r>
    </w:p>
    <w:p w:rsidR="0082291D" w:rsidRPr="0082291D" w:rsidRDefault="0082291D" w:rsidP="0082291D">
      <w:pPr>
        <w:jc w:val="both"/>
        <w:rPr>
          <w:sz w:val="24"/>
          <w:szCs w:val="24"/>
        </w:rPr>
      </w:pPr>
    </w:p>
    <w:p w:rsidR="0082291D" w:rsidRPr="0082291D" w:rsidRDefault="0082291D" w:rsidP="0082291D">
      <w:pPr>
        <w:jc w:val="both"/>
        <w:rPr>
          <w:sz w:val="24"/>
          <w:szCs w:val="24"/>
        </w:rPr>
      </w:pPr>
      <w:proofErr w:type="gramStart"/>
      <w:r w:rsidRPr="0082291D">
        <w:rPr>
          <w:sz w:val="24"/>
          <w:szCs w:val="24"/>
        </w:rPr>
        <w:t>mely</w:t>
      </w:r>
      <w:proofErr w:type="gramEnd"/>
      <w:r w:rsidRPr="0082291D">
        <w:rPr>
          <w:sz w:val="24"/>
          <w:szCs w:val="24"/>
        </w:rPr>
        <w:t xml:space="preserve"> létrejött egyrészt Mórágy Község Önkormányzata (7165 Mórágy Alkotmány u. 3.) (a továbbiakban: Települési Önkormányzat, </w:t>
      </w:r>
      <w:proofErr w:type="spellStart"/>
      <w:r w:rsidRPr="0082291D">
        <w:rPr>
          <w:sz w:val="24"/>
          <w:szCs w:val="24"/>
        </w:rPr>
        <w:t>képv</w:t>
      </w:r>
      <w:proofErr w:type="spellEnd"/>
      <w:proofErr w:type="gramStart"/>
      <w:r w:rsidRPr="0082291D">
        <w:rPr>
          <w:sz w:val="24"/>
          <w:szCs w:val="24"/>
        </w:rPr>
        <w:t>.:</w:t>
      </w:r>
      <w:proofErr w:type="gramEnd"/>
      <w:r w:rsidRPr="0082291D">
        <w:rPr>
          <w:sz w:val="24"/>
          <w:szCs w:val="24"/>
        </w:rPr>
        <w:t xml:space="preserve"> </w:t>
      </w:r>
      <w:proofErr w:type="spellStart"/>
      <w:r w:rsidRPr="0082291D">
        <w:rPr>
          <w:sz w:val="24"/>
          <w:szCs w:val="24"/>
        </w:rPr>
        <w:t>Glöckner</w:t>
      </w:r>
      <w:proofErr w:type="spellEnd"/>
      <w:r w:rsidRPr="0082291D">
        <w:rPr>
          <w:sz w:val="24"/>
          <w:szCs w:val="24"/>
        </w:rPr>
        <w:t xml:space="preserve"> Henrik polgármester), másrészt a Mórágyi Roma Nemzetiségi Önkormányzat (a továbbiakban: Nemzetiségi Önkormányzat, </w:t>
      </w:r>
      <w:proofErr w:type="spellStart"/>
      <w:r w:rsidRPr="0082291D">
        <w:rPr>
          <w:sz w:val="24"/>
          <w:szCs w:val="24"/>
        </w:rPr>
        <w:t>képv</w:t>
      </w:r>
      <w:proofErr w:type="spellEnd"/>
      <w:r w:rsidRPr="0082291D">
        <w:rPr>
          <w:sz w:val="24"/>
          <w:szCs w:val="24"/>
        </w:rPr>
        <w:t>.: Petrovics Gizella Ingrid elnök) között együttműködésük szabályainak rögzítése céljából az alábbiak szerint:</w:t>
      </w:r>
    </w:p>
    <w:p w:rsidR="0082291D" w:rsidRPr="0082291D" w:rsidRDefault="0082291D" w:rsidP="0082291D">
      <w:pPr>
        <w:jc w:val="both"/>
        <w:rPr>
          <w:sz w:val="24"/>
          <w:szCs w:val="24"/>
        </w:rPr>
      </w:pPr>
    </w:p>
    <w:p w:rsidR="0082291D" w:rsidRPr="0082291D" w:rsidRDefault="0082291D" w:rsidP="0082291D">
      <w:pPr>
        <w:jc w:val="both"/>
        <w:rPr>
          <w:b/>
          <w:i/>
          <w:sz w:val="24"/>
          <w:szCs w:val="24"/>
        </w:rPr>
      </w:pPr>
      <w:r w:rsidRPr="0082291D">
        <w:rPr>
          <w:b/>
          <w:i/>
          <w:sz w:val="24"/>
          <w:szCs w:val="24"/>
        </w:rPr>
        <w:t xml:space="preserve">I.  </w:t>
      </w:r>
      <w:proofErr w:type="gramStart"/>
      <w:r w:rsidRPr="0082291D">
        <w:rPr>
          <w:b/>
          <w:i/>
          <w:sz w:val="24"/>
          <w:szCs w:val="24"/>
        </w:rPr>
        <w:t>A</w:t>
      </w:r>
      <w:proofErr w:type="gramEnd"/>
      <w:r w:rsidRPr="0082291D">
        <w:rPr>
          <w:b/>
          <w:i/>
          <w:sz w:val="24"/>
          <w:szCs w:val="24"/>
        </w:rPr>
        <w:t xml:space="preserve"> megállapodás szabályainak kialakítása:</w:t>
      </w:r>
    </w:p>
    <w:p w:rsidR="0082291D" w:rsidRPr="0082291D" w:rsidRDefault="0082291D" w:rsidP="0082291D">
      <w:pPr>
        <w:rPr>
          <w:sz w:val="24"/>
          <w:szCs w:val="24"/>
        </w:rPr>
      </w:pPr>
      <w:r w:rsidRPr="0082291D">
        <w:rPr>
          <w:sz w:val="24"/>
          <w:szCs w:val="24"/>
        </w:rPr>
        <w:t> </w:t>
      </w:r>
    </w:p>
    <w:p w:rsidR="0082291D" w:rsidRPr="0082291D" w:rsidRDefault="0082291D" w:rsidP="0082291D">
      <w:pPr>
        <w:pStyle w:val="Default"/>
        <w:numPr>
          <w:ilvl w:val="0"/>
          <w:numId w:val="3"/>
        </w:numPr>
        <w:jc w:val="both"/>
        <w:rPr>
          <w:rFonts w:ascii="Times New Roman" w:hAnsi="Times New Roman" w:cs="Times New Roman"/>
        </w:rPr>
      </w:pPr>
      <w:r w:rsidRPr="0082291D">
        <w:rPr>
          <w:rFonts w:ascii="Times New Roman" w:hAnsi="Times New Roman" w:cs="Times New Roman"/>
        </w:rPr>
        <w:t xml:space="preserve">Magyarország helyi önkormányzatairól szóló 2011. évi CLXXXIX. törvény, </w:t>
      </w:r>
    </w:p>
    <w:p w:rsidR="0082291D" w:rsidRPr="0082291D" w:rsidRDefault="0082291D" w:rsidP="0082291D">
      <w:pPr>
        <w:pStyle w:val="Default"/>
        <w:numPr>
          <w:ilvl w:val="0"/>
          <w:numId w:val="3"/>
        </w:numPr>
        <w:jc w:val="both"/>
        <w:rPr>
          <w:rFonts w:ascii="Times New Roman" w:hAnsi="Times New Roman" w:cs="Times New Roman"/>
        </w:rPr>
      </w:pPr>
      <w:r w:rsidRPr="0082291D">
        <w:rPr>
          <w:rFonts w:ascii="Times New Roman" w:hAnsi="Times New Roman" w:cs="Times New Roman"/>
        </w:rPr>
        <w:t xml:space="preserve">az államháztartásról szóló 2011. évi CXCV. Törvény (továbbiakban Áht.), </w:t>
      </w:r>
    </w:p>
    <w:p w:rsidR="0082291D" w:rsidRPr="0082291D" w:rsidRDefault="0082291D" w:rsidP="0082291D">
      <w:pPr>
        <w:pStyle w:val="Default"/>
        <w:numPr>
          <w:ilvl w:val="0"/>
          <w:numId w:val="3"/>
        </w:numPr>
        <w:jc w:val="both"/>
        <w:rPr>
          <w:rFonts w:ascii="Times New Roman" w:hAnsi="Times New Roman" w:cs="Times New Roman"/>
        </w:rPr>
      </w:pPr>
      <w:r w:rsidRPr="0082291D">
        <w:rPr>
          <w:rFonts w:ascii="Times New Roman" w:hAnsi="Times New Roman" w:cs="Times New Roman"/>
        </w:rPr>
        <w:t xml:space="preserve">a nemzetiségek jogairól szóló 2011. évi CLXXIX. törvény (továbbiakban: </w:t>
      </w:r>
      <w:proofErr w:type="spellStart"/>
      <w:r w:rsidRPr="0082291D">
        <w:rPr>
          <w:rFonts w:ascii="Times New Roman" w:hAnsi="Times New Roman" w:cs="Times New Roman"/>
        </w:rPr>
        <w:t>Nek</w:t>
      </w:r>
      <w:proofErr w:type="spellEnd"/>
      <w:r w:rsidRPr="0082291D">
        <w:rPr>
          <w:rFonts w:ascii="Times New Roman" w:hAnsi="Times New Roman" w:cs="Times New Roman"/>
        </w:rPr>
        <w:t xml:space="preserve">.), </w:t>
      </w:r>
    </w:p>
    <w:p w:rsidR="0082291D" w:rsidRPr="0082291D" w:rsidRDefault="0082291D" w:rsidP="0082291D">
      <w:pPr>
        <w:pStyle w:val="Default"/>
        <w:numPr>
          <w:ilvl w:val="0"/>
          <w:numId w:val="3"/>
        </w:numPr>
        <w:jc w:val="both"/>
        <w:rPr>
          <w:rFonts w:ascii="Times New Roman" w:hAnsi="Times New Roman" w:cs="Times New Roman"/>
          <w:color w:val="auto"/>
        </w:rPr>
      </w:pPr>
      <w:r w:rsidRPr="0082291D">
        <w:rPr>
          <w:rFonts w:ascii="Times New Roman" w:hAnsi="Times New Roman" w:cs="Times New Roman"/>
          <w:color w:val="auto"/>
        </w:rPr>
        <w:t xml:space="preserve">az államháztartás számviteléről szóló 4/2013.(I.11.) Korm. rendelet, </w:t>
      </w:r>
    </w:p>
    <w:p w:rsidR="0082291D" w:rsidRPr="0082291D" w:rsidRDefault="0082291D" w:rsidP="0082291D">
      <w:pPr>
        <w:pStyle w:val="Default"/>
        <w:numPr>
          <w:ilvl w:val="0"/>
          <w:numId w:val="3"/>
        </w:numPr>
        <w:jc w:val="both"/>
        <w:rPr>
          <w:rFonts w:ascii="Times New Roman" w:hAnsi="Times New Roman" w:cs="Times New Roman"/>
        </w:rPr>
      </w:pPr>
      <w:r w:rsidRPr="0082291D">
        <w:rPr>
          <w:rFonts w:ascii="Times New Roman" w:hAnsi="Times New Roman" w:cs="Times New Roman"/>
        </w:rPr>
        <w:t xml:space="preserve">az államháztartásról szóló törvény végrehajtásáról szóló 368/2011.(XII.31.) Korm. rendelet (továbbiakban: </w:t>
      </w:r>
      <w:proofErr w:type="spellStart"/>
      <w:r w:rsidRPr="0082291D">
        <w:rPr>
          <w:rFonts w:ascii="Times New Roman" w:hAnsi="Times New Roman" w:cs="Times New Roman"/>
        </w:rPr>
        <w:t>Ávr</w:t>
      </w:r>
      <w:proofErr w:type="spellEnd"/>
      <w:r w:rsidRPr="0082291D">
        <w:rPr>
          <w:rFonts w:ascii="Times New Roman" w:hAnsi="Times New Roman" w:cs="Times New Roman"/>
        </w:rPr>
        <w:t xml:space="preserve">.). </w:t>
      </w:r>
    </w:p>
    <w:p w:rsidR="0082291D" w:rsidRPr="0082291D" w:rsidRDefault="0082291D" w:rsidP="0082291D">
      <w:pPr>
        <w:jc w:val="both"/>
        <w:rPr>
          <w:sz w:val="24"/>
          <w:szCs w:val="24"/>
        </w:rPr>
      </w:pPr>
    </w:p>
    <w:p w:rsidR="0082291D" w:rsidRPr="0082291D" w:rsidRDefault="0082291D" w:rsidP="0082291D">
      <w:pPr>
        <w:jc w:val="both"/>
        <w:rPr>
          <w:sz w:val="24"/>
          <w:szCs w:val="24"/>
        </w:rPr>
      </w:pPr>
      <w:r w:rsidRPr="0082291D">
        <w:rPr>
          <w:sz w:val="24"/>
          <w:szCs w:val="24"/>
        </w:rPr>
        <w:t>A megállapodás részletesen tartalmazza többek között a helyi és a helyi nemzetiségi önkormányzat együttműködését meghatározó szabályokat</w:t>
      </w:r>
    </w:p>
    <w:p w:rsidR="0082291D" w:rsidRPr="0082291D" w:rsidRDefault="0082291D" w:rsidP="0082291D">
      <w:pPr>
        <w:jc w:val="both"/>
        <w:rPr>
          <w:sz w:val="24"/>
          <w:szCs w:val="24"/>
        </w:rPr>
      </w:pPr>
    </w:p>
    <w:p w:rsidR="0082291D" w:rsidRPr="0082291D" w:rsidRDefault="0082291D" w:rsidP="0082291D">
      <w:pPr>
        <w:numPr>
          <w:ilvl w:val="0"/>
          <w:numId w:val="4"/>
        </w:numPr>
        <w:autoSpaceDE w:val="0"/>
        <w:autoSpaceDN w:val="0"/>
        <w:adjustRightInd w:val="0"/>
        <w:jc w:val="both"/>
        <w:rPr>
          <w:b/>
          <w:bCs/>
          <w:i/>
          <w:iCs/>
          <w:sz w:val="24"/>
          <w:szCs w:val="24"/>
        </w:rPr>
      </w:pPr>
      <w:r w:rsidRPr="0082291D">
        <w:rPr>
          <w:b/>
          <w:bCs/>
          <w:i/>
          <w:iCs/>
          <w:sz w:val="24"/>
          <w:szCs w:val="24"/>
        </w:rPr>
        <w:t>a Nemzetiségi Önkormányzat működése személyi és tárgyi feltételeinek biztos</w:t>
      </w:r>
      <w:r w:rsidRPr="0082291D">
        <w:rPr>
          <w:b/>
          <w:bCs/>
          <w:i/>
          <w:iCs/>
          <w:sz w:val="24"/>
          <w:szCs w:val="24"/>
        </w:rPr>
        <w:t>í</w:t>
      </w:r>
      <w:r w:rsidRPr="0082291D">
        <w:rPr>
          <w:b/>
          <w:bCs/>
          <w:i/>
          <w:iCs/>
          <w:sz w:val="24"/>
          <w:szCs w:val="24"/>
        </w:rPr>
        <w:t>tása</w:t>
      </w:r>
    </w:p>
    <w:p w:rsidR="0082291D" w:rsidRPr="0082291D" w:rsidRDefault="0082291D" w:rsidP="0082291D">
      <w:pPr>
        <w:numPr>
          <w:ilvl w:val="0"/>
          <w:numId w:val="4"/>
        </w:numPr>
        <w:autoSpaceDE w:val="0"/>
        <w:autoSpaceDN w:val="0"/>
        <w:adjustRightInd w:val="0"/>
        <w:jc w:val="both"/>
        <w:rPr>
          <w:i/>
          <w:iCs/>
          <w:sz w:val="24"/>
          <w:szCs w:val="24"/>
        </w:rPr>
      </w:pPr>
      <w:r w:rsidRPr="0082291D">
        <w:rPr>
          <w:b/>
          <w:bCs/>
          <w:i/>
          <w:iCs/>
          <w:sz w:val="24"/>
          <w:szCs w:val="24"/>
        </w:rPr>
        <w:t>a Települési Önkormányzat kötelezettségei a Nemzetiségi Önkormányzat működésével ka</w:t>
      </w:r>
      <w:r w:rsidRPr="0082291D">
        <w:rPr>
          <w:b/>
          <w:bCs/>
          <w:i/>
          <w:iCs/>
          <w:sz w:val="24"/>
          <w:szCs w:val="24"/>
        </w:rPr>
        <w:t>p</w:t>
      </w:r>
      <w:r w:rsidRPr="0082291D">
        <w:rPr>
          <w:b/>
          <w:bCs/>
          <w:i/>
          <w:iCs/>
          <w:sz w:val="24"/>
          <w:szCs w:val="24"/>
        </w:rPr>
        <w:t>csolatban</w:t>
      </w:r>
    </w:p>
    <w:p w:rsidR="0082291D" w:rsidRPr="0082291D" w:rsidRDefault="0082291D" w:rsidP="0082291D">
      <w:pPr>
        <w:numPr>
          <w:ilvl w:val="0"/>
          <w:numId w:val="4"/>
        </w:numPr>
        <w:autoSpaceDE w:val="0"/>
        <w:autoSpaceDN w:val="0"/>
        <w:adjustRightInd w:val="0"/>
        <w:jc w:val="both"/>
        <w:rPr>
          <w:b/>
          <w:bCs/>
          <w:i/>
          <w:iCs/>
          <w:sz w:val="24"/>
          <w:szCs w:val="24"/>
        </w:rPr>
      </w:pPr>
      <w:r w:rsidRPr="0082291D">
        <w:rPr>
          <w:b/>
          <w:bCs/>
          <w:i/>
          <w:iCs/>
          <w:sz w:val="24"/>
          <w:szCs w:val="24"/>
        </w:rPr>
        <w:t>a Nemzetiségi Önkormányzat feladatai és kötelességei a gazdálkodással kapcsolatos felad</w:t>
      </w:r>
      <w:r w:rsidRPr="0082291D">
        <w:rPr>
          <w:b/>
          <w:bCs/>
          <w:i/>
          <w:iCs/>
          <w:sz w:val="24"/>
          <w:szCs w:val="24"/>
        </w:rPr>
        <w:t>a</w:t>
      </w:r>
      <w:r w:rsidRPr="0082291D">
        <w:rPr>
          <w:b/>
          <w:bCs/>
          <w:i/>
          <w:iCs/>
          <w:sz w:val="24"/>
          <w:szCs w:val="24"/>
        </w:rPr>
        <w:t>tok körében</w:t>
      </w:r>
    </w:p>
    <w:p w:rsidR="0082291D" w:rsidRPr="0082291D" w:rsidRDefault="0082291D" w:rsidP="0082291D">
      <w:pPr>
        <w:jc w:val="both"/>
        <w:rPr>
          <w:sz w:val="24"/>
          <w:szCs w:val="24"/>
        </w:rPr>
      </w:pPr>
    </w:p>
    <w:p w:rsidR="0082291D" w:rsidRPr="0082291D" w:rsidRDefault="0082291D" w:rsidP="0082291D">
      <w:pPr>
        <w:jc w:val="both"/>
        <w:rPr>
          <w:sz w:val="24"/>
          <w:szCs w:val="24"/>
        </w:rPr>
      </w:pPr>
      <w:r w:rsidRPr="0082291D">
        <w:rPr>
          <w:sz w:val="24"/>
          <w:szCs w:val="24"/>
        </w:rPr>
        <w:t>A megállapodás kiterjed az államháztartáson kívülről származó pénzeszközök felhasználásával kapcsolatos feladatok ellátására is.</w:t>
      </w:r>
    </w:p>
    <w:p w:rsidR="0082291D" w:rsidRPr="0082291D" w:rsidRDefault="0082291D" w:rsidP="0082291D">
      <w:pPr>
        <w:jc w:val="both"/>
        <w:rPr>
          <w:sz w:val="24"/>
          <w:szCs w:val="24"/>
        </w:rPr>
      </w:pPr>
    </w:p>
    <w:p w:rsidR="0082291D" w:rsidRPr="0082291D" w:rsidRDefault="0082291D" w:rsidP="0082291D">
      <w:pPr>
        <w:jc w:val="both"/>
        <w:rPr>
          <w:sz w:val="24"/>
          <w:szCs w:val="24"/>
        </w:rPr>
      </w:pPr>
      <w:r w:rsidRPr="0082291D">
        <w:rPr>
          <w:sz w:val="24"/>
          <w:szCs w:val="24"/>
        </w:rPr>
        <w:t>A Települési Önkormányzat megbízottként a Bátaapáti Közös Önkormányzati Hivatal Jegyzőjét jelöli ki a Nemzetiségi Önkormányzattal történő kapcsolattartásra.</w:t>
      </w:r>
    </w:p>
    <w:p w:rsidR="0082291D" w:rsidRPr="0082291D" w:rsidRDefault="0082291D" w:rsidP="0082291D">
      <w:pPr>
        <w:jc w:val="both"/>
        <w:rPr>
          <w:sz w:val="24"/>
          <w:szCs w:val="24"/>
        </w:rPr>
      </w:pPr>
    </w:p>
    <w:p w:rsidR="0082291D" w:rsidRPr="0082291D" w:rsidRDefault="0082291D" w:rsidP="0082291D">
      <w:pPr>
        <w:jc w:val="both"/>
        <w:rPr>
          <w:sz w:val="24"/>
          <w:szCs w:val="24"/>
        </w:rPr>
      </w:pPr>
    </w:p>
    <w:p w:rsidR="0082291D" w:rsidRPr="0082291D" w:rsidRDefault="0082291D" w:rsidP="0082291D">
      <w:pPr>
        <w:jc w:val="both"/>
        <w:rPr>
          <w:b/>
          <w:bCs/>
          <w:sz w:val="24"/>
          <w:szCs w:val="24"/>
        </w:rPr>
      </w:pPr>
      <w:r w:rsidRPr="0082291D">
        <w:rPr>
          <w:b/>
          <w:bCs/>
          <w:sz w:val="24"/>
          <w:szCs w:val="24"/>
        </w:rPr>
        <w:t xml:space="preserve">Nyilvántartási adatok </w:t>
      </w:r>
    </w:p>
    <w:p w:rsidR="0082291D" w:rsidRPr="0082291D" w:rsidRDefault="0082291D" w:rsidP="0082291D">
      <w:pPr>
        <w:jc w:val="both"/>
        <w:rPr>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r w:rsidRPr="0082291D">
        <w:rPr>
          <w:color w:val="000000"/>
          <w:sz w:val="24"/>
          <w:szCs w:val="24"/>
        </w:rPr>
        <w:t>Törzskönyvi alany neve: Mórágyi Roma Nemzetiségi Önkormányzat</w:t>
      </w:r>
    </w:p>
    <w:p w:rsidR="0082291D" w:rsidRPr="0082291D" w:rsidRDefault="0082291D" w:rsidP="0082291D">
      <w:pPr>
        <w:autoSpaceDE w:val="0"/>
        <w:autoSpaceDN w:val="0"/>
        <w:adjustRightInd w:val="0"/>
        <w:jc w:val="both"/>
        <w:rPr>
          <w:sz w:val="24"/>
          <w:szCs w:val="24"/>
        </w:rPr>
      </w:pPr>
      <w:r w:rsidRPr="0082291D">
        <w:rPr>
          <w:sz w:val="24"/>
          <w:szCs w:val="24"/>
        </w:rPr>
        <w:t>Törzskönyvi azonosító szám: 785248</w:t>
      </w:r>
    </w:p>
    <w:p w:rsidR="0082291D" w:rsidRPr="0082291D" w:rsidRDefault="0082291D" w:rsidP="0082291D">
      <w:pPr>
        <w:autoSpaceDE w:val="0"/>
        <w:autoSpaceDN w:val="0"/>
        <w:adjustRightInd w:val="0"/>
        <w:jc w:val="both"/>
        <w:rPr>
          <w:sz w:val="24"/>
          <w:szCs w:val="24"/>
        </w:rPr>
      </w:pPr>
      <w:r w:rsidRPr="0082291D">
        <w:rPr>
          <w:sz w:val="24"/>
          <w:szCs w:val="24"/>
        </w:rPr>
        <w:t>Adószám: 15785246-1-17</w:t>
      </w:r>
    </w:p>
    <w:p w:rsidR="0082291D" w:rsidRPr="0082291D" w:rsidRDefault="0082291D" w:rsidP="0082291D">
      <w:pPr>
        <w:autoSpaceDE w:val="0"/>
        <w:autoSpaceDN w:val="0"/>
        <w:adjustRightInd w:val="0"/>
        <w:jc w:val="both"/>
        <w:rPr>
          <w:sz w:val="24"/>
          <w:szCs w:val="24"/>
        </w:rPr>
      </w:pPr>
      <w:r w:rsidRPr="0082291D">
        <w:rPr>
          <w:sz w:val="24"/>
          <w:szCs w:val="24"/>
        </w:rPr>
        <w:t>KSH statisztikai számjel: 15785246-8411-371-17</w:t>
      </w:r>
    </w:p>
    <w:p w:rsidR="0082291D" w:rsidRPr="0082291D" w:rsidRDefault="0082291D" w:rsidP="0082291D">
      <w:pPr>
        <w:autoSpaceDE w:val="0"/>
        <w:autoSpaceDN w:val="0"/>
        <w:adjustRightInd w:val="0"/>
        <w:jc w:val="both"/>
        <w:rPr>
          <w:sz w:val="24"/>
          <w:szCs w:val="24"/>
        </w:rPr>
      </w:pPr>
      <w:r w:rsidRPr="0082291D">
        <w:rPr>
          <w:sz w:val="24"/>
          <w:szCs w:val="24"/>
        </w:rPr>
        <w:t xml:space="preserve">Számlavezető pénzintézet: OTP Bank </w:t>
      </w:r>
      <w:proofErr w:type="spellStart"/>
      <w:r w:rsidRPr="0082291D">
        <w:rPr>
          <w:sz w:val="24"/>
          <w:szCs w:val="24"/>
        </w:rPr>
        <w:t>Nyrt</w:t>
      </w:r>
      <w:proofErr w:type="spellEnd"/>
      <w:r w:rsidRPr="0082291D">
        <w:rPr>
          <w:sz w:val="24"/>
          <w:szCs w:val="24"/>
        </w:rPr>
        <w:t xml:space="preserve"> Dél Dunántúli Régió 7100 Szekszárd, Szent István tér 5-7.</w:t>
      </w:r>
    </w:p>
    <w:p w:rsidR="0082291D" w:rsidRPr="0082291D" w:rsidRDefault="0082291D" w:rsidP="0082291D">
      <w:pPr>
        <w:autoSpaceDE w:val="0"/>
        <w:autoSpaceDN w:val="0"/>
        <w:adjustRightInd w:val="0"/>
        <w:jc w:val="both"/>
        <w:rPr>
          <w:sz w:val="24"/>
          <w:szCs w:val="24"/>
        </w:rPr>
      </w:pPr>
      <w:r w:rsidRPr="0082291D">
        <w:rPr>
          <w:sz w:val="24"/>
          <w:szCs w:val="24"/>
        </w:rPr>
        <w:t xml:space="preserve">Bankszámla száma: 117-46005-15785246 </w:t>
      </w: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b/>
          <w:bCs/>
          <w:i/>
          <w:iCs/>
          <w:sz w:val="24"/>
          <w:szCs w:val="24"/>
        </w:rPr>
      </w:pPr>
      <w:r w:rsidRPr="0082291D">
        <w:rPr>
          <w:b/>
          <w:bCs/>
          <w:i/>
          <w:iCs/>
          <w:sz w:val="24"/>
          <w:szCs w:val="24"/>
        </w:rPr>
        <w:t xml:space="preserve">II.  </w:t>
      </w:r>
      <w:proofErr w:type="gramStart"/>
      <w:r w:rsidRPr="0082291D">
        <w:rPr>
          <w:b/>
          <w:bCs/>
          <w:i/>
          <w:iCs/>
          <w:sz w:val="24"/>
          <w:szCs w:val="24"/>
        </w:rPr>
        <w:t>A</w:t>
      </w:r>
      <w:proofErr w:type="gramEnd"/>
      <w:r w:rsidRPr="0082291D">
        <w:rPr>
          <w:b/>
          <w:bCs/>
          <w:i/>
          <w:iCs/>
          <w:sz w:val="24"/>
          <w:szCs w:val="24"/>
        </w:rPr>
        <w:t xml:space="preserve"> Nemzetiségi Önkormányzat működése személyi és tárgyi feltételeinek biztosítása:</w:t>
      </w: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1.  A Települési Önkormányzat a Nemzetiségi Önkormányzat részére határozatlan időre és térítésmentesen használatba adja a Települési Önkormányzat tulajdonában lévő, 7165 Mórágy, Alkotmány u.3. </w:t>
      </w:r>
      <w:proofErr w:type="gramStart"/>
      <w:r w:rsidRPr="0082291D">
        <w:rPr>
          <w:sz w:val="24"/>
          <w:szCs w:val="24"/>
        </w:rPr>
        <w:t>szám</w:t>
      </w:r>
      <w:proofErr w:type="gramEnd"/>
      <w:r w:rsidRPr="0082291D">
        <w:rPr>
          <w:sz w:val="24"/>
          <w:szCs w:val="24"/>
        </w:rPr>
        <w:t xml:space="preserve"> alatt található iroda helyiségét.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 Nemzetiségi Önkormányzat az 1. pontban meghatározott helyiséget a roma nemzetiségi önkormányzat üléseinek megtartására használhatja.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A Nemzetiségi Önkormányzat az 1. pontban írt helyiséget kizárólag a 2. pontban meghatározott feladatok ellátásához szükséges mértékben veheti igénybe, azokat a rendes és ésszerű gazdálkodás szabályai szerint, a jó gazda gondosságával kezelheti, a használat jogát az Önkormányzat érdekeit kímélve gyakorolhatja.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4.  A Nemzetiségi Önkormányzat a használat jogát másnak semmilyen formában nem engedheti át.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5.  A Települési Önkormányzat a Bátaapáti Közös Önkormányzati Hivatal Mórágyi Kirendeltségénél a jegyző útján biztosítja a nemzetiségi képviselők munkájának segítéséhez, a képviselő-testületi ülések előkészítéséhez, a testületi és tisztségviselői döntések előkészítéséhez, a működéssel kapcsolatban felmerült nyilvántartási, iratkezelési feladatok ellátáshoz szükséges személyi feltételek megteremtését.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7.  A képviselő-testületi ülések előkészítéséhez kötődő feladatok ellátását (meghívók, előterjesztések, hivatalos levelezés előkészítése, postázása, a testületi ülések jegyzőkönyveinek elkészítése, postázása) a Települési Önkormányzat a Bátaapáti Közös Önkormányzati Hivatal Mórágyi Kirendeltsége útján biztosítja.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8.  A Települési Önkormányzat a Bátaapáti Közös Önkormányzati Hivatal Mórágyi Kirendeltsége útján látja el a nemzetiségi képviselő-testületi döntések és a tisztségviselők döntéseinek előkészítését, a testületi és tisztségviselői döntéshozatalhoz kapcsolódó nyilvántartási, sokszorosítási, postázási feladatokat.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9.  A Települési Önkormányzat kötelezettséget vállal arra, hogy a Nemzetiségi Önkormányzat képviselőtestületi ülésein a jegyző, vagy annak - a jegyzővel azonos képesítési előírásoknak megfelelő - megbízottja a Települési Önkormányzat megbízásából és képviseletében részt vesz és jelzi, amennyiben törvénysértést észlel.</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10.  A 8. és a 9. pontban felsorolt feladatok ellátásához kapcsolódó költségeket a Települési Önkormányzat viseli, kivéve a képviselő-testületi tagok és tisztségviselők telefonhasználatát.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rPr>
          <w:sz w:val="24"/>
          <w:szCs w:val="24"/>
        </w:rPr>
      </w:pPr>
    </w:p>
    <w:p w:rsidR="0082291D" w:rsidRPr="0082291D" w:rsidRDefault="0082291D" w:rsidP="0082291D">
      <w:pPr>
        <w:autoSpaceDE w:val="0"/>
        <w:autoSpaceDN w:val="0"/>
        <w:adjustRightInd w:val="0"/>
        <w:jc w:val="both"/>
        <w:rPr>
          <w:i/>
          <w:iCs/>
          <w:sz w:val="24"/>
          <w:szCs w:val="24"/>
        </w:rPr>
      </w:pPr>
      <w:r w:rsidRPr="0082291D">
        <w:rPr>
          <w:b/>
          <w:bCs/>
          <w:i/>
          <w:iCs/>
          <w:sz w:val="24"/>
          <w:szCs w:val="24"/>
        </w:rPr>
        <w:t xml:space="preserve">III.  </w:t>
      </w:r>
      <w:proofErr w:type="gramStart"/>
      <w:r w:rsidRPr="0082291D">
        <w:rPr>
          <w:b/>
          <w:bCs/>
          <w:i/>
          <w:iCs/>
          <w:sz w:val="24"/>
          <w:szCs w:val="24"/>
        </w:rPr>
        <w:t>A</w:t>
      </w:r>
      <w:proofErr w:type="gramEnd"/>
      <w:r w:rsidRPr="0082291D">
        <w:rPr>
          <w:b/>
          <w:bCs/>
          <w:i/>
          <w:iCs/>
          <w:sz w:val="24"/>
          <w:szCs w:val="24"/>
        </w:rPr>
        <w:t xml:space="preserve"> Települési  Önkormányzat kötelezettségei a Nemzetiségi Önkormányzat működésével kapcsolatban</w:t>
      </w:r>
      <w:r w:rsidRPr="0082291D">
        <w:rPr>
          <w:i/>
          <w:iCs/>
          <w:sz w:val="24"/>
          <w:szCs w:val="24"/>
        </w:rPr>
        <w:t>:</w:t>
      </w:r>
    </w:p>
    <w:p w:rsidR="0082291D" w:rsidRPr="0082291D" w:rsidRDefault="0082291D" w:rsidP="0082291D">
      <w:pPr>
        <w:autoSpaceDE w:val="0"/>
        <w:autoSpaceDN w:val="0"/>
        <w:adjustRightInd w:val="0"/>
        <w:jc w:val="both"/>
        <w:rPr>
          <w:i/>
          <w:i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Megállapodó felek rögzítik, hogy az Áht. </w:t>
      </w:r>
      <w:proofErr w:type="gramStart"/>
      <w:r w:rsidRPr="0082291D">
        <w:rPr>
          <w:sz w:val="24"/>
          <w:szCs w:val="24"/>
        </w:rPr>
        <w:t>rendelkezései</w:t>
      </w:r>
      <w:proofErr w:type="gramEnd"/>
      <w:r w:rsidRPr="0082291D">
        <w:rPr>
          <w:sz w:val="24"/>
          <w:szCs w:val="24"/>
        </w:rPr>
        <w:t xml:space="preserve"> alapján a Települési Önkormányzat a Bátaapáti Közös Önkormányzati Hivatal Mórágyi Kirendeltsége (a továbbiakban: gazdálkodó szerv) útján köteles a Nemzetiségi Önkormányzat működésével összefüggésben a következő </w:t>
      </w:r>
      <w:r w:rsidRPr="0082291D">
        <w:rPr>
          <w:sz w:val="24"/>
          <w:szCs w:val="24"/>
        </w:rPr>
        <w:lastRenderedPageBreak/>
        <w:t>feladatokat ellátni, azaz a Jegyző által ezzel megbízott, jogszabályi előírásoknak megfelelő végzettséggel rendelkező köztisztviselő köteles az alábbi feladatokat elvégezni: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sz w:val="24"/>
          <w:szCs w:val="24"/>
        </w:rPr>
      </w:pPr>
      <w:r w:rsidRPr="0082291D">
        <w:rPr>
          <w:b/>
          <w:bCs/>
          <w:sz w:val="24"/>
          <w:szCs w:val="24"/>
        </w:rPr>
        <w:t xml:space="preserve">A) </w:t>
      </w:r>
      <w:proofErr w:type="gramStart"/>
      <w:r w:rsidRPr="0082291D">
        <w:rPr>
          <w:b/>
          <w:bCs/>
          <w:sz w:val="24"/>
          <w:szCs w:val="24"/>
        </w:rPr>
        <w:t>A</w:t>
      </w:r>
      <w:proofErr w:type="gramEnd"/>
      <w:r w:rsidRPr="0082291D">
        <w:rPr>
          <w:b/>
          <w:bCs/>
          <w:sz w:val="24"/>
          <w:szCs w:val="24"/>
        </w:rPr>
        <w:t xml:space="preserve"> gazdálkodó szerv által elvégzendő bejelentési kötelezettségek:</w:t>
      </w:r>
    </w:p>
    <w:p w:rsidR="0082291D" w:rsidRPr="0082291D" w:rsidRDefault="0082291D" w:rsidP="0082291D">
      <w:pPr>
        <w:autoSpaceDE w:val="0"/>
        <w:autoSpaceDN w:val="0"/>
        <w:adjustRightInd w:val="0"/>
        <w:jc w:val="both"/>
        <w:rPr>
          <w:b/>
          <w:b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gazdálkodó szerv a Nemzetiségi Önkormányzat törzskönyvi nyilvántartásba vételét kezdeményezte a Magyar Államkincstárnál, ezzel egyidejűleg megkérte a Nemzetiségi Önkormányzat adószámát.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 gazdálkodó szerv a Nemzetiségi Önkormányzat működésének, várható gazdálkodási folyamatainak ismeretében eleget tesz az adózási kötelezettségnek, az adóhatósághoz bejelentette a Nemzetiségi Önkormányzatot.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A gazdálkodó szerv a Nemzetiségi Önkormányzat részére önálló fizetési számla nyitását kezdeményezte a helyi önkormányzat számlavezető pénzintézeténél, a számlanyitással kapcsolatos adminisztrációs feladatokat elvégezte (aláírás bejelentők), a számlavezetéssel kapcsolatos változásokat a nyilvántartásokon folyamatosan átvezeti.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sz w:val="24"/>
          <w:szCs w:val="24"/>
        </w:rPr>
      </w:pPr>
      <w:r w:rsidRPr="0082291D">
        <w:rPr>
          <w:b/>
          <w:bCs/>
          <w:sz w:val="24"/>
          <w:szCs w:val="24"/>
        </w:rPr>
        <w:t xml:space="preserve">B) </w:t>
      </w:r>
      <w:proofErr w:type="gramStart"/>
      <w:r w:rsidRPr="0082291D">
        <w:rPr>
          <w:b/>
          <w:bCs/>
          <w:sz w:val="24"/>
          <w:szCs w:val="24"/>
        </w:rPr>
        <w:t>A</w:t>
      </w:r>
      <w:proofErr w:type="gramEnd"/>
      <w:r w:rsidRPr="0082291D">
        <w:rPr>
          <w:b/>
          <w:bCs/>
          <w:sz w:val="24"/>
          <w:szCs w:val="24"/>
        </w:rPr>
        <w:t xml:space="preserve"> gazdálkodó szerv által elvégzendő gazdálkodási feladatok:</w:t>
      </w:r>
    </w:p>
    <w:p w:rsidR="0082291D" w:rsidRPr="0082291D" w:rsidRDefault="0082291D" w:rsidP="0082291D">
      <w:pPr>
        <w:autoSpaceDE w:val="0"/>
        <w:autoSpaceDN w:val="0"/>
        <w:adjustRightInd w:val="0"/>
        <w:jc w:val="both"/>
        <w:rPr>
          <w:b/>
          <w:b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Nemzetiségi Önkormányzat által a saját nevében vállalt kötelezettségek alapján elvégzi a bevételek és kiadások könyvelését, a gazdálkodásról legalább negyedévente elkészíti a főkönyvi kivonatot, és a pénzforgalmi jelentést.</w:t>
      </w: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2.  A kötelezettségvállalások pénzügyi ellenjegyzését elvégzi, a kötelezettség vállalásokról nyilvántartást vezet az </w:t>
      </w:r>
      <w:proofErr w:type="spellStart"/>
      <w:r w:rsidRPr="0082291D">
        <w:rPr>
          <w:sz w:val="24"/>
          <w:szCs w:val="24"/>
        </w:rPr>
        <w:t>Ávr.-ben</w:t>
      </w:r>
      <w:proofErr w:type="spellEnd"/>
      <w:r w:rsidRPr="0082291D">
        <w:rPr>
          <w:sz w:val="24"/>
          <w:szCs w:val="24"/>
        </w:rPr>
        <w:t xml:space="preserve"> foglaltak szerint.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A kötelezettségvállaló megbízásából pénzügyi kifizetéseket teljesít.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4.  A kifizetéseket megelőzően érvényesítést végez és vizsgálja a fedezet meglétét. </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5.  A beszerzett eszközökről állományi és leltári nyilvántartást vezet.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6.  Elvégzi a gazdálkodás miatt szükségessé váló előirányzat módosításokat, és ezeket jóváhagyásra a képviselő-testület elé terjeszti.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7.  A működéshez szükséges további nyilvántartásokat vezet (különösen: vagyon-nyilvántartás; számviteli nyilvántartás, kötelezettségvállalásra, ellenjegyzésre, utalványozásra, érvényesítésre jogosult személyek és aláírás mintájuk nyilvántartása).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sz w:val="24"/>
          <w:szCs w:val="24"/>
        </w:rPr>
      </w:pPr>
      <w:r w:rsidRPr="0082291D">
        <w:rPr>
          <w:b/>
          <w:bCs/>
          <w:sz w:val="24"/>
          <w:szCs w:val="24"/>
        </w:rPr>
        <w:t xml:space="preserve">C) </w:t>
      </w:r>
      <w:proofErr w:type="gramStart"/>
      <w:r w:rsidRPr="0082291D">
        <w:rPr>
          <w:b/>
          <w:bCs/>
          <w:sz w:val="24"/>
          <w:szCs w:val="24"/>
        </w:rPr>
        <w:t>A</w:t>
      </w:r>
      <w:proofErr w:type="gramEnd"/>
      <w:r w:rsidRPr="0082291D">
        <w:rPr>
          <w:b/>
          <w:bCs/>
          <w:sz w:val="24"/>
          <w:szCs w:val="24"/>
        </w:rPr>
        <w:t xml:space="preserve"> gazdálkodó szerv által elvégzendő jelentési, adatszolgáltatási kötelezettségek:</w:t>
      </w:r>
    </w:p>
    <w:p w:rsidR="0082291D" w:rsidRPr="0082291D" w:rsidRDefault="0082291D" w:rsidP="0082291D">
      <w:pPr>
        <w:autoSpaceDE w:val="0"/>
        <w:autoSpaceDN w:val="0"/>
        <w:adjustRightInd w:val="0"/>
        <w:jc w:val="both"/>
        <w:rPr>
          <w:b/>
          <w:b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Magyar Államkincstár számára határidőre elkészíti, és megküldi a Nemzetiségi Önkormányzat működésével összefüggő negyedéves költségvetési jelentéseket, és az időszaki mérlegjelentéseket.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 képviselő-testület által jóváhagyott költségvetést, évközi beszámolókat és a zárszámadást a KGR rendszeren keresztül megküldi a Magyar Államkincstárnak.</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lastRenderedPageBreak/>
        <w:t>3.  Az adókötelezettségnek eleget tesz, bevallást készít, és kezdeményezi a kötelezettségvállalónál a gazdálkodás miatt esedékessé váló adó befizetését vagy visszaigénylését.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sz w:val="24"/>
          <w:szCs w:val="24"/>
        </w:rPr>
      </w:pPr>
      <w:r w:rsidRPr="0082291D">
        <w:rPr>
          <w:b/>
          <w:bCs/>
          <w:sz w:val="24"/>
          <w:szCs w:val="24"/>
        </w:rPr>
        <w:t xml:space="preserve">D) </w:t>
      </w:r>
      <w:proofErr w:type="gramStart"/>
      <w:r w:rsidRPr="0082291D">
        <w:rPr>
          <w:b/>
          <w:bCs/>
          <w:sz w:val="24"/>
          <w:szCs w:val="24"/>
        </w:rPr>
        <w:t>A</w:t>
      </w:r>
      <w:proofErr w:type="gramEnd"/>
      <w:r w:rsidRPr="0082291D">
        <w:rPr>
          <w:b/>
          <w:bCs/>
          <w:sz w:val="24"/>
          <w:szCs w:val="24"/>
        </w:rPr>
        <w:t xml:space="preserve"> gazdálkodó szerv által a Nemzetiségi Önkormányzat számára készítendő dokumentumok:</w:t>
      </w:r>
    </w:p>
    <w:p w:rsidR="0082291D" w:rsidRPr="0082291D" w:rsidRDefault="0082291D" w:rsidP="0082291D">
      <w:pPr>
        <w:autoSpaceDE w:val="0"/>
        <w:autoSpaceDN w:val="0"/>
        <w:adjustRightInd w:val="0"/>
        <w:jc w:val="both"/>
        <w:rPr>
          <w:b/>
          <w:b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Az elnök által elkészített költségvetési koncepció alapján elkészíti a Nemzetiségi Önkormányzat költségvetési dokumentumait jóváhagyásra.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 költségvetés végrehajtása miatt szükségessé váló előirányzat módosításokat évente három alkalommal a testület számára elkészíti jóváhagyásra.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Az évközi beszámolókat és a zárszámadást előkészíti a testület számára jóváhagyásra.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4.   A képviselő-testület minden ülésére tájékoztatót készít a pénzkészlet alakulásáról, a felvett előlegekről a kötelezettségvállalások alakulásáról, a szabad költségvetési keret állományáról.</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5. Elkészíti a Nemzetiségi Önkormányzat számára a pénztári be- és kifizetések részletszabályainak rögzítésére szolgáló Pénztári Szabályzatot jóváhagyásra.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sz w:val="24"/>
          <w:szCs w:val="24"/>
        </w:rPr>
      </w:pPr>
      <w:r w:rsidRPr="0082291D">
        <w:rPr>
          <w:b/>
          <w:bCs/>
          <w:sz w:val="24"/>
          <w:szCs w:val="24"/>
        </w:rPr>
        <w:t>E) Feladatok ellenőrzési jogkörben:</w:t>
      </w:r>
    </w:p>
    <w:p w:rsidR="0082291D" w:rsidRPr="0082291D" w:rsidRDefault="0082291D" w:rsidP="0082291D">
      <w:pPr>
        <w:autoSpaceDE w:val="0"/>
        <w:autoSpaceDN w:val="0"/>
        <w:adjustRightInd w:val="0"/>
        <w:jc w:val="both"/>
        <w:rPr>
          <w:b/>
          <w:b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A Jegyző által a Nemzetiségi Önkormányzat gazdasági feladatainak ellátására megbízott személy minden a Nemzetiségi Önkormányzat nevében tett kötelezettségvállalás és pénzügyi teljesítés előtt köteles meggyőződni a fedezet meglétéről.</w:t>
      </w:r>
    </w:p>
    <w:p w:rsidR="0082291D" w:rsidRPr="0082291D" w:rsidRDefault="0082291D" w:rsidP="0082291D">
      <w:pPr>
        <w:autoSpaceDE w:val="0"/>
        <w:autoSpaceDN w:val="0"/>
        <w:adjustRightInd w:val="0"/>
        <w:jc w:val="both"/>
        <w:rPr>
          <w:color w:val="000000"/>
          <w:sz w:val="24"/>
          <w:szCs w:val="24"/>
        </w:rPr>
      </w:pPr>
    </w:p>
    <w:p w:rsidR="0082291D" w:rsidRPr="0082291D" w:rsidRDefault="0082291D" w:rsidP="0082291D">
      <w:pPr>
        <w:jc w:val="both"/>
        <w:rPr>
          <w:sz w:val="24"/>
          <w:szCs w:val="24"/>
        </w:rPr>
      </w:pPr>
    </w:p>
    <w:p w:rsidR="0082291D" w:rsidRPr="0082291D" w:rsidRDefault="0082291D" w:rsidP="0082291D">
      <w:pPr>
        <w:autoSpaceDE w:val="0"/>
        <w:autoSpaceDN w:val="0"/>
        <w:adjustRightInd w:val="0"/>
        <w:jc w:val="both"/>
        <w:rPr>
          <w:b/>
          <w:bCs/>
          <w:i/>
          <w:iCs/>
          <w:sz w:val="24"/>
          <w:szCs w:val="24"/>
        </w:rPr>
      </w:pPr>
      <w:r w:rsidRPr="0082291D">
        <w:rPr>
          <w:b/>
          <w:bCs/>
          <w:i/>
          <w:iCs/>
          <w:sz w:val="24"/>
          <w:szCs w:val="24"/>
        </w:rPr>
        <w:t xml:space="preserve">IV. </w:t>
      </w:r>
      <w:proofErr w:type="gramStart"/>
      <w:r w:rsidRPr="0082291D">
        <w:rPr>
          <w:b/>
          <w:bCs/>
          <w:i/>
          <w:iCs/>
          <w:sz w:val="24"/>
          <w:szCs w:val="24"/>
        </w:rPr>
        <w:t>A</w:t>
      </w:r>
      <w:proofErr w:type="gramEnd"/>
      <w:r w:rsidRPr="0082291D">
        <w:rPr>
          <w:b/>
          <w:bCs/>
          <w:i/>
          <w:iCs/>
          <w:sz w:val="24"/>
          <w:szCs w:val="24"/>
        </w:rPr>
        <w:t xml:space="preserve"> Nemzetiségi Önkormányzat feladatai és kötelességei a gazdálkodással kapcsolatos feladatok körében</w:t>
      </w: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Nemzetiségi Önkormányzat köteles együttműködni a gazdálkodó szervezettel, és figyelembe venni a gazdálkodó szervezet ellenőrzési jogkörében tett észrevételeit.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 Nemzetiségi Önkormányzat nevében kötelezettséget vállaló személy – a kötelezettségvállalás előtt – köteles meggyőződni arról, hogy a teljesítés fedezete biztosított.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Meghatározza a kötelezettségvállalásra, utalványozásra, teljesítésigazolásra jogosultak körét és kezdeményezi azok nyilvántartásba vételét.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4.  Gazdálkodásával és pénzellátásával kapcsolatos minden pénzforgalmát önálló fizetési számláján köteles lebonyolítani.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5.   Köteles a Pénztári Szabályzat előírásait betartani.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6. Köteles időben adatot, információt szolgáltatni a gazdálkodó szerv felé feladatai határidőben történő elvégzéséhez.</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7.  A vonatkozó jogszabályok alapján szolgáltatott adatok valódiságáért a Nemzetiségi Önkormányzat elnöke felelős.</w:t>
      </w: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b/>
          <w:bCs/>
          <w:i/>
          <w:iCs/>
          <w:sz w:val="24"/>
          <w:szCs w:val="24"/>
        </w:rPr>
      </w:pPr>
      <w:r w:rsidRPr="0082291D">
        <w:rPr>
          <w:b/>
          <w:bCs/>
          <w:i/>
          <w:iCs/>
          <w:sz w:val="24"/>
          <w:szCs w:val="24"/>
        </w:rPr>
        <w:t>V. Kötelezettségvállalás, pénzügyi ellenjegyzés, utalványozás, érvényesítés, teljesítésigazolás:</w:t>
      </w: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Nemzetiségi Önkormányzat nevében a költségvetés végrehajtása során fizetési vagy más teljesítési kötelezettséget vállalni kizárólag a Nemzetiségi Önkormányzat elnöke, vagy a Nemzetiségi Önkormányzat határozatával erre felhatalmazott nemzetiségi képviselő jogosult.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2.  A Nemzetiségi Önkormányzat nevében tett kötelezettségvállasokat a Jegyző által kijelölt személy jelen Megállapodás III. B) 4. pontjában foglaltaknak megfelelően pénzügyileg </w:t>
      </w:r>
      <w:proofErr w:type="spellStart"/>
      <w:r w:rsidRPr="0082291D">
        <w:rPr>
          <w:sz w:val="24"/>
          <w:szCs w:val="24"/>
        </w:rPr>
        <w:t>ellenjegyzi</w:t>
      </w:r>
      <w:proofErr w:type="spellEnd"/>
      <w:r w:rsidRPr="0082291D">
        <w:rPr>
          <w:sz w:val="24"/>
          <w:szCs w:val="24"/>
        </w:rPr>
        <w:t>. Fedezet hiánya esetén tájékoztatja kötelezettségvállalót vagy az utalványozót, ebben az esetben az ezzel megbízott személy az ellenjegyzést és az érvényesítést köteles megtagadni.</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3.  A pénzügyi ellenjegyző az ellenjegyzés előtt köteles arról is meggyőződni, hogy a kötelezettségvállalás egyebekben nem sérti-e a gazdálkodás szabályait. Az ellenjegyzés és </w:t>
      </w:r>
      <w:proofErr w:type="gramStart"/>
      <w:r w:rsidRPr="0082291D">
        <w:rPr>
          <w:sz w:val="24"/>
          <w:szCs w:val="24"/>
        </w:rPr>
        <w:t>a</w:t>
      </w:r>
      <w:proofErr w:type="gramEnd"/>
      <w:r w:rsidRPr="0082291D">
        <w:rPr>
          <w:sz w:val="24"/>
          <w:szCs w:val="24"/>
        </w:rPr>
        <w:t xml:space="preserve"> érvényesítés nyilvánvaló jogsértés, vagy szabálytalan gazdálkodás esetén megtagadható, az ellenjegyzést és a pénzügyi érvényesítést a továbbiakban a Jegyző által megbízott személy a kötelezettségvállaló írásbeli utasítására végzi el.</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4.  Ha az ellenjegyzés és az érvényesítés írásbeli utasításra történt, a gazdálkodó szerv a Nemzetiségi Önkormányzatot a következő testületi ülésén írásban tájékoztatja.</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5.  A Nemzetiségi Önkormányzat kiadás teljesítésének, bevétele beszedésének vagy elszámolásának elrendelésére (a továbbiakban: utalványozás) kizárólag a Nemzetiségi Önkormányzat elnöke, vagy az általa erre felhatalmazott nemzetiségi képviselő jogosult. Utalványozni csak az érvényesítést követően lehet. Pénzügyi teljesítés az utalványozás és érvényesítés után történhet.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6.  A települési önkormányzat KÖH-a a nemzetiségi önkormányzat részére önálló pénztárat kezel a rá vonatkozó pénzkezelési szabályzat szerint.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7.  A Nemzetiségi Önkormányzat házipénztárából készpénz akkor fizethető ki, ha a Nemzetiségi Önkormányzat elnöke a kifizetés teljesítéséhez szükséges dokumentumokat (szerződés, számla) bemutatja, és szándékát a pénzfelvételt megelőző napon a gazdálkodó szervnél jelzi. </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8.  A Nemzetiségi Önkormányzat nevében a kiadások és bevételek ellenjegyzésére, érvényesítésére e megállapodás mellékletében megbízott köztisztviselő jogosult.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9.  A Nemzetiségi Önkormányzat nevében teljesített kiadás teljesítését igazolni kizárólag az elnök vagy az általa erre felhatalmazott nemzetiségi képviselő jogosult </w:t>
      </w:r>
      <w:proofErr w:type="spellStart"/>
      <w:r w:rsidRPr="0082291D">
        <w:rPr>
          <w:sz w:val="24"/>
          <w:szCs w:val="24"/>
        </w:rPr>
        <w:t>Ávr.-ben</w:t>
      </w:r>
      <w:proofErr w:type="spellEnd"/>
      <w:r w:rsidRPr="0082291D">
        <w:rPr>
          <w:sz w:val="24"/>
          <w:szCs w:val="24"/>
        </w:rPr>
        <w:t xml:space="preserve"> foglaltak alapján.</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b/>
          <w:bCs/>
          <w:i/>
          <w:iCs/>
          <w:sz w:val="24"/>
          <w:szCs w:val="24"/>
        </w:rPr>
      </w:pPr>
      <w:r w:rsidRPr="0082291D">
        <w:rPr>
          <w:b/>
          <w:bCs/>
          <w:i/>
          <w:iCs/>
          <w:sz w:val="24"/>
          <w:szCs w:val="24"/>
        </w:rPr>
        <w:lastRenderedPageBreak/>
        <w:t>VI. Összeférhetetlenség:</w:t>
      </w:r>
    </w:p>
    <w:p w:rsidR="0082291D" w:rsidRPr="0082291D" w:rsidRDefault="0082291D" w:rsidP="0082291D">
      <w:pPr>
        <w:autoSpaceDE w:val="0"/>
        <w:autoSpaceDN w:val="0"/>
        <w:adjustRightInd w:val="0"/>
        <w:jc w:val="both"/>
        <w:rPr>
          <w:b/>
          <w:bCs/>
          <w:i/>
          <w:iCs/>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1.  A kötelezettségvállaló és a pénzügyi ellenjegyző ugyanazon gazdasági esemény tekintetében azonos személy nem lehet.</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2.  Az érvényesítő ugyanazon gazdasági esemény tekintetében nem lehet azonos a kötelezettségvállalásra, utalványozásra jogosult és a teljesítést igazoló személlyel.</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3.  Kötelezettségvállalási, pénzügyi ellenjegyzési, érvényesítési, utalványozási és teljesítés igazolására irányuló feladatot nem végezheti az a személy, aki ezt a tevékenységét a Polgári Törvénykönyv (a továbbiakban: Ptk.) szerinti közeli hozzátartozója, vagy maga javára látná el.</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rPr>
          <w:b/>
          <w:bCs/>
          <w:i/>
          <w:iCs/>
          <w:sz w:val="24"/>
          <w:szCs w:val="24"/>
        </w:rPr>
      </w:pPr>
    </w:p>
    <w:p w:rsidR="0082291D" w:rsidRPr="0082291D" w:rsidRDefault="0082291D" w:rsidP="0082291D">
      <w:pPr>
        <w:autoSpaceDE w:val="0"/>
        <w:autoSpaceDN w:val="0"/>
        <w:adjustRightInd w:val="0"/>
        <w:rPr>
          <w:b/>
          <w:bCs/>
          <w:i/>
          <w:iCs/>
          <w:sz w:val="24"/>
          <w:szCs w:val="24"/>
        </w:rPr>
      </w:pPr>
      <w:r w:rsidRPr="0082291D">
        <w:rPr>
          <w:b/>
          <w:bCs/>
          <w:i/>
          <w:iCs/>
          <w:sz w:val="24"/>
          <w:szCs w:val="24"/>
        </w:rPr>
        <w:t>VII. Záró rendelkezések:</w:t>
      </w:r>
    </w:p>
    <w:p w:rsidR="0082291D" w:rsidRPr="0082291D" w:rsidRDefault="0082291D" w:rsidP="0082291D">
      <w:pPr>
        <w:autoSpaceDE w:val="0"/>
        <w:autoSpaceDN w:val="0"/>
        <w:adjustRightInd w:val="0"/>
        <w:rPr>
          <w:b/>
          <w:bCs/>
          <w:i/>
          <w:iCs/>
          <w:sz w:val="24"/>
          <w:szCs w:val="24"/>
        </w:rPr>
      </w:pPr>
    </w:p>
    <w:p w:rsidR="0082291D" w:rsidRPr="0082291D" w:rsidRDefault="0082291D" w:rsidP="0082291D">
      <w:pPr>
        <w:pStyle w:val="Szvegtrzs"/>
        <w:rPr>
          <w:sz w:val="24"/>
          <w:szCs w:val="24"/>
        </w:rPr>
      </w:pPr>
      <w:r w:rsidRPr="0082291D">
        <w:rPr>
          <w:sz w:val="24"/>
          <w:szCs w:val="24"/>
        </w:rPr>
        <w:t xml:space="preserve">1. Jelen megállapodás </w:t>
      </w:r>
      <w:r w:rsidRPr="0082291D">
        <w:rPr>
          <w:i/>
          <w:sz w:val="24"/>
          <w:szCs w:val="24"/>
          <w:u w:val="single"/>
        </w:rPr>
        <w:t>2015. február 1.</w:t>
      </w:r>
      <w:r w:rsidRPr="0082291D">
        <w:rPr>
          <w:sz w:val="24"/>
          <w:szCs w:val="24"/>
        </w:rPr>
        <w:t xml:space="preserve"> napján határozatlan időre lép hatályba azzal, hogy az együttműködési megállapodást évenként, minden év január 31. napjáig, általános vagy időközi választás esetén az alakuló ülést követő 30 napon belül kell felülvizsgálni, és szükség szerint módosítani. </w:t>
      </w:r>
    </w:p>
    <w:p w:rsidR="0082291D" w:rsidRPr="0082291D" w:rsidRDefault="0082291D" w:rsidP="0082291D">
      <w:pPr>
        <w:pStyle w:val="Szvegtrzs"/>
        <w:rPr>
          <w:sz w:val="24"/>
          <w:szCs w:val="24"/>
        </w:rPr>
      </w:pPr>
    </w:p>
    <w:p w:rsidR="0082291D" w:rsidRPr="0082291D" w:rsidRDefault="0082291D" w:rsidP="0082291D">
      <w:pPr>
        <w:pStyle w:val="Szvegtrzs"/>
        <w:rPr>
          <w:sz w:val="24"/>
          <w:szCs w:val="24"/>
        </w:rPr>
      </w:pPr>
      <w:smartTag w:uri="urn:schemas-microsoft-com:office:smarttags" w:element="metricconverter">
        <w:smartTagPr>
          <w:attr w:name="ProductID" w:val="2. A"/>
        </w:smartTagPr>
        <w:r w:rsidRPr="0082291D">
          <w:rPr>
            <w:sz w:val="24"/>
            <w:szCs w:val="24"/>
          </w:rPr>
          <w:t>2. A</w:t>
        </w:r>
      </w:smartTag>
      <w:r w:rsidRPr="0082291D">
        <w:rPr>
          <w:sz w:val="24"/>
          <w:szCs w:val="24"/>
        </w:rPr>
        <w:t xml:space="preserve"> jegyző a megállapodásra vonatkozó jogszabályok változása miatti módosításának szükségességét jelzi a települési és a nemzetiségi önkormányzat felé, aki a kapott jelzés alapján a megállapodást szükség esetén módosítja.</w:t>
      </w:r>
    </w:p>
    <w:p w:rsidR="0082291D" w:rsidRPr="0082291D" w:rsidRDefault="0082291D" w:rsidP="0082291D">
      <w:pPr>
        <w:jc w:val="both"/>
        <w:rPr>
          <w:sz w:val="24"/>
          <w:szCs w:val="24"/>
        </w:rPr>
      </w:pPr>
      <w:r w:rsidRPr="0082291D">
        <w:rPr>
          <w:sz w:val="24"/>
          <w:szCs w:val="24"/>
        </w:rPr>
        <w:t> </w:t>
      </w:r>
    </w:p>
    <w:p w:rsidR="0082291D" w:rsidRPr="0082291D" w:rsidRDefault="0082291D" w:rsidP="0082291D">
      <w:pPr>
        <w:autoSpaceDE w:val="0"/>
        <w:autoSpaceDN w:val="0"/>
        <w:adjustRightInd w:val="0"/>
        <w:jc w:val="both"/>
        <w:rPr>
          <w:sz w:val="24"/>
          <w:szCs w:val="24"/>
        </w:rPr>
      </w:pPr>
      <w:r w:rsidRPr="0082291D">
        <w:rPr>
          <w:sz w:val="24"/>
          <w:szCs w:val="24"/>
        </w:rPr>
        <w:t>3.  A felek a fenti megállapodást, mint akaratukkal mindenben megegyezőt, alulírott helyen és időben jóváhagyólag írták alá.</w:t>
      </w:r>
    </w:p>
    <w:p w:rsidR="0082291D" w:rsidRPr="0082291D" w:rsidRDefault="0082291D" w:rsidP="0082291D">
      <w:pPr>
        <w:autoSpaceDE w:val="0"/>
        <w:autoSpaceDN w:val="0"/>
        <w:adjustRightInd w:val="0"/>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4.  Jelen megállapodást Mórágy Község Önkormányzat Képviselő-testülete </w:t>
      </w:r>
      <w:proofErr w:type="gramStart"/>
      <w:r w:rsidRPr="0082291D">
        <w:rPr>
          <w:sz w:val="24"/>
          <w:szCs w:val="24"/>
          <w:highlight w:val="yellow"/>
        </w:rPr>
        <w:t>a        /</w:t>
      </w:r>
      <w:proofErr w:type="gramEnd"/>
      <w:r w:rsidRPr="0082291D">
        <w:rPr>
          <w:sz w:val="24"/>
          <w:szCs w:val="24"/>
          <w:highlight w:val="yellow"/>
        </w:rPr>
        <w:t>2015. (</w:t>
      </w:r>
      <w:proofErr w:type="gramStart"/>
      <w:r w:rsidRPr="0082291D">
        <w:rPr>
          <w:sz w:val="24"/>
          <w:szCs w:val="24"/>
          <w:highlight w:val="yellow"/>
        </w:rPr>
        <w:t>…….</w:t>
      </w:r>
      <w:proofErr w:type="gramEnd"/>
      <w:r w:rsidRPr="0082291D">
        <w:rPr>
          <w:sz w:val="24"/>
          <w:szCs w:val="24"/>
          <w:highlight w:val="yellow"/>
        </w:rPr>
        <w:t>)</w:t>
      </w:r>
      <w:r w:rsidRPr="0082291D">
        <w:rPr>
          <w:sz w:val="24"/>
          <w:szCs w:val="24"/>
        </w:rPr>
        <w:t xml:space="preserve"> önkormányzati határozatával, míg a Mórágyi Roma Nemzetiségi Önkormányzat Képviselő-testülete </w:t>
      </w:r>
      <w:r w:rsidRPr="0082291D">
        <w:rPr>
          <w:sz w:val="24"/>
          <w:szCs w:val="24"/>
          <w:highlight w:val="yellow"/>
        </w:rPr>
        <w:t>a      /2015.(………..)</w:t>
      </w:r>
      <w:r w:rsidRPr="0082291D">
        <w:rPr>
          <w:sz w:val="24"/>
          <w:szCs w:val="24"/>
        </w:rPr>
        <w:t xml:space="preserve"> határozatával hagyta jóvá.</w:t>
      </w:r>
    </w:p>
    <w:p w:rsidR="0082291D" w:rsidRPr="0082291D" w:rsidRDefault="0082291D" w:rsidP="0082291D">
      <w:pPr>
        <w:autoSpaceDE w:val="0"/>
        <w:autoSpaceDN w:val="0"/>
        <w:adjustRightInd w:val="0"/>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5.  Jelen szerződésben nem szabályozott kérdésekben az Áht., az </w:t>
      </w:r>
      <w:proofErr w:type="spellStart"/>
      <w:r w:rsidRPr="0082291D">
        <w:rPr>
          <w:sz w:val="24"/>
          <w:szCs w:val="24"/>
        </w:rPr>
        <w:t>Ávr</w:t>
      </w:r>
      <w:proofErr w:type="spellEnd"/>
      <w:r w:rsidRPr="0082291D">
        <w:rPr>
          <w:sz w:val="24"/>
          <w:szCs w:val="24"/>
        </w:rPr>
        <w:t xml:space="preserve">. és a </w:t>
      </w:r>
      <w:proofErr w:type="spellStart"/>
      <w:r w:rsidRPr="0082291D">
        <w:rPr>
          <w:sz w:val="24"/>
          <w:szCs w:val="24"/>
        </w:rPr>
        <w:t>Nekt</w:t>
      </w:r>
      <w:proofErr w:type="spellEnd"/>
      <w:r w:rsidRPr="0082291D">
        <w:rPr>
          <w:sz w:val="24"/>
          <w:szCs w:val="24"/>
        </w:rPr>
        <w:t>. rendelkezései az irányadók.</w:t>
      </w:r>
    </w:p>
    <w:p w:rsidR="0082291D" w:rsidRPr="0082291D" w:rsidRDefault="0082291D" w:rsidP="0082291D">
      <w:pPr>
        <w:autoSpaceDE w:val="0"/>
        <w:autoSpaceDN w:val="0"/>
        <w:adjustRightInd w:val="0"/>
        <w:jc w:val="both"/>
        <w:rPr>
          <w:sz w:val="24"/>
          <w:szCs w:val="24"/>
        </w:rPr>
      </w:pPr>
    </w:p>
    <w:p w:rsidR="0082291D" w:rsidRPr="0082291D" w:rsidRDefault="0082291D" w:rsidP="0082291D">
      <w:pPr>
        <w:autoSpaceDE w:val="0"/>
        <w:autoSpaceDN w:val="0"/>
        <w:adjustRightInd w:val="0"/>
        <w:jc w:val="both"/>
        <w:rPr>
          <w:sz w:val="24"/>
          <w:szCs w:val="24"/>
        </w:rPr>
      </w:pPr>
      <w:r w:rsidRPr="0082291D">
        <w:rPr>
          <w:sz w:val="24"/>
          <w:szCs w:val="24"/>
        </w:rPr>
        <w:t xml:space="preserve">6. Megállapodó felek megállapítják, hogy e tárgyban kötött korábbi együttműködési megállapodás </w:t>
      </w:r>
      <w:r w:rsidRPr="0082291D">
        <w:rPr>
          <w:i/>
          <w:sz w:val="24"/>
          <w:szCs w:val="24"/>
          <w:u w:val="single"/>
        </w:rPr>
        <w:t>2015. január 31-ével</w:t>
      </w:r>
      <w:r w:rsidRPr="0082291D">
        <w:rPr>
          <w:sz w:val="24"/>
          <w:szCs w:val="24"/>
        </w:rPr>
        <w:t xml:space="preserve"> hatályát veszíti.</w:t>
      </w:r>
    </w:p>
    <w:p w:rsidR="0082291D" w:rsidRPr="0082291D" w:rsidRDefault="0082291D" w:rsidP="0082291D">
      <w:pPr>
        <w:jc w:val="both"/>
        <w:rPr>
          <w:sz w:val="24"/>
          <w:szCs w:val="24"/>
        </w:rPr>
      </w:pPr>
    </w:p>
    <w:p w:rsidR="0082291D" w:rsidRPr="0082291D" w:rsidRDefault="0082291D" w:rsidP="0082291D">
      <w:pPr>
        <w:jc w:val="both"/>
        <w:rPr>
          <w:sz w:val="24"/>
          <w:szCs w:val="24"/>
        </w:rPr>
      </w:pPr>
    </w:p>
    <w:p w:rsidR="0082291D" w:rsidRPr="0082291D" w:rsidRDefault="0082291D" w:rsidP="0082291D">
      <w:pPr>
        <w:jc w:val="both"/>
        <w:rPr>
          <w:sz w:val="24"/>
          <w:szCs w:val="24"/>
        </w:rPr>
      </w:pPr>
    </w:p>
    <w:p w:rsidR="0082291D" w:rsidRPr="0082291D" w:rsidRDefault="0082291D" w:rsidP="0082291D">
      <w:pPr>
        <w:jc w:val="both"/>
        <w:rPr>
          <w:sz w:val="24"/>
          <w:szCs w:val="24"/>
        </w:rPr>
      </w:pPr>
    </w:p>
    <w:p w:rsidR="0082291D" w:rsidRPr="0082291D" w:rsidRDefault="0082291D" w:rsidP="0082291D">
      <w:pPr>
        <w:pStyle w:val="Cmsor4"/>
        <w:spacing w:before="0" w:after="0"/>
        <w:rPr>
          <w:b w:val="0"/>
          <w:sz w:val="24"/>
          <w:szCs w:val="24"/>
        </w:rPr>
      </w:pPr>
      <w:r w:rsidRPr="0082291D">
        <w:rPr>
          <w:sz w:val="24"/>
          <w:szCs w:val="24"/>
          <w:lang w:val="hu-HU"/>
        </w:rPr>
        <w:t>Mórágy</w:t>
      </w:r>
      <w:r w:rsidRPr="0082291D">
        <w:rPr>
          <w:sz w:val="24"/>
          <w:szCs w:val="24"/>
        </w:rPr>
        <w:t xml:space="preserve">, </w:t>
      </w:r>
      <w:r w:rsidRPr="0082291D">
        <w:rPr>
          <w:b w:val="0"/>
          <w:sz w:val="24"/>
          <w:szCs w:val="24"/>
        </w:rPr>
        <w:t>201</w:t>
      </w:r>
      <w:r w:rsidRPr="0082291D">
        <w:rPr>
          <w:b w:val="0"/>
          <w:sz w:val="24"/>
          <w:szCs w:val="24"/>
          <w:lang w:val="hu-HU"/>
        </w:rPr>
        <w:t>5</w:t>
      </w:r>
      <w:r w:rsidRPr="0082291D">
        <w:rPr>
          <w:b w:val="0"/>
          <w:sz w:val="24"/>
          <w:szCs w:val="24"/>
        </w:rPr>
        <w:t xml:space="preserve">. január </w:t>
      </w:r>
      <w:r w:rsidRPr="0082291D">
        <w:rPr>
          <w:b w:val="0"/>
          <w:sz w:val="24"/>
          <w:szCs w:val="24"/>
          <w:lang w:val="hu-HU"/>
        </w:rPr>
        <w:t>30</w:t>
      </w:r>
      <w:r w:rsidRPr="0082291D">
        <w:rPr>
          <w:b w:val="0"/>
          <w:sz w:val="24"/>
          <w:szCs w:val="24"/>
        </w:rPr>
        <w:t>.</w:t>
      </w:r>
    </w:p>
    <w:p w:rsidR="0082291D" w:rsidRPr="0082291D" w:rsidRDefault="0082291D" w:rsidP="0082291D">
      <w:pPr>
        <w:rPr>
          <w:sz w:val="24"/>
          <w:szCs w:val="24"/>
        </w:rPr>
      </w:pPr>
    </w:p>
    <w:p w:rsidR="0082291D" w:rsidRPr="0082291D" w:rsidRDefault="0082291D" w:rsidP="0082291D">
      <w:pPr>
        <w:rPr>
          <w:sz w:val="24"/>
          <w:szCs w:val="24"/>
        </w:rPr>
      </w:pPr>
    </w:p>
    <w:p w:rsidR="0082291D" w:rsidRPr="0082291D" w:rsidRDefault="0082291D" w:rsidP="0082291D">
      <w:pPr>
        <w:rPr>
          <w:sz w:val="24"/>
          <w:szCs w:val="24"/>
        </w:rPr>
      </w:pPr>
    </w:p>
    <w:p w:rsidR="0082291D" w:rsidRPr="0082291D" w:rsidRDefault="0082291D" w:rsidP="0082291D">
      <w:pPr>
        <w:tabs>
          <w:tab w:val="center" w:pos="1701"/>
          <w:tab w:val="center" w:pos="7371"/>
        </w:tabs>
        <w:jc w:val="both"/>
        <w:rPr>
          <w:bCs/>
          <w:sz w:val="24"/>
          <w:szCs w:val="24"/>
        </w:rPr>
      </w:pPr>
      <w:r w:rsidRPr="0082291D">
        <w:rPr>
          <w:b/>
          <w:bCs/>
          <w:sz w:val="24"/>
          <w:szCs w:val="24"/>
        </w:rPr>
        <w:tab/>
        <w:t xml:space="preserve">                  </w:t>
      </w:r>
      <w:proofErr w:type="spellStart"/>
      <w:r w:rsidRPr="0082291D">
        <w:rPr>
          <w:b/>
          <w:bCs/>
          <w:sz w:val="24"/>
          <w:szCs w:val="24"/>
        </w:rPr>
        <w:t>Glöckner</w:t>
      </w:r>
      <w:proofErr w:type="spellEnd"/>
      <w:r w:rsidRPr="0082291D">
        <w:rPr>
          <w:b/>
          <w:bCs/>
          <w:sz w:val="24"/>
          <w:szCs w:val="24"/>
        </w:rPr>
        <w:t xml:space="preserve"> </w:t>
      </w:r>
      <w:proofErr w:type="gramStart"/>
      <w:r w:rsidRPr="0082291D">
        <w:rPr>
          <w:b/>
          <w:bCs/>
          <w:sz w:val="24"/>
          <w:szCs w:val="24"/>
        </w:rPr>
        <w:t>Henrik                                                      Petrovics</w:t>
      </w:r>
      <w:proofErr w:type="gramEnd"/>
      <w:r w:rsidRPr="0082291D">
        <w:rPr>
          <w:b/>
          <w:bCs/>
          <w:sz w:val="24"/>
          <w:szCs w:val="24"/>
        </w:rPr>
        <w:t xml:space="preserve"> Gizella Ingrid       </w:t>
      </w:r>
      <w:r w:rsidRPr="0082291D">
        <w:rPr>
          <w:bCs/>
          <w:sz w:val="24"/>
          <w:szCs w:val="24"/>
        </w:rPr>
        <w:t xml:space="preserve"> </w:t>
      </w:r>
    </w:p>
    <w:p w:rsidR="0082291D" w:rsidRPr="0082291D" w:rsidRDefault="0082291D" w:rsidP="0082291D">
      <w:pPr>
        <w:pStyle w:val="Cmsor5"/>
        <w:tabs>
          <w:tab w:val="center" w:pos="1701"/>
          <w:tab w:val="center" w:pos="7371"/>
        </w:tabs>
        <w:spacing w:before="0" w:after="0"/>
        <w:ind w:firstLine="708"/>
        <w:rPr>
          <w:b w:val="0"/>
          <w:i w:val="0"/>
          <w:sz w:val="24"/>
          <w:szCs w:val="24"/>
        </w:rPr>
      </w:pPr>
      <w:r w:rsidRPr="0082291D">
        <w:rPr>
          <w:b w:val="0"/>
          <w:bCs w:val="0"/>
          <w:i w:val="0"/>
          <w:sz w:val="24"/>
          <w:szCs w:val="24"/>
        </w:rPr>
        <w:tab/>
      </w:r>
      <w:r w:rsidRPr="0082291D">
        <w:rPr>
          <w:b w:val="0"/>
          <w:bCs w:val="0"/>
          <w:i w:val="0"/>
          <w:sz w:val="24"/>
          <w:szCs w:val="24"/>
          <w:lang w:val="hu-HU"/>
        </w:rPr>
        <w:t xml:space="preserve">     </w:t>
      </w:r>
      <w:r w:rsidRPr="0082291D">
        <w:rPr>
          <w:b w:val="0"/>
          <w:bCs w:val="0"/>
          <w:i w:val="0"/>
          <w:sz w:val="24"/>
          <w:szCs w:val="24"/>
        </w:rPr>
        <w:t xml:space="preserve">polgármester </w:t>
      </w:r>
      <w:r w:rsidRPr="0082291D">
        <w:rPr>
          <w:b w:val="0"/>
          <w:bCs w:val="0"/>
          <w:i w:val="0"/>
          <w:sz w:val="24"/>
          <w:szCs w:val="24"/>
        </w:rPr>
        <w:tab/>
        <w:t>elnök</w:t>
      </w:r>
      <w:r w:rsidRPr="0082291D">
        <w:rPr>
          <w:b w:val="0"/>
          <w:bCs w:val="0"/>
          <w:i w:val="0"/>
          <w:sz w:val="24"/>
          <w:szCs w:val="24"/>
        </w:rPr>
        <w:tab/>
      </w:r>
    </w:p>
    <w:p w:rsidR="0082291D" w:rsidRPr="0082291D" w:rsidRDefault="0082291D" w:rsidP="0082291D">
      <w:pPr>
        <w:jc w:val="both"/>
        <w:rPr>
          <w:sz w:val="24"/>
          <w:szCs w:val="24"/>
        </w:rPr>
      </w:pPr>
    </w:p>
    <w:p w:rsidR="0082291D" w:rsidRPr="0082291D" w:rsidRDefault="0082291D" w:rsidP="0082291D">
      <w:pPr>
        <w:rPr>
          <w:sz w:val="24"/>
          <w:szCs w:val="24"/>
        </w:rPr>
      </w:pPr>
    </w:p>
    <w:p w:rsidR="0082291D" w:rsidRPr="0082291D" w:rsidRDefault="0082291D" w:rsidP="0082291D">
      <w:pPr>
        <w:pStyle w:val="Szvegtrzs31"/>
        <w:spacing w:after="0"/>
        <w:jc w:val="both"/>
        <w:rPr>
          <w:sz w:val="24"/>
          <w:szCs w:val="24"/>
        </w:rPr>
      </w:pPr>
    </w:p>
    <w:p w:rsidR="0082291D" w:rsidRPr="0082291D" w:rsidRDefault="0082291D" w:rsidP="0082291D">
      <w:pPr>
        <w:pStyle w:val="Szvegtrzs31"/>
        <w:spacing w:after="0"/>
        <w:jc w:val="both"/>
        <w:rPr>
          <w:sz w:val="24"/>
          <w:szCs w:val="24"/>
        </w:rPr>
      </w:pPr>
    </w:p>
    <w:p w:rsidR="0082291D" w:rsidRPr="0082291D" w:rsidRDefault="0082291D" w:rsidP="0082291D">
      <w:pPr>
        <w:jc w:val="both"/>
        <w:rPr>
          <w:i/>
          <w:sz w:val="24"/>
          <w:szCs w:val="24"/>
          <w:u w:val="single"/>
        </w:rPr>
      </w:pPr>
    </w:p>
    <w:p w:rsidR="0082291D" w:rsidRPr="0082291D" w:rsidRDefault="0082291D" w:rsidP="0082291D">
      <w:pPr>
        <w:jc w:val="both"/>
        <w:rPr>
          <w:i/>
          <w:sz w:val="24"/>
          <w:szCs w:val="24"/>
          <w:u w:val="single"/>
        </w:rPr>
      </w:pPr>
      <w:r w:rsidRPr="0082291D">
        <w:rPr>
          <w:i/>
          <w:sz w:val="24"/>
          <w:szCs w:val="24"/>
          <w:u w:val="single"/>
        </w:rPr>
        <w:t>1</w:t>
      </w:r>
      <w:proofErr w:type="gramStart"/>
      <w:r w:rsidRPr="0082291D">
        <w:rPr>
          <w:i/>
          <w:sz w:val="24"/>
          <w:szCs w:val="24"/>
          <w:u w:val="single"/>
        </w:rPr>
        <w:t>.melléklet</w:t>
      </w:r>
      <w:proofErr w:type="gramEnd"/>
    </w:p>
    <w:p w:rsidR="0082291D" w:rsidRPr="0082291D" w:rsidRDefault="0082291D" w:rsidP="0082291D">
      <w:pPr>
        <w:jc w:val="both"/>
        <w:rPr>
          <w:b/>
          <w:sz w:val="24"/>
          <w:szCs w:val="24"/>
        </w:rPr>
      </w:pPr>
    </w:p>
    <w:p w:rsidR="0082291D" w:rsidRPr="0082291D" w:rsidRDefault="0082291D" w:rsidP="0082291D">
      <w:pPr>
        <w:jc w:val="both"/>
        <w:rPr>
          <w:b/>
          <w:sz w:val="24"/>
          <w:szCs w:val="24"/>
        </w:rPr>
      </w:pPr>
    </w:p>
    <w:p w:rsidR="0082291D" w:rsidRPr="0082291D" w:rsidRDefault="0082291D" w:rsidP="0082291D">
      <w:pPr>
        <w:jc w:val="both"/>
        <w:rPr>
          <w:b/>
          <w:sz w:val="24"/>
          <w:szCs w:val="24"/>
        </w:rPr>
      </w:pPr>
    </w:p>
    <w:p w:rsidR="0082291D" w:rsidRPr="0082291D" w:rsidRDefault="0082291D" w:rsidP="0082291D">
      <w:pPr>
        <w:jc w:val="center"/>
        <w:rPr>
          <w:b/>
          <w:sz w:val="24"/>
          <w:szCs w:val="24"/>
        </w:rPr>
      </w:pPr>
      <w:r w:rsidRPr="0082291D">
        <w:rPr>
          <w:b/>
          <w:sz w:val="24"/>
          <w:szCs w:val="24"/>
        </w:rPr>
        <w:t>A nemzetiségi önkormányzat működésével, tevékenységével kapcsolatos kiadások és bevételek pénzügyi ellenjegyzésére felhatalmazo</w:t>
      </w:r>
      <w:r w:rsidRPr="0082291D">
        <w:rPr>
          <w:b/>
          <w:sz w:val="24"/>
          <w:szCs w:val="24"/>
        </w:rPr>
        <w:t>t</w:t>
      </w:r>
      <w:r w:rsidRPr="0082291D">
        <w:rPr>
          <w:b/>
          <w:sz w:val="24"/>
          <w:szCs w:val="24"/>
        </w:rPr>
        <w:t>tak</w:t>
      </w:r>
    </w:p>
    <w:p w:rsidR="0082291D" w:rsidRPr="0082291D" w:rsidRDefault="0082291D" w:rsidP="0082291D">
      <w:pPr>
        <w:jc w:val="center"/>
        <w:rPr>
          <w:b/>
          <w:sz w:val="24"/>
          <w:szCs w:val="24"/>
        </w:rPr>
      </w:pPr>
    </w:p>
    <w:p w:rsidR="0082291D" w:rsidRPr="0082291D" w:rsidRDefault="0082291D" w:rsidP="0082291D">
      <w:pPr>
        <w:jc w:val="center"/>
        <w:rPr>
          <w:b/>
          <w:sz w:val="24"/>
          <w:szCs w:val="24"/>
        </w:rPr>
      </w:pPr>
    </w:p>
    <w:p w:rsidR="0082291D" w:rsidRPr="0082291D" w:rsidRDefault="0082291D" w:rsidP="0082291D">
      <w:pPr>
        <w:tabs>
          <w:tab w:val="left" w:pos="709"/>
          <w:tab w:val="left" w:pos="4111"/>
        </w:tabs>
        <w:jc w:val="both"/>
        <w:rPr>
          <w:b/>
          <w:sz w:val="24"/>
          <w:szCs w:val="24"/>
        </w:rPr>
      </w:pPr>
    </w:p>
    <w:p w:rsidR="0082291D" w:rsidRPr="0082291D" w:rsidRDefault="0082291D" w:rsidP="0082291D">
      <w:pPr>
        <w:tabs>
          <w:tab w:val="left" w:pos="709"/>
          <w:tab w:val="left" w:pos="4111"/>
        </w:tabs>
        <w:jc w:val="both"/>
        <w:rPr>
          <w:b/>
          <w:sz w:val="24"/>
          <w:szCs w:val="24"/>
        </w:rPr>
      </w:pPr>
    </w:p>
    <w:p w:rsidR="0082291D" w:rsidRPr="0082291D" w:rsidRDefault="0082291D" w:rsidP="0082291D">
      <w:pPr>
        <w:numPr>
          <w:ilvl w:val="0"/>
          <w:numId w:val="5"/>
        </w:numPr>
        <w:tabs>
          <w:tab w:val="left" w:pos="709"/>
          <w:tab w:val="left" w:pos="5529"/>
        </w:tabs>
        <w:jc w:val="both"/>
        <w:rPr>
          <w:sz w:val="24"/>
          <w:szCs w:val="24"/>
        </w:rPr>
      </w:pPr>
      <w:r w:rsidRPr="0082291D">
        <w:rPr>
          <w:sz w:val="24"/>
          <w:szCs w:val="24"/>
        </w:rPr>
        <w:t>Horváth Jánosné a Bátaapáti Közös Önkormányzati Hivatal Mórágyi Kirendeltségének gazdasági ügyintézője</w:t>
      </w:r>
    </w:p>
    <w:p w:rsidR="0082291D" w:rsidRPr="0082291D" w:rsidRDefault="0082291D" w:rsidP="0082291D">
      <w:pPr>
        <w:rPr>
          <w:sz w:val="24"/>
          <w:szCs w:val="24"/>
        </w:rPr>
      </w:pPr>
    </w:p>
    <w:p w:rsidR="0082291D" w:rsidRPr="0082291D" w:rsidRDefault="0082291D" w:rsidP="0082291D">
      <w:pPr>
        <w:rPr>
          <w:sz w:val="24"/>
          <w:szCs w:val="24"/>
        </w:rPr>
      </w:pPr>
    </w:p>
    <w:p w:rsidR="0082291D" w:rsidRPr="0082291D" w:rsidRDefault="0082291D" w:rsidP="0082291D">
      <w:pPr>
        <w:pStyle w:val="Szvegtrzs31"/>
        <w:spacing w:after="0"/>
        <w:jc w:val="both"/>
        <w:rPr>
          <w:sz w:val="24"/>
          <w:szCs w:val="24"/>
        </w:rPr>
      </w:pPr>
    </w:p>
    <w:p w:rsidR="0082291D" w:rsidRPr="0082291D" w:rsidRDefault="0082291D" w:rsidP="0082291D">
      <w:pPr>
        <w:pStyle w:val="Szvegtrzs31"/>
        <w:spacing w:after="0"/>
        <w:jc w:val="both"/>
        <w:rPr>
          <w:sz w:val="24"/>
          <w:szCs w:val="24"/>
        </w:rPr>
      </w:pPr>
    </w:p>
    <w:p w:rsidR="0082291D" w:rsidRPr="0082291D" w:rsidRDefault="0082291D" w:rsidP="0082291D">
      <w:pPr>
        <w:pStyle w:val="Szvegtrzs31"/>
        <w:spacing w:after="0"/>
        <w:jc w:val="both"/>
        <w:rPr>
          <w:sz w:val="24"/>
          <w:szCs w:val="24"/>
        </w:rPr>
      </w:pPr>
    </w:p>
    <w:p w:rsidR="0082291D" w:rsidRPr="0082291D" w:rsidRDefault="0082291D" w:rsidP="0082291D">
      <w:pPr>
        <w:rPr>
          <w:sz w:val="24"/>
          <w:szCs w:val="24"/>
        </w:rPr>
      </w:pPr>
      <w:r w:rsidRPr="0082291D">
        <w:rPr>
          <w:sz w:val="24"/>
          <w:szCs w:val="24"/>
        </w:rPr>
        <w:t xml:space="preserve">                                                                                    </w:t>
      </w:r>
    </w:p>
    <w:p w:rsidR="0082291D" w:rsidRPr="0082291D" w:rsidRDefault="0082291D" w:rsidP="0082291D">
      <w:pPr>
        <w:pStyle w:val="Cmsor1"/>
        <w:spacing w:before="0" w:after="0"/>
        <w:rPr>
          <w:rFonts w:ascii="Times New Roman" w:hAnsi="Times New Roman"/>
          <w:sz w:val="24"/>
          <w:szCs w:val="24"/>
          <w:lang w:val="hu-HU"/>
        </w:rPr>
      </w:pPr>
    </w:p>
    <w:p w:rsidR="0082291D" w:rsidRPr="0082291D" w:rsidRDefault="0082291D" w:rsidP="00957DB1">
      <w:pPr>
        <w:pStyle w:val="Szvegtrzs"/>
        <w:jc w:val="both"/>
        <w:rPr>
          <w:sz w:val="24"/>
          <w:szCs w:val="24"/>
        </w:rPr>
      </w:pPr>
    </w:p>
    <w:sectPr w:rsidR="0082291D" w:rsidRPr="0082291D" w:rsidSect="00BA3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977"/>
    <w:multiLevelType w:val="hybridMultilevel"/>
    <w:tmpl w:val="47CA670E"/>
    <w:lvl w:ilvl="0" w:tplc="340CFD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D54615"/>
    <w:multiLevelType w:val="hybridMultilevel"/>
    <w:tmpl w:val="96B41C5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31C1504"/>
    <w:multiLevelType w:val="hybridMultilevel"/>
    <w:tmpl w:val="5C42AB38"/>
    <w:lvl w:ilvl="0" w:tplc="19FAEF2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2F685CE2"/>
    <w:multiLevelType w:val="hybridMultilevel"/>
    <w:tmpl w:val="4D82C93E"/>
    <w:lvl w:ilvl="0" w:tplc="19FAEF26">
      <w:start w:val="1"/>
      <w:numFmt w:val="lowerLetter"/>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nsid w:val="6D1A3C2A"/>
    <w:multiLevelType w:val="hybridMultilevel"/>
    <w:tmpl w:val="D480D3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compat/>
  <w:rsids>
    <w:rsidRoot w:val="00B14D6B"/>
    <w:rsid w:val="000B7A42"/>
    <w:rsid w:val="000C01F3"/>
    <w:rsid w:val="00121063"/>
    <w:rsid w:val="00157172"/>
    <w:rsid w:val="00185D7F"/>
    <w:rsid w:val="00275B60"/>
    <w:rsid w:val="00320234"/>
    <w:rsid w:val="00360A36"/>
    <w:rsid w:val="00362F8F"/>
    <w:rsid w:val="00405F09"/>
    <w:rsid w:val="00407F17"/>
    <w:rsid w:val="00462100"/>
    <w:rsid w:val="004D2FAC"/>
    <w:rsid w:val="004F24F3"/>
    <w:rsid w:val="00591860"/>
    <w:rsid w:val="0061087E"/>
    <w:rsid w:val="006336E0"/>
    <w:rsid w:val="00671284"/>
    <w:rsid w:val="006A591A"/>
    <w:rsid w:val="00710373"/>
    <w:rsid w:val="00753300"/>
    <w:rsid w:val="007724D9"/>
    <w:rsid w:val="00777617"/>
    <w:rsid w:val="007834E0"/>
    <w:rsid w:val="00790E91"/>
    <w:rsid w:val="007E243E"/>
    <w:rsid w:val="007F261E"/>
    <w:rsid w:val="0082291D"/>
    <w:rsid w:val="008246A6"/>
    <w:rsid w:val="00875564"/>
    <w:rsid w:val="0089779D"/>
    <w:rsid w:val="008F60A0"/>
    <w:rsid w:val="009042C5"/>
    <w:rsid w:val="00944E43"/>
    <w:rsid w:val="00950579"/>
    <w:rsid w:val="00957DB1"/>
    <w:rsid w:val="00970013"/>
    <w:rsid w:val="009D47EE"/>
    <w:rsid w:val="00A006AB"/>
    <w:rsid w:val="00A01EDF"/>
    <w:rsid w:val="00A07325"/>
    <w:rsid w:val="00B0516E"/>
    <w:rsid w:val="00B14D6B"/>
    <w:rsid w:val="00B76574"/>
    <w:rsid w:val="00B97DEC"/>
    <w:rsid w:val="00BA375E"/>
    <w:rsid w:val="00BF217D"/>
    <w:rsid w:val="00BF58FD"/>
    <w:rsid w:val="00C80F74"/>
    <w:rsid w:val="00CA4FFC"/>
    <w:rsid w:val="00CC47DE"/>
    <w:rsid w:val="00CF1FF1"/>
    <w:rsid w:val="00D36B48"/>
    <w:rsid w:val="00DD2566"/>
    <w:rsid w:val="00E11244"/>
    <w:rsid w:val="00E15263"/>
    <w:rsid w:val="00E8531B"/>
    <w:rsid w:val="00ED227F"/>
    <w:rsid w:val="00F05128"/>
    <w:rsid w:val="00F42C94"/>
    <w:rsid w:val="00F72E4D"/>
    <w:rsid w:val="00F874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4D6B"/>
    <w:rPr>
      <w:rFonts w:ascii="Times New Roman" w:eastAsia="Times New Roman" w:hAnsi="Times New Roman"/>
      <w:sz w:val="20"/>
      <w:szCs w:val="20"/>
    </w:rPr>
  </w:style>
  <w:style w:type="paragraph" w:styleId="Cmsor1">
    <w:name w:val="heading 1"/>
    <w:basedOn w:val="Norml"/>
    <w:next w:val="Norml"/>
    <w:link w:val="Cmsor1Char"/>
    <w:qFormat/>
    <w:rsid w:val="00B97DEC"/>
    <w:pPr>
      <w:keepNext/>
      <w:suppressAutoHyphens/>
      <w:spacing w:before="240" w:after="60"/>
      <w:outlineLvl w:val="0"/>
    </w:pPr>
    <w:rPr>
      <w:rFonts w:ascii="Arial" w:hAnsi="Arial"/>
      <w:b/>
      <w:bCs/>
      <w:kern w:val="1"/>
      <w:sz w:val="32"/>
      <w:szCs w:val="32"/>
      <w:lang w:eastAsia="ar-SA"/>
    </w:rPr>
  </w:style>
  <w:style w:type="paragraph" w:styleId="Cmsor4">
    <w:name w:val="heading 4"/>
    <w:basedOn w:val="Norml"/>
    <w:next w:val="Norml"/>
    <w:link w:val="Cmsor4Char"/>
    <w:qFormat/>
    <w:rsid w:val="00B97DEC"/>
    <w:pPr>
      <w:keepNext/>
      <w:suppressAutoHyphens/>
      <w:spacing w:before="240" w:after="60"/>
      <w:outlineLvl w:val="3"/>
    </w:pPr>
    <w:rPr>
      <w:b/>
      <w:bCs/>
      <w:sz w:val="28"/>
      <w:szCs w:val="28"/>
      <w:lang w:eastAsia="ar-SA"/>
    </w:rPr>
  </w:style>
  <w:style w:type="paragraph" w:styleId="Cmsor5">
    <w:name w:val="heading 5"/>
    <w:basedOn w:val="Norml"/>
    <w:next w:val="Norml"/>
    <w:link w:val="Cmsor5Char"/>
    <w:qFormat/>
    <w:rsid w:val="00B97DEC"/>
    <w:pPr>
      <w:suppressAutoHyphens/>
      <w:spacing w:before="240" w:after="60"/>
      <w:outlineLvl w:val="4"/>
    </w:pPr>
    <w:rPr>
      <w:b/>
      <w:bCs/>
      <w:i/>
      <w:iCs/>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B14D6B"/>
    <w:rPr>
      <w:sz w:val="28"/>
      <w:szCs w:val="28"/>
    </w:rPr>
  </w:style>
  <w:style w:type="character" w:customStyle="1" w:styleId="SzvegtrzsChar">
    <w:name w:val="Szövegtörzs Char"/>
    <w:basedOn w:val="Bekezdsalapbettpusa"/>
    <w:link w:val="Szvegtrzs"/>
    <w:uiPriority w:val="99"/>
    <w:rsid w:val="00B14D6B"/>
    <w:rPr>
      <w:rFonts w:ascii="Times New Roman" w:hAnsi="Times New Roman" w:cs="Times New Roman"/>
      <w:sz w:val="20"/>
      <w:szCs w:val="20"/>
      <w:lang w:eastAsia="hu-HU"/>
    </w:rPr>
  </w:style>
  <w:style w:type="character" w:customStyle="1" w:styleId="para">
    <w:name w:val="para"/>
    <w:basedOn w:val="Bekezdsalapbettpusa"/>
    <w:uiPriority w:val="99"/>
    <w:rsid w:val="00B14D6B"/>
  </w:style>
  <w:style w:type="character" w:customStyle="1" w:styleId="section">
    <w:name w:val="section"/>
    <w:basedOn w:val="Bekezdsalapbettpusa"/>
    <w:uiPriority w:val="99"/>
    <w:rsid w:val="00B14D6B"/>
  </w:style>
  <w:style w:type="character" w:styleId="Hiperhivatkozs">
    <w:name w:val="Hyperlink"/>
    <w:basedOn w:val="Bekezdsalapbettpusa"/>
    <w:uiPriority w:val="99"/>
    <w:rsid w:val="00B14D6B"/>
    <w:rPr>
      <w:color w:val="0000FF"/>
      <w:u w:val="single"/>
    </w:rPr>
  </w:style>
  <w:style w:type="character" w:customStyle="1" w:styleId="apple-converted-space">
    <w:name w:val="apple-converted-space"/>
    <w:basedOn w:val="Bekezdsalapbettpusa"/>
    <w:uiPriority w:val="99"/>
    <w:rsid w:val="00B14D6B"/>
  </w:style>
  <w:style w:type="character" w:customStyle="1" w:styleId="Cmsor1Char">
    <w:name w:val="Címsor 1 Char"/>
    <w:basedOn w:val="Bekezdsalapbettpusa"/>
    <w:link w:val="Cmsor1"/>
    <w:rsid w:val="00B97DEC"/>
    <w:rPr>
      <w:rFonts w:ascii="Arial" w:eastAsia="Times New Roman" w:hAnsi="Arial"/>
      <w:b/>
      <w:bCs/>
      <w:kern w:val="1"/>
      <w:sz w:val="32"/>
      <w:szCs w:val="32"/>
      <w:lang w:eastAsia="ar-SA"/>
    </w:rPr>
  </w:style>
  <w:style w:type="character" w:customStyle="1" w:styleId="Cmsor4Char">
    <w:name w:val="Címsor 4 Char"/>
    <w:basedOn w:val="Bekezdsalapbettpusa"/>
    <w:link w:val="Cmsor4"/>
    <w:rsid w:val="00B97DEC"/>
    <w:rPr>
      <w:rFonts w:ascii="Times New Roman" w:eastAsia="Times New Roman" w:hAnsi="Times New Roman"/>
      <w:b/>
      <w:bCs/>
      <w:sz w:val="28"/>
      <w:szCs w:val="28"/>
      <w:lang w:eastAsia="ar-SA"/>
    </w:rPr>
  </w:style>
  <w:style w:type="character" w:customStyle="1" w:styleId="Cmsor5Char">
    <w:name w:val="Címsor 5 Char"/>
    <w:basedOn w:val="Bekezdsalapbettpusa"/>
    <w:link w:val="Cmsor5"/>
    <w:rsid w:val="00B97DEC"/>
    <w:rPr>
      <w:rFonts w:ascii="Times New Roman" w:eastAsia="Times New Roman" w:hAnsi="Times New Roman"/>
      <w:b/>
      <w:bCs/>
      <w:i/>
      <w:iCs/>
      <w:sz w:val="26"/>
      <w:szCs w:val="26"/>
      <w:lang w:eastAsia="ar-SA"/>
    </w:rPr>
  </w:style>
  <w:style w:type="paragraph" w:customStyle="1" w:styleId="Szvegtrzs31">
    <w:name w:val="Szövegtörzs 31"/>
    <w:basedOn w:val="Norml"/>
    <w:rsid w:val="00B97DEC"/>
    <w:pPr>
      <w:suppressAutoHyphens/>
      <w:spacing w:after="120"/>
    </w:pPr>
    <w:rPr>
      <w:sz w:val="16"/>
      <w:szCs w:val="16"/>
      <w:lang w:eastAsia="ar-SA"/>
    </w:rPr>
  </w:style>
  <w:style w:type="paragraph" w:customStyle="1" w:styleId="Default">
    <w:name w:val="Default"/>
    <w:uiPriority w:val="99"/>
    <w:rsid w:val="00B97DEC"/>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175137" TargetMode="External"/><Relationship Id="rId3" Type="http://schemas.openxmlformats.org/officeDocument/2006/relationships/settings" Target="settings.xml"/><Relationship Id="rId7" Type="http://schemas.openxmlformats.org/officeDocument/2006/relationships/hyperlink" Target="http://www.opten.hu/loadpage.php?dest=OISZ&amp;twhich=175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ten.hu/loadpage.php?dest=OISZ&amp;twhich=175137" TargetMode="External"/><Relationship Id="rId11" Type="http://schemas.openxmlformats.org/officeDocument/2006/relationships/theme" Target="theme/theme1.xml"/><Relationship Id="rId5" Type="http://schemas.openxmlformats.org/officeDocument/2006/relationships/hyperlink" Target="http://www.opten.hu/loadpage.php?dest=OISZ&amp;twhich=1751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ten.hu/loadpage.php?dest=OISZ&amp;twhich=175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4597</Words>
  <Characters>31723</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11</vt:lpstr>
    </vt:vector>
  </TitlesOfParts>
  <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Petra</dc:creator>
  <cp:lastModifiedBy>Márk</cp:lastModifiedBy>
  <cp:revision>23</cp:revision>
  <dcterms:created xsi:type="dcterms:W3CDTF">2015-02-04T11:12:00Z</dcterms:created>
  <dcterms:modified xsi:type="dcterms:W3CDTF">2015-02-17T09:40:00Z</dcterms:modified>
</cp:coreProperties>
</file>