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1" w:rsidRDefault="00114641" w:rsidP="00114641">
      <w:pPr>
        <w:spacing w:line="360" w:lineRule="auto"/>
        <w:rPr>
          <w:b/>
        </w:rPr>
      </w:pPr>
    </w:p>
    <w:p w:rsidR="00114641" w:rsidRPr="009D2927" w:rsidRDefault="00114641" w:rsidP="00114641">
      <w:pPr>
        <w:spacing w:line="360" w:lineRule="auto"/>
        <w:jc w:val="center"/>
        <w:rPr>
          <w:b/>
        </w:rPr>
      </w:pPr>
      <w:r>
        <w:rPr>
          <w:b/>
        </w:rPr>
        <w:t xml:space="preserve">Mórágy </w:t>
      </w:r>
      <w:r w:rsidRPr="009D2927">
        <w:rPr>
          <w:b/>
        </w:rPr>
        <w:t>Község Önkormányzata Képviselő-testületének</w:t>
      </w:r>
    </w:p>
    <w:p w:rsidR="00114641" w:rsidRPr="009D2927" w:rsidRDefault="00114641" w:rsidP="00114641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9D2927">
        <w:rPr>
          <w:b/>
        </w:rPr>
        <w:t>/2016. (</w:t>
      </w:r>
      <w:r>
        <w:rPr>
          <w:b/>
        </w:rPr>
        <w:t>V. 27.</w:t>
      </w:r>
      <w:r w:rsidR="004E18B8">
        <w:rPr>
          <w:b/>
        </w:rPr>
        <w:t>)</w:t>
      </w:r>
      <w:r w:rsidRPr="009D2927">
        <w:rPr>
          <w:b/>
        </w:rPr>
        <w:t xml:space="preserve"> önkormányzati rendelete</w:t>
      </w:r>
    </w:p>
    <w:p w:rsidR="00114641" w:rsidRPr="009D2927" w:rsidRDefault="00114641" w:rsidP="00114641">
      <w:pPr>
        <w:spacing w:line="360" w:lineRule="auto"/>
        <w:jc w:val="center"/>
        <w:rPr>
          <w:b/>
        </w:rPr>
      </w:pPr>
      <w:proofErr w:type="gramStart"/>
      <w:r w:rsidRPr="009D2927">
        <w:rPr>
          <w:b/>
        </w:rPr>
        <w:t>az</w:t>
      </w:r>
      <w:proofErr w:type="gramEnd"/>
      <w:r w:rsidRPr="009D2927">
        <w:rPr>
          <w:b/>
        </w:rPr>
        <w:t xml:space="preserve"> önkormányzat 2015. évi költségvetéséről szóló</w:t>
      </w:r>
    </w:p>
    <w:p w:rsidR="00114641" w:rsidRPr="009D2927" w:rsidRDefault="00114641" w:rsidP="00114641">
      <w:pPr>
        <w:spacing w:line="360" w:lineRule="auto"/>
        <w:jc w:val="center"/>
        <w:rPr>
          <w:b/>
        </w:rPr>
      </w:pPr>
      <w:r w:rsidRPr="009D2927">
        <w:rPr>
          <w:b/>
        </w:rPr>
        <w:t>1/2015. (</w:t>
      </w:r>
      <w:r>
        <w:rPr>
          <w:b/>
        </w:rPr>
        <w:t>II. 5</w:t>
      </w:r>
      <w:r w:rsidRPr="009D2927">
        <w:rPr>
          <w:b/>
        </w:rPr>
        <w:t>) önkormányzati rendelet</w:t>
      </w:r>
    </w:p>
    <w:p w:rsidR="00114641" w:rsidRDefault="00114641" w:rsidP="00114641">
      <w:pPr>
        <w:spacing w:line="360" w:lineRule="auto"/>
        <w:jc w:val="center"/>
        <w:rPr>
          <w:b/>
        </w:rPr>
      </w:pPr>
      <w:proofErr w:type="gramStart"/>
      <w:r w:rsidRPr="009D2927">
        <w:rPr>
          <w:b/>
        </w:rPr>
        <w:t>módosításáról</w:t>
      </w:r>
      <w:proofErr w:type="gramEnd"/>
    </w:p>
    <w:p w:rsidR="00114641" w:rsidRDefault="00114641" w:rsidP="00114641">
      <w:pPr>
        <w:spacing w:line="360" w:lineRule="auto"/>
        <w:jc w:val="both"/>
      </w:pPr>
      <w:r>
        <w:t xml:space="preserve">Mórágy </w:t>
      </w:r>
      <w:r w:rsidRPr="001404A3">
        <w:t>Község Önkormányzatának Képviselő-testülete az Alaptörvény 32. cikk (1) bekezdés f) pontjában kapott felhatalmazás alapján az Alaptörvény 32. cikk (2) bekezdésében meghatározott feladatkörében eljárva</w:t>
      </w:r>
      <w:r>
        <w:t xml:space="preserve"> az önkormányzat 2015. évi költségvetéséről szóló 1/2015. (II. 16.) önkormányzati rendelet módosításáról a következőket rendeli el:</w:t>
      </w:r>
    </w:p>
    <w:p w:rsidR="00114641" w:rsidRDefault="00114641" w:rsidP="00114641">
      <w:pPr>
        <w:spacing w:line="360" w:lineRule="auto"/>
        <w:jc w:val="both"/>
      </w:pPr>
    </w:p>
    <w:p w:rsidR="00114641" w:rsidRPr="00AA6621" w:rsidRDefault="00114641" w:rsidP="00114641">
      <w:pPr>
        <w:spacing w:line="360" w:lineRule="auto"/>
        <w:jc w:val="both"/>
        <w:rPr>
          <w:b/>
        </w:rPr>
      </w:pPr>
      <w:r w:rsidRPr="00AA6621">
        <w:rPr>
          <w:b/>
        </w:rPr>
        <w:t>1. § Az önkormányzat 2015. évi költségvetéséről szóló 1/2015. (</w:t>
      </w:r>
      <w:r>
        <w:rPr>
          <w:b/>
        </w:rPr>
        <w:t>II. 16.</w:t>
      </w:r>
      <w:r w:rsidRPr="00AA6621">
        <w:rPr>
          <w:b/>
        </w:rPr>
        <w:t>) önkormányzati rendelet (a továbbiakban: R.) 2. §</w:t>
      </w:r>
      <w:proofErr w:type="spellStart"/>
      <w:r w:rsidRPr="00AA6621">
        <w:rPr>
          <w:b/>
        </w:rPr>
        <w:t>-a</w:t>
      </w:r>
      <w:proofErr w:type="spellEnd"/>
      <w:r w:rsidRPr="00AA6621">
        <w:rPr>
          <w:b/>
        </w:rPr>
        <w:t xml:space="preserve"> helyébe az alábbi rendelkezés lép: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>
        <w:t>„</w:t>
      </w:r>
      <w:r w:rsidRPr="004F6CB5">
        <w:rPr>
          <w:b/>
        </w:rPr>
        <w:t>2. §</w:t>
      </w:r>
      <w:r>
        <w:t xml:space="preserve"> A Képviselő-testület az önkormányzat 2015. évi költségvetési</w:t>
      </w:r>
    </w:p>
    <w:p w:rsidR="00114641" w:rsidRPr="00AA6621" w:rsidRDefault="00114641" w:rsidP="00114641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AA6621">
        <w:rPr>
          <w:b/>
        </w:rPr>
        <w:t xml:space="preserve">bevételi főösszegét </w:t>
      </w:r>
      <w:r w:rsidRPr="00AA6621">
        <w:rPr>
          <w:b/>
        </w:rPr>
        <w:tab/>
      </w:r>
      <w:r>
        <w:rPr>
          <w:b/>
        </w:rPr>
        <w:t>235.225</w:t>
      </w:r>
      <w:r w:rsidRPr="00AA6621">
        <w:rPr>
          <w:b/>
        </w:rPr>
        <w:t xml:space="preserve"> ezer forintban</w:t>
      </w:r>
    </w:p>
    <w:p w:rsidR="00114641" w:rsidRPr="00AA6621" w:rsidRDefault="00114641" w:rsidP="00114641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AA6621">
        <w:rPr>
          <w:b/>
        </w:rPr>
        <w:t xml:space="preserve">kiadási főösszegét </w:t>
      </w:r>
      <w:r w:rsidRPr="00AA6621">
        <w:rPr>
          <w:b/>
        </w:rPr>
        <w:tab/>
      </w:r>
      <w:r>
        <w:rPr>
          <w:b/>
        </w:rPr>
        <w:t>235.225</w:t>
      </w:r>
      <w:r w:rsidRPr="00AA6621">
        <w:rPr>
          <w:b/>
        </w:rPr>
        <w:t xml:space="preserve"> ezer forintban</w:t>
      </w:r>
    </w:p>
    <w:p w:rsidR="00114641" w:rsidRPr="00AA6621" w:rsidRDefault="00114641" w:rsidP="00114641">
      <w:pPr>
        <w:spacing w:line="360" w:lineRule="auto"/>
        <w:ind w:left="705"/>
        <w:jc w:val="both"/>
        <w:rPr>
          <w:b/>
        </w:rPr>
      </w:pPr>
      <w:proofErr w:type="gramStart"/>
      <w:r w:rsidRPr="00AA6621">
        <w:rPr>
          <w:b/>
        </w:rPr>
        <w:t>állapítja</w:t>
      </w:r>
      <w:proofErr w:type="gramEnd"/>
      <w:r w:rsidRPr="00AA6621">
        <w:rPr>
          <w:b/>
        </w:rPr>
        <w:t xml:space="preserve"> meg.</w:t>
      </w:r>
    </w:p>
    <w:p w:rsidR="00114641" w:rsidRDefault="00114641" w:rsidP="00114641">
      <w:pPr>
        <w:spacing w:line="360" w:lineRule="auto"/>
        <w:jc w:val="both"/>
      </w:pPr>
    </w:p>
    <w:p w:rsidR="00114641" w:rsidRPr="00AA6621" w:rsidRDefault="00114641" w:rsidP="00114641">
      <w:pPr>
        <w:spacing w:line="360" w:lineRule="auto"/>
        <w:jc w:val="both"/>
        <w:rPr>
          <w:b/>
        </w:rPr>
      </w:pPr>
      <w:r w:rsidRPr="00AA6621">
        <w:rPr>
          <w:b/>
        </w:rPr>
        <w:t>2. § A R. 4. §</w:t>
      </w:r>
      <w:proofErr w:type="spellStart"/>
      <w:r w:rsidRPr="00AA6621">
        <w:rPr>
          <w:b/>
        </w:rPr>
        <w:t>-a</w:t>
      </w:r>
      <w:proofErr w:type="spellEnd"/>
      <w:r w:rsidRPr="00AA6621">
        <w:rPr>
          <w:b/>
        </w:rPr>
        <w:t xml:space="preserve"> helyébe az alábbi rendelkezés lép: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4. § (1)</w:t>
      </w:r>
      <w:r>
        <w:t xml:space="preserve"> Az önkormányzat működési, fenntartási, kiadási előirányzatait a Képviselő-testület a következők szerint hagyja jóvá:</w:t>
      </w:r>
    </w:p>
    <w:p w:rsidR="00114641" w:rsidRDefault="00114641" w:rsidP="00114641">
      <w:pPr>
        <w:spacing w:line="360" w:lineRule="auto"/>
        <w:jc w:val="both"/>
      </w:pPr>
      <w:r>
        <w:tab/>
        <w:t>Működési kiadások előirányzata összesen</w:t>
      </w:r>
      <w:r>
        <w:tab/>
        <w:t>146.680 ezer forint</w:t>
      </w:r>
      <w:r>
        <w:tab/>
      </w:r>
    </w:p>
    <w:p w:rsidR="00114641" w:rsidRDefault="00114641" w:rsidP="00114641">
      <w:pPr>
        <w:spacing w:line="360" w:lineRule="auto"/>
        <w:jc w:val="both"/>
      </w:pPr>
      <w:r>
        <w:tab/>
      </w:r>
      <w:proofErr w:type="gramStart"/>
      <w:r>
        <w:t>ebből</w:t>
      </w:r>
      <w:proofErr w:type="gramEnd"/>
      <w:r>
        <w:t>: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személyi jellegű kiadások:</w:t>
      </w:r>
      <w:r>
        <w:tab/>
      </w:r>
      <w:r>
        <w:tab/>
        <w:t xml:space="preserve">  22.</w:t>
      </w:r>
      <w:proofErr w:type="gramStart"/>
      <w:r>
        <w:t>421   ezer</w:t>
      </w:r>
      <w:proofErr w:type="gramEnd"/>
      <w:r>
        <w:t xml:space="preserve"> forint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munkaadókat terhelő járulékok:</w:t>
      </w:r>
      <w:r>
        <w:tab/>
      </w:r>
      <w:r>
        <w:tab/>
        <w:t xml:space="preserve">    4.</w:t>
      </w:r>
      <w:proofErr w:type="gramStart"/>
      <w:r>
        <w:t>736  ezer</w:t>
      </w:r>
      <w:proofErr w:type="gramEnd"/>
      <w:r>
        <w:t xml:space="preserve"> forint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dologi kiadások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41.</w:t>
      </w:r>
      <w:proofErr w:type="gramEnd"/>
      <w:r>
        <w:t>447 ezer forint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szociálpolitikai juttatások</w:t>
      </w:r>
      <w:proofErr w:type="gramStart"/>
      <w:r>
        <w:t>:</w:t>
      </w:r>
      <w:r>
        <w:tab/>
      </w:r>
      <w:r>
        <w:tab/>
        <w:t xml:space="preserve">  9</w:t>
      </w:r>
      <w:proofErr w:type="gramEnd"/>
      <w:r>
        <w:t>.524 ezer forint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működési célú pénzeszköz átadás,</w:t>
      </w:r>
    </w:p>
    <w:p w:rsidR="00114641" w:rsidRDefault="00114641" w:rsidP="00114641">
      <w:pPr>
        <w:pStyle w:val="Listaszerbekezds"/>
        <w:spacing w:line="360" w:lineRule="auto"/>
        <w:ind w:left="1065"/>
        <w:jc w:val="both"/>
      </w:pPr>
      <w:proofErr w:type="gramStart"/>
      <w:r>
        <w:t>támogatásértékű</w:t>
      </w:r>
      <w:proofErr w:type="gramEnd"/>
      <w:r>
        <w:t xml:space="preserve"> kiadás:</w:t>
      </w:r>
      <w:r>
        <w:tab/>
      </w:r>
      <w:r>
        <w:tab/>
      </w:r>
      <w:r>
        <w:tab/>
        <w:t xml:space="preserve">    12.289  ezer forint</w:t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egyéb működési célú kiadások:</w:t>
      </w:r>
      <w:r>
        <w:tab/>
      </w:r>
      <w:r>
        <w:tab/>
      </w:r>
    </w:p>
    <w:p w:rsidR="00114641" w:rsidRDefault="00114641" w:rsidP="00114641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irányítás alá tartozó költségvetési</w:t>
      </w:r>
    </w:p>
    <w:p w:rsidR="00114641" w:rsidRDefault="00114641" w:rsidP="00114641">
      <w:pPr>
        <w:pStyle w:val="Listaszerbekezds"/>
        <w:spacing w:line="360" w:lineRule="auto"/>
        <w:ind w:left="1065"/>
        <w:jc w:val="both"/>
      </w:pPr>
      <w:proofErr w:type="gramStart"/>
      <w:r>
        <w:t>szervek</w:t>
      </w:r>
      <w:proofErr w:type="gramEnd"/>
      <w:r>
        <w:t xml:space="preserve"> támogatása:</w:t>
      </w:r>
      <w:r>
        <w:tab/>
      </w:r>
      <w:r>
        <w:tab/>
      </w:r>
      <w:r>
        <w:tab/>
        <w:t xml:space="preserve">  45.811 ezer forint</w:t>
      </w:r>
      <w:r>
        <w:tab/>
      </w:r>
    </w:p>
    <w:p w:rsidR="00114641" w:rsidRDefault="00114641" w:rsidP="00114641">
      <w:pPr>
        <w:spacing w:line="360" w:lineRule="auto"/>
        <w:ind w:firstLine="708"/>
        <w:jc w:val="both"/>
      </w:pPr>
      <w:r>
        <w:lastRenderedPageBreak/>
        <w:t>Tartalékok</w:t>
      </w:r>
      <w:r>
        <w:tab/>
      </w:r>
      <w:r>
        <w:tab/>
      </w:r>
      <w:r>
        <w:tab/>
      </w:r>
      <w:r>
        <w:tab/>
      </w:r>
      <w:r>
        <w:tab/>
        <w:t>10.452 ezer forint</w:t>
      </w:r>
    </w:p>
    <w:p w:rsidR="00114641" w:rsidRDefault="00114641" w:rsidP="00114641">
      <w:pPr>
        <w:spacing w:line="360" w:lineRule="auto"/>
        <w:jc w:val="both"/>
        <w:rPr>
          <w:b/>
        </w:rPr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 xml:space="preserve"> (2)</w:t>
      </w:r>
      <w:r>
        <w:t xml:space="preserve"> Az önkormányzat felújítási és felhalmozási kiadásai összesen: 77.609 ezer forint.</w:t>
      </w:r>
    </w:p>
    <w:p w:rsidR="00114641" w:rsidRDefault="00114641" w:rsidP="00114641">
      <w:pPr>
        <w:spacing w:line="360" w:lineRule="auto"/>
        <w:jc w:val="both"/>
      </w:pPr>
      <w:r>
        <w:tab/>
        <w:t>A felújítási és felhalmozási kiadásokból</w:t>
      </w:r>
    </w:p>
    <w:p w:rsidR="00114641" w:rsidRDefault="00114641" w:rsidP="00114641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beruházások előirányzata:</w:t>
      </w:r>
      <w:r>
        <w:tab/>
      </w:r>
      <w:r>
        <w:tab/>
        <w:t>64.078 ezer forint</w:t>
      </w:r>
    </w:p>
    <w:p w:rsidR="00114641" w:rsidRDefault="00114641" w:rsidP="00114641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felújítások előirányzata:</w:t>
      </w:r>
      <w:r>
        <w:tab/>
      </w:r>
      <w:r>
        <w:tab/>
        <w:t>4.200 ezer forint</w:t>
      </w:r>
    </w:p>
    <w:p w:rsidR="00114641" w:rsidRDefault="00114641" w:rsidP="00114641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felhalmozási célú pénzeszköz átadás:</w:t>
      </w:r>
      <w:r>
        <w:tab/>
        <w:t xml:space="preserve">    </w:t>
      </w:r>
      <w:proofErr w:type="gramStart"/>
      <w:r>
        <w:t>0  ezer</w:t>
      </w:r>
      <w:proofErr w:type="gramEnd"/>
      <w:r>
        <w:t xml:space="preserve"> forint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(3)</w:t>
      </w:r>
      <w:r>
        <w:t xml:space="preserve"> Az önkormányzat kiadásaiból:</w:t>
      </w:r>
    </w:p>
    <w:p w:rsidR="00114641" w:rsidRDefault="00114641" w:rsidP="00114641">
      <w:pPr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>) kötelező feladatok kiadása:</w:t>
      </w:r>
      <w:r>
        <w:tab/>
      </w:r>
      <w:r>
        <w:tab/>
        <w:t>224.289 ezer forint</w:t>
      </w:r>
    </w:p>
    <w:p w:rsidR="00114641" w:rsidRDefault="00114641" w:rsidP="00114641">
      <w:pPr>
        <w:spacing w:line="360" w:lineRule="auto"/>
        <w:jc w:val="both"/>
      </w:pPr>
      <w:r>
        <w:tab/>
        <w:t>b) önként vállalt feladatok kiadása</w:t>
      </w:r>
      <w:proofErr w:type="gramStart"/>
      <w:r>
        <w:t>:</w:t>
      </w:r>
      <w:r>
        <w:tab/>
      </w:r>
      <w:r>
        <w:tab/>
        <w:t xml:space="preserve">          0</w:t>
      </w:r>
      <w:proofErr w:type="gramEnd"/>
      <w:r>
        <w:t xml:space="preserve"> ezer forint</w:t>
      </w:r>
    </w:p>
    <w:p w:rsidR="00114641" w:rsidRDefault="00114641" w:rsidP="00114641">
      <w:pPr>
        <w:spacing w:line="360" w:lineRule="auto"/>
        <w:jc w:val="both"/>
      </w:pPr>
    </w:p>
    <w:p w:rsidR="00114641" w:rsidRPr="00CB3785" w:rsidRDefault="00114641" w:rsidP="00114641">
      <w:pPr>
        <w:spacing w:line="360" w:lineRule="auto"/>
        <w:jc w:val="both"/>
        <w:rPr>
          <w:b/>
        </w:rPr>
      </w:pPr>
      <w:r w:rsidRPr="00AA6621">
        <w:rPr>
          <w:b/>
        </w:rPr>
        <w:t xml:space="preserve">3. § A R. </w:t>
      </w:r>
      <w:r>
        <w:rPr>
          <w:b/>
        </w:rPr>
        <w:t>6</w:t>
      </w:r>
      <w:r w:rsidRPr="00AA6621">
        <w:rPr>
          <w:b/>
        </w:rPr>
        <w:t>. §</w:t>
      </w:r>
      <w:proofErr w:type="spellStart"/>
      <w:r w:rsidRPr="00AA6621">
        <w:rPr>
          <w:b/>
        </w:rPr>
        <w:t>-a</w:t>
      </w:r>
      <w:proofErr w:type="spellEnd"/>
      <w:r w:rsidRPr="00AA6621">
        <w:rPr>
          <w:b/>
        </w:rPr>
        <w:t xml:space="preserve"> helyébe az alábbi rendelkezések lépnek:</w:t>
      </w:r>
    </w:p>
    <w:p w:rsidR="00114641" w:rsidRPr="001D5FCA" w:rsidRDefault="00114641" w:rsidP="00114641">
      <w:pPr>
        <w:spacing w:line="360" w:lineRule="auto"/>
        <w:jc w:val="both"/>
        <w:rPr>
          <w:rFonts w:cs="Times New Roman"/>
        </w:rPr>
      </w:pPr>
      <w:r w:rsidRPr="00CB3785">
        <w:rPr>
          <w:rFonts w:cs="Times New Roman"/>
          <w:b/>
        </w:rPr>
        <w:t>6.§</w:t>
      </w:r>
      <w:r>
        <w:rPr>
          <w:rFonts w:cs="Times New Roman"/>
        </w:rPr>
        <w:t xml:space="preserve"> </w:t>
      </w:r>
      <w:r w:rsidRPr="001D5FCA">
        <w:rPr>
          <w:rFonts w:cs="Times New Roman"/>
        </w:rPr>
        <w:t xml:space="preserve">Az önkormányzat tartaléka összesen: </w:t>
      </w:r>
      <w:r>
        <w:rPr>
          <w:rFonts w:cs="Times New Roman"/>
        </w:rPr>
        <w:t xml:space="preserve">10.452 ezer forint, melyből 10.452 ezer </w:t>
      </w:r>
      <w:proofErr w:type="gramStart"/>
      <w:r>
        <w:rPr>
          <w:rFonts w:cs="Times New Roman"/>
        </w:rPr>
        <w:t>forint működési</w:t>
      </w:r>
      <w:proofErr w:type="gramEnd"/>
      <w:r>
        <w:rPr>
          <w:rFonts w:cs="Times New Roman"/>
        </w:rPr>
        <w:t xml:space="preserve"> célú</w:t>
      </w:r>
      <w:r w:rsidRPr="001D5FCA">
        <w:rPr>
          <w:rFonts w:cs="Times New Roman"/>
        </w:rPr>
        <w:t xml:space="preserve"> tartalék, mely </w:t>
      </w:r>
      <w:r>
        <w:rPr>
          <w:rFonts w:cs="Times New Roman"/>
        </w:rPr>
        <w:t xml:space="preserve">az </w:t>
      </w:r>
      <w:r w:rsidRPr="001D5FCA">
        <w:rPr>
          <w:rFonts w:cs="Times New Roman"/>
        </w:rPr>
        <w:t>év közben felmerülő, előre nem tervezhető kiadások fedezetéül szolgál.</w:t>
      </w:r>
      <w:r>
        <w:rPr>
          <w:rFonts w:cs="Times New Roman"/>
        </w:rPr>
        <w:t>( közfoglalkoztatási önerő).</w:t>
      </w:r>
    </w:p>
    <w:p w:rsidR="00114641" w:rsidRDefault="00114641" w:rsidP="00114641">
      <w:pPr>
        <w:spacing w:line="360" w:lineRule="auto"/>
        <w:jc w:val="both"/>
        <w:rPr>
          <w:b/>
        </w:rPr>
      </w:pPr>
    </w:p>
    <w:p w:rsidR="00114641" w:rsidRPr="00CB3785" w:rsidRDefault="00114641" w:rsidP="00114641">
      <w:pPr>
        <w:spacing w:line="360" w:lineRule="auto"/>
        <w:jc w:val="both"/>
        <w:rPr>
          <w:b/>
        </w:rPr>
      </w:pPr>
      <w:r w:rsidRPr="004F6CB5">
        <w:rPr>
          <w:b/>
        </w:rPr>
        <w:t xml:space="preserve">4. </w:t>
      </w:r>
      <w:r w:rsidRPr="00CB3785">
        <w:rPr>
          <w:b/>
        </w:rPr>
        <w:t>§ A R. 11. §</w:t>
      </w:r>
      <w:proofErr w:type="spellStart"/>
      <w:r w:rsidRPr="00CB3785">
        <w:rPr>
          <w:b/>
        </w:rPr>
        <w:t>-a</w:t>
      </w:r>
      <w:proofErr w:type="spellEnd"/>
      <w:r w:rsidRPr="00CB3785">
        <w:rPr>
          <w:b/>
        </w:rPr>
        <w:t xml:space="preserve"> helyébe az alábbi rendelkezések lépnek:</w:t>
      </w:r>
    </w:p>
    <w:p w:rsidR="00114641" w:rsidRPr="00CB3785" w:rsidRDefault="00114641" w:rsidP="00114641">
      <w:pPr>
        <w:spacing w:line="360" w:lineRule="auto"/>
        <w:jc w:val="both"/>
        <w:rPr>
          <w:b/>
        </w:rPr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1</w:t>
      </w:r>
      <w:r>
        <w:rPr>
          <w:b/>
        </w:rPr>
        <w:t>1</w:t>
      </w:r>
      <w:r w:rsidRPr="004F6CB5">
        <w:rPr>
          <w:b/>
        </w:rPr>
        <w:t>. § (1)</w:t>
      </w:r>
      <w:r>
        <w:t xml:space="preserve"> A Mórágyi Óvoda és Egységes Óvoda- bölcsőde kiadási és bevételi előirányzatait a Képviselő-testület a 2.3. számú melléklet szerint hagyja jóvá. </w:t>
      </w:r>
    </w:p>
    <w:p w:rsidR="00114641" w:rsidRDefault="00114641" w:rsidP="00114641">
      <w:pPr>
        <w:spacing w:line="360" w:lineRule="auto"/>
        <w:jc w:val="both"/>
      </w:pPr>
      <w:r>
        <w:t>A kiadások előirányzata összesen 54.600 ezer forint, melyből</w:t>
      </w:r>
    </w:p>
    <w:p w:rsidR="00114641" w:rsidRDefault="00114641" w:rsidP="00114641">
      <w:pPr>
        <w:spacing w:line="360" w:lineRule="auto"/>
        <w:jc w:val="both"/>
      </w:pPr>
      <w:proofErr w:type="gramStart"/>
      <w:r>
        <w:t>működési</w:t>
      </w:r>
      <w:proofErr w:type="gramEnd"/>
      <w:r>
        <w:t xml:space="preserve"> kiadások:</w:t>
      </w:r>
    </w:p>
    <w:p w:rsidR="00114641" w:rsidRDefault="00114641" w:rsidP="00114641">
      <w:pPr>
        <w:spacing w:line="360" w:lineRule="auto"/>
        <w:jc w:val="both"/>
      </w:pPr>
      <w:proofErr w:type="gramStart"/>
      <w:r w:rsidRPr="004F6CB5">
        <w:rPr>
          <w:b/>
        </w:rPr>
        <w:t>a</w:t>
      </w:r>
      <w:proofErr w:type="gramEnd"/>
      <w:r w:rsidRPr="004F6CB5">
        <w:rPr>
          <w:b/>
        </w:rPr>
        <w:t>)</w:t>
      </w:r>
      <w:r>
        <w:t xml:space="preserve"> személyi jellegű kiadások:</w:t>
      </w:r>
      <w:r>
        <w:tab/>
      </w:r>
      <w:r>
        <w:tab/>
      </w:r>
      <w:r>
        <w:tab/>
      </w:r>
      <w:r>
        <w:tab/>
      </w:r>
      <w:r>
        <w:tab/>
        <w:t>31.168 ezer forint</w:t>
      </w: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b)</w:t>
      </w:r>
      <w:r>
        <w:t xml:space="preserve"> munkaadókat terhelő járulékok:</w:t>
      </w:r>
      <w:r>
        <w:tab/>
      </w:r>
      <w:r>
        <w:tab/>
      </w:r>
      <w:r>
        <w:tab/>
      </w:r>
      <w:r>
        <w:tab/>
        <w:t>8.225 ezer forint</w:t>
      </w: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c)</w:t>
      </w:r>
      <w:r>
        <w:t xml:space="preserve"> dologi kiadások:</w:t>
      </w:r>
      <w:r>
        <w:tab/>
      </w:r>
      <w:r>
        <w:tab/>
      </w:r>
      <w:r>
        <w:tab/>
      </w:r>
      <w:r>
        <w:tab/>
      </w:r>
      <w:r>
        <w:tab/>
      </w:r>
      <w:r>
        <w:tab/>
        <w:t>15.129 ezer forint</w:t>
      </w:r>
    </w:p>
    <w:p w:rsidR="00114641" w:rsidRDefault="00114641" w:rsidP="00114641">
      <w:pPr>
        <w:spacing w:line="360" w:lineRule="auto"/>
        <w:jc w:val="both"/>
      </w:pPr>
      <w:r>
        <w:t xml:space="preserve">d.) egyéb működési célú </w:t>
      </w:r>
      <w:proofErr w:type="gramStart"/>
      <w:r>
        <w:t xml:space="preserve">kiadások </w:t>
      </w:r>
      <w:r>
        <w:tab/>
      </w:r>
      <w:r>
        <w:tab/>
      </w:r>
      <w:r>
        <w:tab/>
      </w:r>
      <w:r>
        <w:tab/>
        <w:t xml:space="preserve">      78</w:t>
      </w:r>
      <w:proofErr w:type="gramEnd"/>
      <w:r>
        <w:t xml:space="preserve"> ezer </w:t>
      </w:r>
    </w:p>
    <w:p w:rsidR="00114641" w:rsidRDefault="00114641" w:rsidP="00114641">
      <w:pPr>
        <w:spacing w:line="360" w:lineRule="auto"/>
        <w:jc w:val="both"/>
      </w:pPr>
      <w:proofErr w:type="gramStart"/>
      <w:r>
        <w:t>felhalmozási</w:t>
      </w:r>
      <w:proofErr w:type="gramEnd"/>
      <w:r>
        <w:t xml:space="preserve"> kiadások:</w:t>
      </w:r>
    </w:p>
    <w:p w:rsidR="00114641" w:rsidRDefault="00114641" w:rsidP="00114641">
      <w:pPr>
        <w:spacing w:line="360" w:lineRule="auto"/>
        <w:jc w:val="both"/>
      </w:pPr>
      <w:proofErr w:type="gramStart"/>
      <w:r w:rsidRPr="004F6CB5">
        <w:rPr>
          <w:b/>
        </w:rPr>
        <w:t>a</w:t>
      </w:r>
      <w:proofErr w:type="gramEnd"/>
      <w:r w:rsidRPr="004F6CB5">
        <w:rPr>
          <w:b/>
        </w:rPr>
        <w:t>)</w:t>
      </w:r>
      <w:r>
        <w:t xml:space="preserve"> felújítás: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400 ezer forint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(2)</w:t>
      </w:r>
      <w:r>
        <w:t xml:space="preserve"> A Mórágyi Óvoda és Egységes Óvoda- </w:t>
      </w:r>
      <w:proofErr w:type="gramStart"/>
      <w:r>
        <w:t>bölcsőde  bevételei</w:t>
      </w:r>
      <w:proofErr w:type="gramEnd"/>
      <w:r>
        <w:t>:</w:t>
      </w:r>
    </w:p>
    <w:p w:rsidR="00114641" w:rsidRDefault="00114641" w:rsidP="00114641">
      <w:pPr>
        <w:spacing w:line="360" w:lineRule="auto"/>
        <w:jc w:val="both"/>
      </w:pPr>
      <w:proofErr w:type="gramStart"/>
      <w:r w:rsidRPr="004F6CB5">
        <w:rPr>
          <w:b/>
        </w:rPr>
        <w:t>a</w:t>
      </w:r>
      <w:proofErr w:type="gramEnd"/>
      <w:r w:rsidRPr="004F6CB5">
        <w:rPr>
          <w:b/>
        </w:rPr>
        <w:t>)</w:t>
      </w:r>
      <w:r>
        <w:t xml:space="preserve"> állami támogatás:</w:t>
      </w:r>
      <w:r>
        <w:tab/>
      </w:r>
      <w:r>
        <w:tab/>
      </w:r>
      <w:r>
        <w:tab/>
      </w:r>
      <w:r>
        <w:tab/>
      </w:r>
      <w:r>
        <w:tab/>
      </w:r>
      <w:r>
        <w:tab/>
        <w:t>20.935 ezer forint</w:t>
      </w: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b)</w:t>
      </w:r>
      <w:r>
        <w:t xml:space="preserve"> Mórágy Község Önkormányzatának támogatása:</w:t>
      </w:r>
      <w:r>
        <w:tab/>
        <w:t>23.810 ezer forint</w:t>
      </w: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c)</w:t>
      </w:r>
      <w:r>
        <w:t xml:space="preserve"> működési bevétel:</w:t>
      </w:r>
      <w:r>
        <w:tab/>
      </w:r>
      <w:r>
        <w:tab/>
      </w:r>
      <w:r>
        <w:tab/>
      </w:r>
      <w:r>
        <w:tab/>
      </w:r>
      <w:r>
        <w:tab/>
      </w:r>
      <w:r>
        <w:tab/>
        <w:t>9.751 ezer forint</w:t>
      </w: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lastRenderedPageBreak/>
        <w:t>d)</w:t>
      </w:r>
      <w:r>
        <w:t xml:space="preserve"> előző év költségvetési maradvány igénybevétele:</w:t>
      </w:r>
      <w:r>
        <w:tab/>
        <w:t>683 ezer forint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5. §</w:t>
      </w:r>
      <w:r>
        <w:t xml:space="preserve"> A R. 1-11. mellékletei helyébe jelen rendelet mellékletei lépnek.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4F6CB5">
        <w:rPr>
          <w:b/>
        </w:rPr>
        <w:t>6. §</w:t>
      </w:r>
      <w:r>
        <w:t xml:space="preserve"> Az önkormányzati rendelet a kihirdetését követő napon lép hatályba, rendelkezéseit a 2015. évi költségvetésre kell alkalmazni.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>
        <w:t>Mórágy</w:t>
      </w:r>
      <w:r w:rsidR="005A0B58">
        <w:t>, 2016</w:t>
      </w:r>
      <w:r>
        <w:t>. május 25</w:t>
      </w:r>
      <w:r w:rsidR="005A0B58">
        <w:t>.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ind w:firstLine="708"/>
        <w:jc w:val="both"/>
      </w:pPr>
      <w:r>
        <w:t xml:space="preserve">Glöckner Henrik </w:t>
      </w:r>
      <w:r>
        <w:tab/>
      </w:r>
      <w:r>
        <w:tab/>
      </w:r>
      <w:r>
        <w:tab/>
      </w:r>
      <w:r>
        <w:tab/>
      </w:r>
      <w:r>
        <w:tab/>
        <w:t>Bakó Józsefné</w:t>
      </w:r>
    </w:p>
    <w:p w:rsidR="00114641" w:rsidRDefault="00114641" w:rsidP="00114641">
      <w:pPr>
        <w:spacing w:line="360" w:lineRule="auto"/>
        <w:ind w:firstLine="708"/>
        <w:jc w:val="both"/>
      </w:pPr>
      <w:r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  <w:r w:rsidRPr="00F17320">
        <w:t xml:space="preserve">A rendelet kihirdetésének napja: 2016. május </w:t>
      </w:r>
      <w:r>
        <w:t>27.</w:t>
      </w: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spacing w:line="360" w:lineRule="auto"/>
        <w:jc w:val="both"/>
      </w:pPr>
    </w:p>
    <w:p w:rsidR="00114641" w:rsidRDefault="00114641" w:rsidP="00114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114641" w:rsidRDefault="00114641" w:rsidP="00114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114641" w:rsidRDefault="00114641" w:rsidP="00114641">
      <w:pPr>
        <w:spacing w:line="360" w:lineRule="auto"/>
        <w:jc w:val="both"/>
      </w:pPr>
    </w:p>
    <w:p w:rsidR="0064733D" w:rsidRDefault="005A0B58"/>
    <w:sectPr w:rsidR="0064733D" w:rsidSect="00EF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99"/>
    <w:multiLevelType w:val="hybridMultilevel"/>
    <w:tmpl w:val="A614C8E2"/>
    <w:lvl w:ilvl="0" w:tplc="7AEAFB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E42752"/>
    <w:multiLevelType w:val="hybridMultilevel"/>
    <w:tmpl w:val="991E8BCC"/>
    <w:lvl w:ilvl="0" w:tplc="2430BA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912A73"/>
    <w:multiLevelType w:val="hybridMultilevel"/>
    <w:tmpl w:val="242632B4"/>
    <w:lvl w:ilvl="0" w:tplc="6DE44C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4641"/>
    <w:rsid w:val="00114641"/>
    <w:rsid w:val="004301C0"/>
    <w:rsid w:val="004E18B8"/>
    <w:rsid w:val="005A0B58"/>
    <w:rsid w:val="007734D9"/>
    <w:rsid w:val="00D162A5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641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3</cp:revision>
  <dcterms:created xsi:type="dcterms:W3CDTF">2016-06-13T12:17:00Z</dcterms:created>
  <dcterms:modified xsi:type="dcterms:W3CDTF">2016-08-29T14:32:00Z</dcterms:modified>
</cp:coreProperties>
</file>